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704E4F" w:rsidRDefault="0099050D"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77770" w:rsidRPr="00704E4F" w:rsidRDefault="00C71844"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Active Listening </w:t>
      </w:r>
    </w:p>
    <w:p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rsidR="00D92D39" w:rsidRPr="00704E4F" w:rsidRDefault="00D92D39"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15306E" w:rsidRPr="00704E4F" w:rsidRDefault="0015306E" w:rsidP="00704E4F">
      <w:pPr>
        <w:spacing w:after="0" w:line="480" w:lineRule="auto"/>
        <w:rPr>
          <w:rFonts w:ascii="Times New Roman" w:hAnsi="Times New Roman" w:cs="Times New Roman"/>
          <w:sz w:val="24"/>
          <w:szCs w:val="24"/>
        </w:rPr>
      </w:pPr>
    </w:p>
    <w:p w:rsidR="00C71844" w:rsidRDefault="00C71844"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Active Listening</w:t>
      </w:r>
    </w:p>
    <w:p w:rsidR="00346AA6" w:rsidRDefault="00C71844" w:rsidP="00C718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Active listening skills help an individual to develop effective interpersonal relationships with others. Majority of individuals take their active listening skills for granted assuming that others know that they are listening to them appropriately</w:t>
      </w:r>
      <w:r w:rsidR="001A42E8">
        <w:rPr>
          <w:rFonts w:ascii="Times New Roman" w:hAnsi="Times New Roman" w:cs="Times New Roman"/>
          <w:sz w:val="24"/>
          <w:szCs w:val="24"/>
        </w:rPr>
        <w:t xml:space="preserve"> (</w:t>
      </w:r>
      <w:r w:rsidR="001A42E8" w:rsidRPr="001A42E8">
        <w:rPr>
          <w:rFonts w:ascii="Times New Roman" w:hAnsi="Times New Roman" w:cs="Times New Roman"/>
          <w:sz w:val="24"/>
          <w:szCs w:val="24"/>
        </w:rPr>
        <w:t>Janusik</w:t>
      </w:r>
      <w:r w:rsidR="001A42E8">
        <w:rPr>
          <w:rFonts w:ascii="Times New Roman" w:hAnsi="Times New Roman" w:cs="Times New Roman"/>
          <w:sz w:val="24"/>
          <w:szCs w:val="24"/>
        </w:rPr>
        <w:t>, 2017)</w:t>
      </w:r>
      <w:r>
        <w:rPr>
          <w:rFonts w:ascii="Times New Roman" w:hAnsi="Times New Roman" w:cs="Times New Roman"/>
          <w:sz w:val="24"/>
          <w:szCs w:val="24"/>
        </w:rPr>
        <w:t xml:space="preserve">. Active listening is not just about listening to others’ words rather it encapsulates accepting criticism in constructive way, dealing with others’ feelings and struggling to understand what others think and expect. I applied following techniques in a recent conversation and the results were expectedly effectual.  </w:t>
      </w:r>
    </w:p>
    <w:p w:rsidR="00C71844" w:rsidRDefault="00C71844" w:rsidP="00C718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0C58D5">
        <w:rPr>
          <w:rFonts w:ascii="Times New Roman" w:hAnsi="Times New Roman" w:cs="Times New Roman"/>
          <w:sz w:val="24"/>
          <w:szCs w:val="24"/>
        </w:rPr>
        <w:t>technique of active listening is paying close attention to the minute details of one’s conservation and holding response time appropriately.</w:t>
      </w:r>
      <w:r w:rsidR="00A54033">
        <w:rPr>
          <w:rFonts w:ascii="Times New Roman" w:hAnsi="Times New Roman" w:cs="Times New Roman"/>
          <w:sz w:val="24"/>
          <w:szCs w:val="24"/>
        </w:rPr>
        <w:t xml:space="preserve"> This is because attention is the first step in memory development and when nothing is being added to conscious memory; we cannot remember and respond to it</w:t>
      </w:r>
      <w:r w:rsidR="001A42E8">
        <w:rPr>
          <w:rFonts w:ascii="Times New Roman" w:hAnsi="Times New Roman" w:cs="Times New Roman"/>
          <w:sz w:val="24"/>
          <w:szCs w:val="24"/>
        </w:rPr>
        <w:t xml:space="preserve"> (</w:t>
      </w:r>
      <w:r w:rsidR="001A42E8" w:rsidRPr="001A42E8">
        <w:rPr>
          <w:rFonts w:ascii="Times New Roman" w:hAnsi="Times New Roman" w:cs="Times New Roman"/>
          <w:sz w:val="24"/>
          <w:szCs w:val="24"/>
        </w:rPr>
        <w:t>Janusik</w:t>
      </w:r>
      <w:r w:rsidR="001A42E8">
        <w:rPr>
          <w:rFonts w:ascii="Times New Roman" w:hAnsi="Times New Roman" w:cs="Times New Roman"/>
          <w:sz w:val="24"/>
          <w:szCs w:val="24"/>
        </w:rPr>
        <w:t>, 2017)</w:t>
      </w:r>
      <w:r w:rsidR="00A54033">
        <w:rPr>
          <w:rFonts w:ascii="Times New Roman" w:hAnsi="Times New Roman" w:cs="Times New Roman"/>
          <w:sz w:val="24"/>
          <w:szCs w:val="24"/>
        </w:rPr>
        <w:t>.</w:t>
      </w:r>
      <w:r w:rsidR="000C58D5">
        <w:rPr>
          <w:rFonts w:ascii="Times New Roman" w:hAnsi="Times New Roman" w:cs="Times New Roman"/>
          <w:sz w:val="24"/>
          <w:szCs w:val="24"/>
        </w:rPr>
        <w:t xml:space="preserve"> I listened to my friend attentively and tried to communicate the same. I tried my best to not to interrupt him and allowed him complete his </w:t>
      </w:r>
      <w:r w:rsidR="00A54033">
        <w:rPr>
          <w:rFonts w:ascii="Times New Roman" w:hAnsi="Times New Roman" w:cs="Times New Roman"/>
          <w:sz w:val="24"/>
          <w:szCs w:val="24"/>
        </w:rPr>
        <w:t>sentences</w:t>
      </w:r>
      <w:r w:rsidR="000C58D5">
        <w:rPr>
          <w:rFonts w:ascii="Times New Roman" w:hAnsi="Times New Roman" w:cs="Times New Roman"/>
          <w:sz w:val="24"/>
          <w:szCs w:val="24"/>
        </w:rPr>
        <w:t>. However, I started formulating answer</w:t>
      </w:r>
      <w:r w:rsidR="00A54033">
        <w:rPr>
          <w:rFonts w:ascii="Times New Roman" w:hAnsi="Times New Roman" w:cs="Times New Roman"/>
          <w:sz w:val="24"/>
          <w:szCs w:val="24"/>
        </w:rPr>
        <w:t>s</w:t>
      </w:r>
      <w:r w:rsidR="000C58D5">
        <w:rPr>
          <w:rFonts w:ascii="Times New Roman" w:hAnsi="Times New Roman" w:cs="Times New Roman"/>
          <w:sz w:val="24"/>
          <w:szCs w:val="24"/>
        </w:rPr>
        <w:t xml:space="preserve"> in mind soon after he started speaking but </w:t>
      </w:r>
      <w:r w:rsidR="00A54033">
        <w:rPr>
          <w:rFonts w:ascii="Times New Roman" w:hAnsi="Times New Roman" w:cs="Times New Roman"/>
          <w:sz w:val="24"/>
          <w:szCs w:val="24"/>
        </w:rPr>
        <w:t xml:space="preserve">I </w:t>
      </w:r>
      <w:r w:rsidR="000C58D5">
        <w:rPr>
          <w:rFonts w:ascii="Times New Roman" w:hAnsi="Times New Roman" w:cs="Times New Roman"/>
          <w:sz w:val="24"/>
          <w:szCs w:val="24"/>
        </w:rPr>
        <w:t xml:space="preserve">did not utter any words while he was talking. </w:t>
      </w:r>
    </w:p>
    <w:p w:rsidR="000C58D5" w:rsidRDefault="000C58D5" w:rsidP="001A42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technique that I applied was being non- judgmental and open towards new perspectives, ideas and new possibilities. I did not react desperately when he presented some contradictory thoughts, opinions and feelings. Although I had stronger arguments yet I suspended judgment, held criticism and avoided arguments that might create unfavorable environment for further conversation. </w:t>
      </w:r>
      <w:r w:rsidR="00A54033">
        <w:rPr>
          <w:rFonts w:ascii="Times New Roman" w:hAnsi="Times New Roman" w:cs="Times New Roman"/>
          <w:sz w:val="24"/>
          <w:szCs w:val="24"/>
        </w:rPr>
        <w:t>Being judgment will hinder his ability to talk freely such as if he says I lied because of certain reasons; if I instantly label him as liar, he would feel uncomfortable and would suspend further argumentation.</w:t>
      </w:r>
    </w:p>
    <w:p w:rsidR="000C58D5" w:rsidRDefault="000C58D5" w:rsidP="00C718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very important to make others realize that </w:t>
      </w:r>
      <w:r w:rsidR="00700E0D">
        <w:rPr>
          <w:rFonts w:ascii="Times New Roman" w:hAnsi="Times New Roman" w:cs="Times New Roman"/>
          <w:sz w:val="24"/>
          <w:szCs w:val="24"/>
        </w:rPr>
        <w:t xml:space="preserve">we are on the same page regarding topic under discussion. Reflecting upon their feelings is the third effective technique of active </w:t>
      </w:r>
      <w:r w:rsidR="00700E0D">
        <w:rPr>
          <w:rFonts w:ascii="Times New Roman" w:hAnsi="Times New Roman" w:cs="Times New Roman"/>
          <w:sz w:val="24"/>
          <w:szCs w:val="24"/>
        </w:rPr>
        <w:lastRenderedPageBreak/>
        <w:t xml:space="preserve">listening. I did not assume that I understood everything correctly rather I mirrored the information presented by him by paraphrasing some key points periodically. Emotional responses are also very important in this regard. For example, when he felt enthusiastic about something, I also manipulated my words enthusiastically so that he could understand that we are on the same page. </w:t>
      </w:r>
    </w:p>
    <w:p w:rsidR="00700E0D" w:rsidRDefault="00305F23" w:rsidP="00C718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fourth technique that I used is clarity; I did not hesitate while asking questions when I found something unambiguous or unclear. I used phrases like “</w:t>
      </w:r>
      <w:r>
        <w:rPr>
          <w:rFonts w:ascii="Times New Roman" w:hAnsi="Times New Roman" w:cs="Times New Roman"/>
          <w:i/>
          <w:sz w:val="24"/>
          <w:szCs w:val="24"/>
        </w:rPr>
        <w:t xml:space="preserve">let me see if I am clear....” “Am I guessing it correctly”, “Please wait a minutes, I think I did not follow you.” </w:t>
      </w:r>
      <w:r w:rsidR="00A54033">
        <w:rPr>
          <w:rFonts w:ascii="Times New Roman" w:hAnsi="Times New Roman" w:cs="Times New Roman"/>
          <w:sz w:val="24"/>
          <w:szCs w:val="24"/>
        </w:rPr>
        <w:t>Asking questions not only helps use clearing our ambiguities but also makes the counterpart realize that we take taking keen interest in what he is telling</w:t>
      </w:r>
      <w:r w:rsidR="001A42E8">
        <w:rPr>
          <w:rFonts w:ascii="Times New Roman" w:hAnsi="Times New Roman" w:cs="Times New Roman"/>
          <w:sz w:val="24"/>
          <w:szCs w:val="24"/>
        </w:rPr>
        <w:t xml:space="preserve"> (</w:t>
      </w:r>
      <w:r w:rsidR="001A42E8" w:rsidRPr="001A42E8">
        <w:rPr>
          <w:rFonts w:ascii="Times New Roman" w:hAnsi="Times New Roman" w:cs="Times New Roman"/>
          <w:sz w:val="24"/>
          <w:szCs w:val="24"/>
        </w:rPr>
        <w:t>McNaughton</w:t>
      </w:r>
      <w:r w:rsidR="001A42E8">
        <w:rPr>
          <w:rFonts w:ascii="Times New Roman" w:hAnsi="Times New Roman" w:cs="Times New Roman"/>
          <w:sz w:val="24"/>
          <w:szCs w:val="24"/>
        </w:rPr>
        <w:t xml:space="preserve"> et. al., 2007)</w:t>
      </w:r>
      <w:r w:rsidR="00A54033">
        <w:rPr>
          <w:rFonts w:ascii="Times New Roman" w:hAnsi="Times New Roman" w:cs="Times New Roman"/>
          <w:sz w:val="24"/>
          <w:szCs w:val="24"/>
        </w:rPr>
        <w:t xml:space="preserve">. </w:t>
      </w:r>
      <w:r>
        <w:rPr>
          <w:rFonts w:ascii="Times New Roman" w:hAnsi="Times New Roman" w:cs="Times New Roman"/>
          <w:sz w:val="24"/>
          <w:szCs w:val="24"/>
        </w:rPr>
        <w:t xml:space="preserve">Such phrases helped me making sense of the conversation so that I could respond accordingly. Besides this, I found probing, clarifying and open- ended questions very effective in making my friend realize that I am listening to him attentively. </w:t>
      </w:r>
    </w:p>
    <w:p w:rsidR="00305F23" w:rsidRDefault="00305F23" w:rsidP="00C718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Fifth technique is restating the key themes extracted from the conversation which solidifies and confirms the gaps between our points of view</w:t>
      </w:r>
      <w:r w:rsidR="001A42E8">
        <w:rPr>
          <w:rFonts w:ascii="Times New Roman" w:hAnsi="Times New Roman" w:cs="Times New Roman"/>
          <w:sz w:val="24"/>
          <w:szCs w:val="24"/>
        </w:rPr>
        <w:t xml:space="preserve"> (</w:t>
      </w:r>
      <w:r w:rsidR="001A42E8" w:rsidRPr="001A42E8">
        <w:rPr>
          <w:rFonts w:ascii="Times New Roman" w:hAnsi="Times New Roman" w:cs="Times New Roman"/>
          <w:sz w:val="24"/>
          <w:szCs w:val="24"/>
        </w:rPr>
        <w:t>McNaughton</w:t>
      </w:r>
      <w:r w:rsidR="001A42E8">
        <w:rPr>
          <w:rFonts w:ascii="Times New Roman" w:hAnsi="Times New Roman" w:cs="Times New Roman"/>
          <w:sz w:val="24"/>
          <w:szCs w:val="24"/>
        </w:rPr>
        <w:t xml:space="preserve"> et. al., 2007)</w:t>
      </w:r>
      <w:r>
        <w:rPr>
          <w:rFonts w:ascii="Times New Roman" w:hAnsi="Times New Roman" w:cs="Times New Roman"/>
          <w:sz w:val="24"/>
          <w:szCs w:val="24"/>
        </w:rPr>
        <w:t xml:space="preserve">. I presented a brief conclusion of the conversation in the end which helped clearing on follow- up and mutual responsibilities. I summarized what I listened and perceived and asked my friend to communicate his thoughts and feelings about my understanding. </w:t>
      </w:r>
      <w:r w:rsidR="00200672">
        <w:rPr>
          <w:rFonts w:ascii="Times New Roman" w:hAnsi="Times New Roman" w:cs="Times New Roman"/>
          <w:sz w:val="24"/>
          <w:szCs w:val="24"/>
        </w:rPr>
        <w:t xml:space="preserve">He then acknowledged either I deduced appropriate meaning from his conversation or not. </w:t>
      </w:r>
    </w:p>
    <w:p w:rsidR="00183F58" w:rsidRDefault="00200672" w:rsidP="00A54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using above mentioned techniques, I intended to gain clearer understanding of my friend’s perspective as I listened and responded to him appropriately, introduced my ideas, suggestions and feelings regarding matter under discussion. I also added similar events that happened to me in the identical contexts and communicated what I did or felt about that and did </w:t>
      </w:r>
      <w:r>
        <w:rPr>
          <w:rFonts w:ascii="Times New Roman" w:hAnsi="Times New Roman" w:cs="Times New Roman"/>
          <w:sz w:val="24"/>
          <w:szCs w:val="24"/>
        </w:rPr>
        <w:lastRenderedPageBreak/>
        <w:t xml:space="preserve">this response contributed to the positive outcome? What could have done alternatively if my </w:t>
      </w:r>
      <w:r w:rsidRPr="001A42E8">
        <w:rPr>
          <w:rFonts w:ascii="Times New Roman" w:hAnsi="Times New Roman" w:cs="Times New Roman"/>
          <w:b/>
          <w:sz w:val="24"/>
          <w:szCs w:val="24"/>
        </w:rPr>
        <w:t>response did not support favorable consequences? We both attained a clear picture of where we</w:t>
      </w:r>
      <w:r>
        <w:rPr>
          <w:rFonts w:ascii="Times New Roman" w:hAnsi="Times New Roman" w:cs="Times New Roman"/>
          <w:sz w:val="24"/>
          <w:szCs w:val="24"/>
        </w:rPr>
        <w:t xml:space="preserve"> both stand regarding problem matter </w:t>
      </w:r>
      <w:r w:rsidR="00A54033">
        <w:rPr>
          <w:rFonts w:ascii="Times New Roman" w:hAnsi="Times New Roman" w:cs="Times New Roman"/>
          <w:sz w:val="24"/>
          <w:szCs w:val="24"/>
        </w:rPr>
        <w:t xml:space="preserve">and how this problem can be solved? What we tried, what needs to be tried and what must be tried; our conversation turned out to be a problem- focused talk in the end. </w:t>
      </w:r>
    </w:p>
    <w:p w:rsidR="00A54033" w:rsidRDefault="00A54033" w:rsidP="00A54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conversation was completely different from other ones with the same person because I used to disrupt him instantly, could not wait for my turn to respond, ignored the emotional component and demonstrated judgmental attitude towards him. He used to </w:t>
      </w:r>
      <w:r w:rsidR="00967948">
        <w:rPr>
          <w:rFonts w:ascii="Times New Roman" w:hAnsi="Times New Roman" w:cs="Times New Roman"/>
          <w:sz w:val="24"/>
          <w:szCs w:val="24"/>
        </w:rPr>
        <w:t xml:space="preserve">suspend conversation, stop talking and show agitation towards me. However, at this time, he continued talking till the very end and we have had a productive talk with each other. It was the first time we came up with a mutual opinion with a problem- solving orientation. </w:t>
      </w:r>
      <w:r w:rsidR="00260467">
        <w:rPr>
          <w:rFonts w:ascii="Times New Roman" w:hAnsi="Times New Roman" w:cs="Times New Roman"/>
          <w:sz w:val="24"/>
          <w:szCs w:val="24"/>
        </w:rPr>
        <w:t xml:space="preserve">We did not mess up with our own views rather we listened each others’ viewpoints appropriately with an open attitude. </w:t>
      </w:r>
    </w:p>
    <w:p w:rsidR="00260467" w:rsidRPr="00260467" w:rsidRDefault="00967948" w:rsidP="00260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skills are quite essential for others to develop productive conversation in an amicable environment where everyone could share his ideas freely without any fear of being judged. It will affect my future interpersonal relationships in a constructive way because the concept of active listening is what relates directly with the psychology of individuals. It is based on the principles of psychology that how can </w:t>
      </w:r>
      <w:r w:rsidR="00260467">
        <w:rPr>
          <w:rFonts w:ascii="Times New Roman" w:hAnsi="Times New Roman" w:cs="Times New Roman"/>
          <w:sz w:val="24"/>
          <w:szCs w:val="24"/>
        </w:rPr>
        <w:t xml:space="preserve">we </w:t>
      </w:r>
      <w:r>
        <w:rPr>
          <w:rFonts w:ascii="Times New Roman" w:hAnsi="Times New Roman" w:cs="Times New Roman"/>
          <w:sz w:val="24"/>
          <w:szCs w:val="24"/>
        </w:rPr>
        <w:t xml:space="preserve">influence each other through our verbal and non- verbal gestures and orientations. </w:t>
      </w:r>
      <w:r w:rsidR="00260467">
        <w:rPr>
          <w:rFonts w:ascii="Times New Roman" w:hAnsi="Times New Roman" w:cs="Times New Roman"/>
          <w:sz w:val="24"/>
          <w:szCs w:val="24"/>
        </w:rPr>
        <w:t xml:space="preserve">I will try to apply some other techniques of active listening such as </w:t>
      </w:r>
      <w:r w:rsidR="00260467" w:rsidRPr="00260467">
        <w:rPr>
          <w:rFonts w:ascii="Times New Roman" w:hAnsi="Times New Roman" w:cs="Times New Roman"/>
          <w:sz w:val="24"/>
          <w:szCs w:val="24"/>
        </w:rPr>
        <w:t>Validation</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Emotional Intelligence</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Problem Sensitivity</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Courtesy</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Professionalism</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Transparency</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Humility</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Integrity</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Confidence</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Empathy</w:t>
      </w:r>
      <w:r w:rsidR="00260467">
        <w:rPr>
          <w:rFonts w:ascii="Times New Roman" w:hAnsi="Times New Roman" w:cs="Times New Roman"/>
          <w:sz w:val="24"/>
          <w:szCs w:val="24"/>
        </w:rPr>
        <w:t xml:space="preserve">, </w:t>
      </w:r>
      <w:r w:rsidR="00260467" w:rsidRPr="00260467">
        <w:rPr>
          <w:rFonts w:ascii="Times New Roman" w:hAnsi="Times New Roman" w:cs="Times New Roman"/>
          <w:sz w:val="24"/>
          <w:szCs w:val="24"/>
        </w:rPr>
        <w:t>Compassion</w:t>
      </w:r>
      <w:r w:rsidR="00260467">
        <w:rPr>
          <w:rFonts w:ascii="Times New Roman" w:hAnsi="Times New Roman" w:cs="Times New Roman"/>
          <w:sz w:val="24"/>
          <w:szCs w:val="24"/>
        </w:rPr>
        <w:t xml:space="preserve">, Vocal tone, </w:t>
      </w:r>
      <w:r w:rsidR="00260467" w:rsidRPr="00260467">
        <w:rPr>
          <w:rFonts w:ascii="Times New Roman" w:hAnsi="Times New Roman" w:cs="Times New Roman"/>
          <w:sz w:val="24"/>
          <w:szCs w:val="24"/>
        </w:rPr>
        <w:t>Sensitivity to Religious and Ethnic Diversity</w:t>
      </w:r>
      <w:r w:rsidR="00260467">
        <w:rPr>
          <w:rFonts w:ascii="Times New Roman" w:hAnsi="Times New Roman" w:cs="Times New Roman"/>
          <w:sz w:val="24"/>
          <w:szCs w:val="24"/>
        </w:rPr>
        <w:t xml:space="preserve"> and </w:t>
      </w:r>
      <w:r w:rsidR="00260467" w:rsidRPr="00260467">
        <w:rPr>
          <w:rFonts w:ascii="Times New Roman" w:hAnsi="Times New Roman" w:cs="Times New Roman"/>
          <w:sz w:val="24"/>
          <w:szCs w:val="24"/>
        </w:rPr>
        <w:t>Self-Awareness</w:t>
      </w:r>
      <w:r w:rsidR="00260467">
        <w:rPr>
          <w:rFonts w:ascii="Times New Roman" w:hAnsi="Times New Roman" w:cs="Times New Roman"/>
          <w:sz w:val="24"/>
          <w:szCs w:val="24"/>
        </w:rPr>
        <w:t xml:space="preserve"> to strengthen my interpersonal relationships through conversation. </w:t>
      </w:r>
    </w:p>
    <w:p w:rsidR="00260467" w:rsidRPr="00260467" w:rsidRDefault="00260467" w:rsidP="00260467">
      <w:pPr>
        <w:spacing w:after="0" w:line="480" w:lineRule="auto"/>
        <w:rPr>
          <w:rFonts w:ascii="Times New Roman" w:hAnsi="Times New Roman" w:cs="Times New Roman"/>
          <w:sz w:val="24"/>
          <w:szCs w:val="24"/>
        </w:rPr>
      </w:pPr>
    </w:p>
    <w:p w:rsidR="00260467" w:rsidRDefault="00260467" w:rsidP="001A42E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60467" w:rsidRDefault="001A42E8" w:rsidP="001A42E8">
      <w:pPr>
        <w:spacing w:after="0" w:line="480" w:lineRule="auto"/>
        <w:ind w:left="720" w:hanging="720"/>
        <w:rPr>
          <w:rFonts w:ascii="Times New Roman" w:hAnsi="Times New Roman" w:cs="Times New Roman"/>
          <w:sz w:val="24"/>
          <w:szCs w:val="24"/>
        </w:rPr>
      </w:pPr>
      <w:r w:rsidRPr="001A42E8">
        <w:rPr>
          <w:rFonts w:ascii="Times New Roman" w:hAnsi="Times New Roman" w:cs="Times New Roman"/>
          <w:sz w:val="24"/>
          <w:szCs w:val="24"/>
        </w:rPr>
        <w:t>McNaughton, D., Hamlin, D., McCarthy, J., Head-Reeves, D. and Schreiner, M. </w:t>
      </w:r>
      <w:r>
        <w:rPr>
          <w:rFonts w:ascii="Times New Roman" w:hAnsi="Times New Roman" w:cs="Times New Roman"/>
          <w:sz w:val="24"/>
          <w:szCs w:val="24"/>
        </w:rPr>
        <w:t>(</w:t>
      </w:r>
      <w:r w:rsidRPr="001A42E8">
        <w:rPr>
          <w:rFonts w:ascii="Times New Roman" w:hAnsi="Times New Roman" w:cs="Times New Roman"/>
          <w:sz w:val="24"/>
          <w:szCs w:val="24"/>
        </w:rPr>
        <w:t>2007</w:t>
      </w:r>
      <w:r>
        <w:rPr>
          <w:rFonts w:ascii="Times New Roman" w:hAnsi="Times New Roman" w:cs="Times New Roman"/>
          <w:sz w:val="24"/>
          <w:szCs w:val="24"/>
        </w:rPr>
        <w:t>)</w:t>
      </w:r>
      <w:r w:rsidRPr="001A42E8">
        <w:rPr>
          <w:rFonts w:ascii="Times New Roman" w:hAnsi="Times New Roman" w:cs="Times New Roman"/>
          <w:sz w:val="24"/>
          <w:szCs w:val="24"/>
        </w:rPr>
        <w:t>. </w:t>
      </w:r>
      <w:r>
        <w:rPr>
          <w:rFonts w:ascii="Times New Roman" w:hAnsi="Times New Roman" w:cs="Times New Roman"/>
          <w:sz w:val="24"/>
          <w:szCs w:val="24"/>
        </w:rPr>
        <w:t xml:space="preserve"> </w:t>
      </w:r>
      <w:r w:rsidRPr="001A42E8">
        <w:rPr>
          <w:rFonts w:ascii="Times New Roman" w:hAnsi="Times New Roman" w:cs="Times New Roman"/>
          <w:sz w:val="24"/>
          <w:szCs w:val="24"/>
        </w:rPr>
        <w:t>Learning to listen: Teaching an active listening strategy to pre-service education professionals. </w:t>
      </w:r>
      <w:r w:rsidRPr="001A42E8">
        <w:rPr>
          <w:rFonts w:ascii="Times New Roman" w:hAnsi="Times New Roman" w:cs="Times New Roman"/>
          <w:i/>
          <w:iCs/>
          <w:sz w:val="24"/>
          <w:szCs w:val="24"/>
        </w:rPr>
        <w:t>Topics in Early Childhood Special Education</w:t>
      </w:r>
      <w:r>
        <w:rPr>
          <w:rFonts w:ascii="Times New Roman" w:hAnsi="Times New Roman" w:cs="Times New Roman"/>
          <w:sz w:val="24"/>
          <w:szCs w:val="24"/>
        </w:rPr>
        <w:t xml:space="preserve">, 27, </w:t>
      </w:r>
      <w:r w:rsidRPr="001A42E8">
        <w:rPr>
          <w:rFonts w:ascii="Times New Roman" w:hAnsi="Times New Roman" w:cs="Times New Roman"/>
          <w:sz w:val="24"/>
          <w:szCs w:val="24"/>
        </w:rPr>
        <w:t>223–231. doi:10.1177/0271121407311241</w:t>
      </w:r>
    </w:p>
    <w:p w:rsidR="001A42E8" w:rsidRPr="00260467" w:rsidRDefault="001A42E8" w:rsidP="001A42E8">
      <w:pPr>
        <w:spacing w:after="0" w:line="480" w:lineRule="auto"/>
        <w:ind w:left="720" w:hanging="720"/>
        <w:rPr>
          <w:rFonts w:ascii="Times New Roman" w:hAnsi="Times New Roman" w:cs="Times New Roman"/>
          <w:sz w:val="24"/>
          <w:szCs w:val="24"/>
        </w:rPr>
      </w:pPr>
      <w:r w:rsidRPr="001A42E8">
        <w:rPr>
          <w:rFonts w:ascii="Times New Roman" w:hAnsi="Times New Roman" w:cs="Times New Roman"/>
          <w:sz w:val="24"/>
          <w:szCs w:val="24"/>
        </w:rPr>
        <w:t>Janusik, L. A. </w:t>
      </w:r>
      <w:r>
        <w:rPr>
          <w:rFonts w:ascii="Times New Roman" w:hAnsi="Times New Roman" w:cs="Times New Roman"/>
          <w:sz w:val="24"/>
          <w:szCs w:val="24"/>
        </w:rPr>
        <w:t>(201</w:t>
      </w:r>
      <w:r w:rsidRPr="001A42E8">
        <w:rPr>
          <w:rFonts w:ascii="Times New Roman" w:hAnsi="Times New Roman" w:cs="Times New Roman"/>
          <w:sz w:val="24"/>
          <w:szCs w:val="24"/>
        </w:rPr>
        <w:t>7</w:t>
      </w:r>
      <w:r>
        <w:rPr>
          <w:rFonts w:ascii="Times New Roman" w:hAnsi="Times New Roman" w:cs="Times New Roman"/>
          <w:sz w:val="24"/>
          <w:szCs w:val="24"/>
        </w:rPr>
        <w:t>)</w:t>
      </w:r>
      <w:r w:rsidRPr="001A42E8">
        <w:rPr>
          <w:rFonts w:ascii="Times New Roman" w:hAnsi="Times New Roman" w:cs="Times New Roman"/>
          <w:sz w:val="24"/>
          <w:szCs w:val="24"/>
        </w:rPr>
        <w:t>. Building listening theory: The validation of the conversational listening span. </w:t>
      </w:r>
      <w:r w:rsidRPr="001A42E8">
        <w:rPr>
          <w:rFonts w:ascii="Times New Roman" w:hAnsi="Times New Roman" w:cs="Times New Roman"/>
          <w:i/>
          <w:iCs/>
          <w:sz w:val="24"/>
          <w:szCs w:val="24"/>
        </w:rPr>
        <w:t>Communication Studies</w:t>
      </w:r>
      <w:r>
        <w:rPr>
          <w:rFonts w:ascii="Times New Roman" w:hAnsi="Times New Roman" w:cs="Times New Roman"/>
          <w:sz w:val="24"/>
          <w:szCs w:val="24"/>
        </w:rPr>
        <w:t>, 58,</w:t>
      </w:r>
      <w:r w:rsidRPr="001A42E8">
        <w:rPr>
          <w:rFonts w:ascii="Times New Roman" w:hAnsi="Times New Roman" w:cs="Times New Roman"/>
          <w:sz w:val="24"/>
          <w:szCs w:val="24"/>
        </w:rPr>
        <w:t> 139–156. doi:10.1080/10510970701341089 </w:t>
      </w:r>
    </w:p>
    <w:p w:rsidR="00260467" w:rsidRPr="00260467" w:rsidRDefault="00260467" w:rsidP="001A42E8">
      <w:pPr>
        <w:spacing w:after="0" w:line="480" w:lineRule="auto"/>
        <w:ind w:left="720" w:hanging="720"/>
        <w:rPr>
          <w:rFonts w:ascii="Times New Roman" w:hAnsi="Times New Roman" w:cs="Times New Roman"/>
          <w:sz w:val="24"/>
          <w:szCs w:val="24"/>
        </w:rPr>
      </w:pPr>
    </w:p>
    <w:p w:rsidR="00967948" w:rsidRPr="00704E4F" w:rsidRDefault="00967948" w:rsidP="00260467">
      <w:pPr>
        <w:spacing w:after="0" w:line="480" w:lineRule="auto"/>
        <w:ind w:firstLine="720"/>
        <w:rPr>
          <w:rFonts w:ascii="Times New Roman" w:hAnsi="Times New Roman" w:cs="Times New Roman"/>
          <w:sz w:val="24"/>
          <w:szCs w:val="24"/>
        </w:rPr>
      </w:pPr>
    </w:p>
    <w:sectPr w:rsidR="0096794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8F" w:rsidRDefault="004B398F" w:rsidP="00C37C3A">
      <w:pPr>
        <w:spacing w:after="0" w:line="240" w:lineRule="auto"/>
      </w:pPr>
      <w:r>
        <w:separator/>
      </w:r>
    </w:p>
  </w:endnote>
  <w:endnote w:type="continuationSeparator" w:id="1">
    <w:p w:rsidR="004B398F" w:rsidRDefault="004B398F"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8F" w:rsidRDefault="004B398F" w:rsidP="00C37C3A">
      <w:pPr>
        <w:spacing w:after="0" w:line="240" w:lineRule="auto"/>
      </w:pPr>
      <w:r>
        <w:separator/>
      </w:r>
    </w:p>
  </w:footnote>
  <w:footnote w:type="continuationSeparator" w:id="1">
    <w:p w:rsidR="004B398F" w:rsidRDefault="004B398F"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C71844">
    <w:pPr>
      <w:pStyle w:val="Header"/>
    </w:pPr>
    <w:r>
      <w:rPr>
        <w:rFonts w:ascii="Times New Roman" w:hAnsi="Times New Roman" w:cs="Times New Roman"/>
      </w:rPr>
      <w:t>ACTIVE LISTENING</w:t>
    </w:r>
    <w:r w:rsidR="00055958">
      <w:tab/>
    </w:r>
    <w:r w:rsidR="00055958">
      <w:tab/>
    </w:r>
    <w:fldSimple w:instr=" PAGE   \* MERGEFORMAT ">
      <w:r w:rsidR="001A42E8">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C71844">
      <w:rPr>
        <w:rFonts w:ascii="Times New Roman" w:hAnsi="Times New Roman" w:cs="Times New Roman"/>
      </w:rPr>
      <w:t>ACTIVE LISTENING</w:t>
    </w:r>
    <w:r w:rsidR="00C71844">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A42E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58D5"/>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A42E8"/>
    <w:rsid w:val="001B1D19"/>
    <w:rsid w:val="001D3D36"/>
    <w:rsid w:val="001D4F6E"/>
    <w:rsid w:val="001D6BED"/>
    <w:rsid w:val="001E010C"/>
    <w:rsid w:val="001F6877"/>
    <w:rsid w:val="001F6CEF"/>
    <w:rsid w:val="00200672"/>
    <w:rsid w:val="00203F0F"/>
    <w:rsid w:val="00234BDB"/>
    <w:rsid w:val="00240674"/>
    <w:rsid w:val="00246BB2"/>
    <w:rsid w:val="00260467"/>
    <w:rsid w:val="00272CA5"/>
    <w:rsid w:val="002A2A52"/>
    <w:rsid w:val="002C0011"/>
    <w:rsid w:val="002F0FCA"/>
    <w:rsid w:val="00302DFE"/>
    <w:rsid w:val="00303CD8"/>
    <w:rsid w:val="00305DDF"/>
    <w:rsid w:val="00305F23"/>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398F"/>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6F1F27"/>
    <w:rsid w:val="00700E0D"/>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67948"/>
    <w:rsid w:val="00983ED0"/>
    <w:rsid w:val="00987966"/>
    <w:rsid w:val="0099050D"/>
    <w:rsid w:val="009A69FB"/>
    <w:rsid w:val="009E4EA7"/>
    <w:rsid w:val="00A12724"/>
    <w:rsid w:val="00A27C9C"/>
    <w:rsid w:val="00A3453C"/>
    <w:rsid w:val="00A40577"/>
    <w:rsid w:val="00A54033"/>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1844"/>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71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184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71844"/>
    <w:rPr>
      <w:i/>
      <w:iCs/>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17756396">
      <w:bodyDiv w:val="1"/>
      <w:marLeft w:val="0"/>
      <w:marRight w:val="0"/>
      <w:marTop w:val="0"/>
      <w:marBottom w:val="0"/>
      <w:divBdr>
        <w:top w:val="none" w:sz="0" w:space="0" w:color="auto"/>
        <w:left w:val="none" w:sz="0" w:space="0" w:color="auto"/>
        <w:bottom w:val="none" w:sz="0" w:space="0" w:color="auto"/>
        <w:right w:val="none" w:sz="0" w:space="0" w:color="auto"/>
      </w:divBdr>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12841977">
      <w:bodyDiv w:val="1"/>
      <w:marLeft w:val="0"/>
      <w:marRight w:val="0"/>
      <w:marTop w:val="0"/>
      <w:marBottom w:val="0"/>
      <w:divBdr>
        <w:top w:val="none" w:sz="0" w:space="0" w:color="auto"/>
        <w:left w:val="none" w:sz="0" w:space="0" w:color="auto"/>
        <w:bottom w:val="none" w:sz="0" w:space="0" w:color="auto"/>
        <w:right w:val="none" w:sz="0" w:space="0" w:color="auto"/>
      </w:divBdr>
      <w:divsChild>
        <w:div w:id="508056718">
          <w:marLeft w:val="0"/>
          <w:marRight w:val="0"/>
          <w:marTop w:val="600"/>
          <w:marBottom w:val="60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2302469">
      <w:bodyDiv w:val="1"/>
      <w:marLeft w:val="0"/>
      <w:marRight w:val="0"/>
      <w:marTop w:val="0"/>
      <w:marBottom w:val="0"/>
      <w:divBdr>
        <w:top w:val="none" w:sz="0" w:space="0" w:color="auto"/>
        <w:left w:val="none" w:sz="0" w:space="0" w:color="auto"/>
        <w:bottom w:val="none" w:sz="0" w:space="0" w:color="auto"/>
        <w:right w:val="none" w:sz="0" w:space="0" w:color="auto"/>
      </w:divBdr>
      <w:divsChild>
        <w:div w:id="339701866">
          <w:marLeft w:val="0"/>
          <w:marRight w:val="0"/>
          <w:marTop w:val="600"/>
          <w:marBottom w:val="60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1988322405">
      <w:bodyDiv w:val="1"/>
      <w:marLeft w:val="0"/>
      <w:marRight w:val="0"/>
      <w:marTop w:val="0"/>
      <w:marBottom w:val="0"/>
      <w:divBdr>
        <w:top w:val="none" w:sz="0" w:space="0" w:color="auto"/>
        <w:left w:val="none" w:sz="0" w:space="0" w:color="auto"/>
        <w:bottom w:val="none" w:sz="0" w:space="0" w:color="auto"/>
        <w:right w:val="none" w:sz="0" w:space="0" w:color="auto"/>
      </w:divBdr>
      <w:divsChild>
        <w:div w:id="671370970">
          <w:marLeft w:val="0"/>
          <w:marRight w:val="0"/>
          <w:marTop w:val="0"/>
          <w:marBottom w:val="0"/>
          <w:divBdr>
            <w:top w:val="none" w:sz="0" w:space="0" w:color="auto"/>
            <w:left w:val="none" w:sz="0" w:space="0" w:color="auto"/>
            <w:bottom w:val="none" w:sz="0" w:space="0" w:color="auto"/>
            <w:right w:val="none" w:sz="0" w:space="0" w:color="auto"/>
          </w:divBdr>
        </w:div>
        <w:div w:id="877661692">
          <w:marLeft w:val="0"/>
          <w:marRight w:val="0"/>
          <w:marTop w:val="0"/>
          <w:marBottom w:val="0"/>
          <w:divBdr>
            <w:top w:val="none" w:sz="0" w:space="0" w:color="auto"/>
            <w:left w:val="none" w:sz="0" w:space="0" w:color="auto"/>
            <w:bottom w:val="none" w:sz="0" w:space="0" w:color="auto"/>
            <w:right w:val="none" w:sz="0" w:space="0" w:color="auto"/>
          </w:divBdr>
        </w:div>
      </w:divsChild>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2019-09-29T17:45:00Z</dcterms:created>
  <dcterms:modified xsi:type="dcterms:W3CDTF">2019-09-29T17:45:00Z</dcterms:modified>
</cp:coreProperties>
</file>