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679" w:rsidRPr="00263C04" w:rsidRDefault="00263C04" w:rsidP="00263C04">
      <w:pPr>
        <w:spacing w:line="480" w:lineRule="auto"/>
        <w:rPr>
          <w:rFonts w:asciiTheme="majorBidi" w:hAnsiTheme="majorBidi" w:cstheme="majorBidi"/>
          <w:sz w:val="24"/>
          <w:szCs w:val="24"/>
        </w:rPr>
      </w:pPr>
      <w:r w:rsidRPr="00263C04">
        <w:rPr>
          <w:rFonts w:asciiTheme="majorBidi" w:hAnsiTheme="majorBidi" w:cstheme="majorBidi"/>
          <w:sz w:val="24"/>
          <w:szCs w:val="24"/>
        </w:rPr>
        <w:t>Submitted by</w:t>
      </w:r>
    </w:p>
    <w:p w:rsidR="00263C04" w:rsidRPr="00263C04" w:rsidRDefault="00263C04" w:rsidP="00263C04">
      <w:pPr>
        <w:spacing w:line="480" w:lineRule="auto"/>
        <w:rPr>
          <w:rFonts w:asciiTheme="majorBidi" w:hAnsiTheme="majorBidi" w:cstheme="majorBidi"/>
          <w:sz w:val="24"/>
          <w:szCs w:val="24"/>
        </w:rPr>
      </w:pPr>
      <w:r w:rsidRPr="00263C04">
        <w:rPr>
          <w:rFonts w:asciiTheme="majorBidi" w:hAnsiTheme="majorBidi" w:cstheme="majorBidi"/>
          <w:sz w:val="24"/>
          <w:szCs w:val="24"/>
        </w:rPr>
        <w:t>Submitted to</w:t>
      </w:r>
    </w:p>
    <w:p w:rsidR="00263C04" w:rsidRPr="00263C04" w:rsidRDefault="00263C04" w:rsidP="00263C04">
      <w:pPr>
        <w:spacing w:line="480" w:lineRule="auto"/>
        <w:rPr>
          <w:rFonts w:asciiTheme="majorBidi" w:hAnsiTheme="majorBidi" w:cstheme="majorBidi"/>
          <w:sz w:val="24"/>
          <w:szCs w:val="24"/>
        </w:rPr>
      </w:pPr>
      <w:r w:rsidRPr="00263C04">
        <w:rPr>
          <w:rFonts w:asciiTheme="majorBidi" w:hAnsiTheme="majorBidi" w:cstheme="majorBidi"/>
          <w:sz w:val="24"/>
          <w:szCs w:val="24"/>
        </w:rPr>
        <w:t xml:space="preserve"> Assignment </w:t>
      </w:r>
    </w:p>
    <w:p w:rsidR="00263C04" w:rsidRPr="00263C04" w:rsidRDefault="00263C04" w:rsidP="00263C04">
      <w:pPr>
        <w:spacing w:line="480" w:lineRule="auto"/>
        <w:rPr>
          <w:rFonts w:asciiTheme="majorBidi" w:hAnsiTheme="majorBidi" w:cstheme="majorBidi"/>
          <w:sz w:val="24"/>
          <w:szCs w:val="24"/>
        </w:rPr>
      </w:pPr>
      <w:r w:rsidRPr="00263C04">
        <w:rPr>
          <w:rFonts w:asciiTheme="majorBidi" w:hAnsiTheme="majorBidi" w:cstheme="majorBidi"/>
          <w:sz w:val="24"/>
          <w:szCs w:val="24"/>
        </w:rPr>
        <w:t xml:space="preserve"> Date </w:t>
      </w:r>
    </w:p>
    <w:p w:rsidR="00263C04" w:rsidRPr="00263C04" w:rsidRDefault="00263C04" w:rsidP="00263C04">
      <w:pPr>
        <w:spacing w:line="480" w:lineRule="auto"/>
        <w:jc w:val="center"/>
        <w:rPr>
          <w:rFonts w:asciiTheme="majorBidi" w:hAnsiTheme="majorBidi" w:cstheme="majorBidi"/>
          <w:sz w:val="24"/>
          <w:szCs w:val="24"/>
        </w:rPr>
      </w:pPr>
      <w:r w:rsidRPr="00263C04">
        <w:rPr>
          <w:rFonts w:asciiTheme="majorBidi" w:hAnsiTheme="majorBidi" w:cstheme="majorBidi"/>
          <w:sz w:val="24"/>
          <w:szCs w:val="24"/>
        </w:rPr>
        <w:t>D</w:t>
      </w:r>
      <w:r w:rsidRPr="00263C04">
        <w:rPr>
          <w:rFonts w:asciiTheme="majorBidi" w:hAnsiTheme="majorBidi" w:cstheme="majorBidi"/>
          <w:sz w:val="24"/>
          <w:szCs w:val="24"/>
        </w:rPr>
        <w:t>ynamics of society</w:t>
      </w:r>
    </w:p>
    <w:p w:rsidR="00263C04" w:rsidRPr="00263C04" w:rsidRDefault="00263C04" w:rsidP="00263C04">
      <w:pPr>
        <w:spacing w:line="480" w:lineRule="auto"/>
        <w:ind w:firstLine="720"/>
        <w:rPr>
          <w:rFonts w:asciiTheme="majorBidi" w:hAnsiTheme="majorBidi" w:cstheme="majorBidi"/>
          <w:sz w:val="24"/>
          <w:szCs w:val="24"/>
        </w:rPr>
      </w:pPr>
      <w:r w:rsidRPr="00263C04">
        <w:rPr>
          <w:rFonts w:asciiTheme="majorBidi" w:hAnsiTheme="majorBidi" w:cstheme="majorBidi"/>
          <w:sz w:val="24"/>
          <w:szCs w:val="24"/>
        </w:rPr>
        <w:t xml:space="preserve">The one-hour documentary film about three young children and their families living in Hungary under widely differing circumstances was produced by Open University (Great Britain) and </w:t>
      </w:r>
      <w:proofErr w:type="spellStart"/>
      <w:r w:rsidRPr="00263C04">
        <w:rPr>
          <w:rFonts w:asciiTheme="majorBidi" w:hAnsiTheme="majorBidi" w:cstheme="majorBidi"/>
          <w:sz w:val="24"/>
          <w:szCs w:val="24"/>
        </w:rPr>
        <w:t>Hunnia</w:t>
      </w:r>
      <w:proofErr w:type="spellEnd"/>
      <w:r w:rsidRPr="00263C04">
        <w:rPr>
          <w:rFonts w:asciiTheme="majorBidi" w:hAnsiTheme="majorBidi" w:cstheme="majorBidi"/>
          <w:sz w:val="24"/>
          <w:szCs w:val="24"/>
        </w:rPr>
        <w:t xml:space="preserve"> Film Studio (Budapest). The story presents the economic, cultural, and environmental characteristics of the three locations, which limit or even enhance children's hope for a better future. At the same time, the film gives an insight into the lives of socially sensitive people who, with their hopeful support, help those who need it most. Socialization is the process and result of assimilation and reproduction by an individual of social experience, a system of social ties and relations. Bronfenbrenner and Maslow theories are effective in understanding the dynamics of society.</w:t>
      </w:r>
    </w:p>
    <w:p w:rsidR="00263C04" w:rsidRPr="00263C04" w:rsidRDefault="00263C04" w:rsidP="00263C04">
      <w:pPr>
        <w:spacing w:line="480" w:lineRule="auto"/>
        <w:rPr>
          <w:rFonts w:asciiTheme="majorBidi" w:hAnsiTheme="majorBidi" w:cstheme="majorBidi"/>
          <w:sz w:val="24"/>
          <w:szCs w:val="24"/>
        </w:rPr>
      </w:pPr>
      <w:r w:rsidRPr="00263C04">
        <w:rPr>
          <w:rFonts w:asciiTheme="majorBidi" w:hAnsiTheme="majorBidi" w:cstheme="majorBidi"/>
          <w:sz w:val="24"/>
          <w:szCs w:val="24"/>
        </w:rPr>
        <w:t>The Suction Power of Poverty</w:t>
      </w:r>
    </w:p>
    <w:p w:rsidR="00263C04" w:rsidRPr="00263C04" w:rsidRDefault="00263C04" w:rsidP="00263C04">
      <w:pPr>
        <w:spacing w:line="480" w:lineRule="auto"/>
        <w:ind w:firstLine="720"/>
        <w:rPr>
          <w:rFonts w:asciiTheme="majorBidi" w:hAnsiTheme="majorBidi" w:cstheme="majorBidi"/>
          <w:sz w:val="24"/>
          <w:szCs w:val="24"/>
        </w:rPr>
      </w:pPr>
      <w:r w:rsidRPr="00263C04">
        <w:rPr>
          <w:rFonts w:asciiTheme="majorBidi" w:hAnsiTheme="majorBidi" w:cstheme="majorBidi"/>
          <w:sz w:val="24"/>
          <w:szCs w:val="24"/>
        </w:rPr>
        <w:t xml:space="preserve">Additionally, the Suction Power of Poverty makes us sound to poor people. That's why we put so much into the Whirl, and that's why the movie's title is: </w:t>
      </w:r>
      <w:proofErr w:type="spellStart"/>
      <w:r w:rsidRPr="00263C04">
        <w:rPr>
          <w:rFonts w:asciiTheme="majorBidi" w:hAnsiTheme="majorBidi" w:cstheme="majorBidi"/>
          <w:sz w:val="24"/>
          <w:szCs w:val="24"/>
        </w:rPr>
        <w:t>Harom</w:t>
      </w:r>
      <w:proofErr w:type="spellEnd"/>
      <w:r w:rsidRPr="00263C04">
        <w:rPr>
          <w:rFonts w:asciiTheme="majorBidi" w:hAnsiTheme="majorBidi" w:cstheme="majorBidi"/>
          <w:sz w:val="24"/>
          <w:szCs w:val="24"/>
        </w:rPr>
        <w:t xml:space="preserve"> </w:t>
      </w:r>
      <w:proofErr w:type="spellStart"/>
      <w:r w:rsidRPr="00263C04">
        <w:rPr>
          <w:rFonts w:asciiTheme="majorBidi" w:hAnsiTheme="majorBidi" w:cstheme="majorBidi"/>
          <w:sz w:val="24"/>
          <w:szCs w:val="24"/>
        </w:rPr>
        <w:t>grermek</w:t>
      </w:r>
      <w:proofErr w:type="spellEnd"/>
      <w:r w:rsidRPr="00263C04">
        <w:rPr>
          <w:rFonts w:asciiTheme="majorBidi" w:hAnsiTheme="majorBidi" w:cstheme="majorBidi"/>
          <w:sz w:val="24"/>
          <w:szCs w:val="24"/>
        </w:rPr>
        <w:t xml:space="preserve"> </w:t>
      </w:r>
      <w:proofErr w:type="spellStart"/>
      <w:r w:rsidRPr="00263C04">
        <w:rPr>
          <w:rFonts w:asciiTheme="majorBidi" w:hAnsiTheme="majorBidi" w:cstheme="majorBidi"/>
          <w:sz w:val="24"/>
          <w:szCs w:val="24"/>
        </w:rPr>
        <w:t>harom</w:t>
      </w:r>
      <w:proofErr w:type="spellEnd"/>
      <w:r w:rsidRPr="00263C04">
        <w:rPr>
          <w:rFonts w:asciiTheme="majorBidi" w:hAnsiTheme="majorBidi" w:cstheme="majorBidi"/>
          <w:sz w:val="24"/>
          <w:szCs w:val="24"/>
        </w:rPr>
        <w:t xml:space="preserve"> </w:t>
      </w:r>
      <w:proofErr w:type="spellStart"/>
      <w:r w:rsidRPr="00263C04">
        <w:rPr>
          <w:rFonts w:asciiTheme="majorBidi" w:hAnsiTheme="majorBidi" w:cstheme="majorBidi"/>
          <w:sz w:val="24"/>
          <w:szCs w:val="24"/>
        </w:rPr>
        <w:t>sors</w:t>
      </w:r>
      <w:proofErr w:type="spellEnd"/>
      <w:r w:rsidRPr="00263C04">
        <w:rPr>
          <w:rFonts w:asciiTheme="majorBidi" w:hAnsiTheme="majorBidi" w:cstheme="majorBidi"/>
          <w:sz w:val="24"/>
          <w:szCs w:val="24"/>
        </w:rPr>
        <w:t>. As soon as one recognize an individual in poverty who has the same rights to a normal life, you can no longer turn around or downplay yourself because you are being sucked in for wanting to do.</w:t>
      </w:r>
    </w:p>
    <w:p w:rsidR="00263C04" w:rsidRPr="00263C04" w:rsidRDefault="00263C04" w:rsidP="00263C04">
      <w:pPr>
        <w:spacing w:line="480" w:lineRule="auto"/>
        <w:rPr>
          <w:rFonts w:asciiTheme="majorBidi" w:hAnsiTheme="majorBidi" w:cstheme="majorBidi"/>
          <w:sz w:val="24"/>
          <w:szCs w:val="24"/>
        </w:rPr>
      </w:pPr>
      <w:r w:rsidRPr="00263C04">
        <w:rPr>
          <w:rFonts w:asciiTheme="majorBidi" w:hAnsiTheme="majorBidi" w:cstheme="majorBidi"/>
          <w:sz w:val="24"/>
          <w:szCs w:val="24"/>
        </w:rPr>
        <w:lastRenderedPageBreak/>
        <w:t xml:space="preserve">Understanding socialization as constructing sociality allows us to overcome the tradition of “hard” determinism in solving the problem of interaction between the individual and society. At present, the problem of constructing by the subject of the social world is an independent subject of analysis, composing the content of the psychology of social cognition. G. M. </w:t>
      </w:r>
      <w:proofErr w:type="spellStart"/>
      <w:r w:rsidRPr="00263C04">
        <w:rPr>
          <w:rFonts w:asciiTheme="majorBidi" w:hAnsiTheme="majorBidi" w:cstheme="majorBidi"/>
          <w:sz w:val="24"/>
          <w:szCs w:val="24"/>
        </w:rPr>
        <w:t>Andreeva</w:t>
      </w:r>
      <w:proofErr w:type="spellEnd"/>
      <w:r w:rsidRPr="00263C04">
        <w:rPr>
          <w:rFonts w:asciiTheme="majorBidi" w:hAnsiTheme="majorBidi" w:cstheme="majorBidi"/>
          <w:sz w:val="24"/>
          <w:szCs w:val="24"/>
        </w:rPr>
        <w:t xml:space="preserve"> under construction means "bringing information about the world into the system, organizing this information into connected structures in order to comprehend its meaning. </w:t>
      </w:r>
      <w:r w:rsidR="00D900E1">
        <w:rPr>
          <w:rFonts w:asciiTheme="majorBidi" w:hAnsiTheme="majorBidi" w:cstheme="majorBidi"/>
          <w:sz w:val="24"/>
          <w:szCs w:val="24"/>
        </w:rPr>
        <w:t>(</w:t>
      </w:r>
      <w:r w:rsidR="00D900E1" w:rsidRPr="00D900E1">
        <w:rPr>
          <w:rFonts w:asciiTheme="majorBidi" w:hAnsiTheme="majorBidi" w:cstheme="majorBidi"/>
          <w:sz w:val="24"/>
          <w:szCs w:val="24"/>
        </w:rPr>
        <w:t>Berry</w:t>
      </w:r>
      <w:r w:rsidR="00D900E1">
        <w:rPr>
          <w:rFonts w:asciiTheme="majorBidi" w:hAnsiTheme="majorBidi" w:cstheme="majorBidi"/>
          <w:sz w:val="24"/>
          <w:szCs w:val="24"/>
        </w:rPr>
        <w:t>379)</w:t>
      </w:r>
    </w:p>
    <w:p w:rsidR="00263C04" w:rsidRPr="00263C04" w:rsidRDefault="00263C04" w:rsidP="00263C04">
      <w:pPr>
        <w:spacing w:line="480" w:lineRule="auto"/>
        <w:ind w:firstLine="720"/>
        <w:rPr>
          <w:rFonts w:asciiTheme="majorBidi" w:hAnsiTheme="majorBidi" w:cstheme="majorBidi"/>
          <w:sz w:val="24"/>
          <w:szCs w:val="24"/>
        </w:rPr>
      </w:pPr>
      <w:r w:rsidRPr="00263C04">
        <w:rPr>
          <w:rFonts w:asciiTheme="majorBidi" w:hAnsiTheme="majorBidi" w:cstheme="majorBidi"/>
          <w:sz w:val="24"/>
          <w:szCs w:val="24"/>
        </w:rPr>
        <w:t>It is important to understand that how early childhood experiences fundamentally determine life. In these villages I see lively little children who are able to rejoice despite the cold, the lack of food, the crumbling poor buildings and the preconceptions of their surroundings, but as children accept their situation. But as they begin to grow up, the effects of their adverse lives begin to strike at them. As women see life on TV and in school as the "rich" live, children gradually become aware of their own opportunities. Poverty is inherited. They are going deeper into the prejudices of others, losing hope in themselves and in the state that should help them.</w:t>
      </w:r>
    </w:p>
    <w:p w:rsidR="00263C04" w:rsidRPr="00263C04" w:rsidRDefault="00263C04" w:rsidP="00263C04">
      <w:pPr>
        <w:spacing w:line="480" w:lineRule="auto"/>
        <w:rPr>
          <w:rFonts w:asciiTheme="majorBidi" w:hAnsiTheme="majorBidi" w:cstheme="majorBidi"/>
          <w:sz w:val="24"/>
          <w:szCs w:val="24"/>
        </w:rPr>
      </w:pPr>
      <w:r w:rsidRPr="00263C04">
        <w:rPr>
          <w:rFonts w:asciiTheme="majorBidi" w:hAnsiTheme="majorBidi" w:cstheme="majorBidi"/>
          <w:sz w:val="24"/>
          <w:szCs w:val="24"/>
        </w:rPr>
        <w:t>So it's not surprising that they turn to petty crime, early pregnancy, disillusionment, outbursts of anger, depression, suicide. Without hope, what's left in life is just a moment-to-moment chase after a little enjoyment, a little food, or anything that fills the space.</w:t>
      </w:r>
    </w:p>
    <w:p w:rsidR="00263C04" w:rsidRPr="00263C04" w:rsidRDefault="00263C04" w:rsidP="00263C04">
      <w:pPr>
        <w:spacing w:line="480" w:lineRule="auto"/>
        <w:rPr>
          <w:rFonts w:asciiTheme="majorBidi" w:hAnsiTheme="majorBidi" w:cstheme="majorBidi"/>
          <w:sz w:val="24"/>
          <w:szCs w:val="24"/>
        </w:rPr>
      </w:pPr>
      <w:r w:rsidRPr="00263C04">
        <w:rPr>
          <w:rFonts w:asciiTheme="majorBidi" w:hAnsiTheme="majorBidi" w:cstheme="majorBidi"/>
          <w:sz w:val="24"/>
          <w:szCs w:val="24"/>
        </w:rPr>
        <w:t>Exposure</w:t>
      </w:r>
    </w:p>
    <w:p w:rsidR="00263C04" w:rsidRPr="00263C04" w:rsidRDefault="00263C04" w:rsidP="00263C04">
      <w:pPr>
        <w:spacing w:line="480" w:lineRule="auto"/>
        <w:ind w:firstLine="720"/>
        <w:rPr>
          <w:rFonts w:asciiTheme="majorBidi" w:hAnsiTheme="majorBidi" w:cstheme="majorBidi"/>
          <w:sz w:val="24"/>
          <w:szCs w:val="24"/>
        </w:rPr>
      </w:pPr>
      <w:r w:rsidRPr="00263C04">
        <w:rPr>
          <w:rFonts w:asciiTheme="majorBidi" w:hAnsiTheme="majorBidi" w:cstheme="majorBidi"/>
          <w:sz w:val="24"/>
          <w:szCs w:val="24"/>
        </w:rPr>
        <w:t xml:space="preserve">Vortex reveals the hardships and grave situations that this little-known community is experiencing. In one touching scene, a 14-year-old girl who had just committed a suicide attempt tells her mother that her only desire is to escape / escape. The family worker social worker collapses because he feels helpless and powerless in this hopeless situation. The experience of making this film changed my life because the situation of these young people is so difficult and </w:t>
      </w:r>
      <w:r w:rsidRPr="00263C04">
        <w:rPr>
          <w:rFonts w:asciiTheme="majorBidi" w:hAnsiTheme="majorBidi" w:cstheme="majorBidi"/>
          <w:sz w:val="24"/>
          <w:szCs w:val="24"/>
        </w:rPr>
        <w:lastRenderedPageBreak/>
        <w:t>barren. The film aims to raise the European Community's awareness of these issues, including child poverty and the situation of the Hungarian Roma community. Maslow described this system of motivation for activity that has developed as a result of socialization in terms of a hierarchy of dominant needs. Five levels of hierarchy reflect five sets of core goals; actualization of each next set is possible only after the needs of the underlying levels are realized.</w:t>
      </w:r>
    </w:p>
    <w:p w:rsidR="00263C04" w:rsidRPr="00263C04" w:rsidRDefault="00263C04" w:rsidP="00263C04">
      <w:pPr>
        <w:spacing w:line="480" w:lineRule="auto"/>
        <w:ind w:firstLine="720"/>
        <w:rPr>
          <w:rFonts w:asciiTheme="majorBidi" w:hAnsiTheme="majorBidi" w:cstheme="majorBidi"/>
          <w:sz w:val="24"/>
          <w:szCs w:val="24"/>
        </w:rPr>
      </w:pPr>
      <w:r w:rsidRPr="00263C04">
        <w:rPr>
          <w:rFonts w:asciiTheme="majorBidi" w:hAnsiTheme="majorBidi" w:cstheme="majorBidi"/>
          <w:sz w:val="24"/>
          <w:szCs w:val="24"/>
        </w:rPr>
        <w:t>In August 2009, director Csaba Szekeres and creative producer John Oates traveled to Told, a village near the Hungarian-Romanian border, to show us the everyday plight of children living in extreme poverty. For more than six months, the continuous presence-based filming has followed the lives of people whose fate has been sealed by unemployment, hunger, and usury.</w:t>
      </w:r>
    </w:p>
    <w:p w:rsidR="00263C04" w:rsidRPr="00263C04" w:rsidRDefault="00263C04" w:rsidP="00263C04">
      <w:pPr>
        <w:spacing w:line="480" w:lineRule="auto"/>
        <w:ind w:firstLine="720"/>
        <w:rPr>
          <w:rFonts w:asciiTheme="majorBidi" w:hAnsiTheme="majorBidi" w:cstheme="majorBidi"/>
          <w:sz w:val="24"/>
          <w:szCs w:val="24"/>
        </w:rPr>
      </w:pPr>
      <w:r w:rsidRPr="00263C04">
        <w:rPr>
          <w:rFonts w:asciiTheme="majorBidi" w:hAnsiTheme="majorBidi" w:cstheme="majorBidi"/>
          <w:sz w:val="24"/>
          <w:szCs w:val="24"/>
        </w:rPr>
        <w:t>If individual development systems described by Bronfenbrenner . There is a direct functional correspondence between the six phases of human socialization and the hierarchy of dominant needs described by A. Maslow : after the completion of the first phase, an individual acquires the ability to separate himself from the outside world and starting from the second phase of socialization, during each phase of socialization, a person acquires the ability actualize the next (out of five) levels of the hierarchy of dominant needs. The fifth level of the hierarchy of needs is accessible only to man.</w:t>
      </w:r>
    </w:p>
    <w:p w:rsidR="00263C04" w:rsidRPr="00263C04" w:rsidRDefault="00263C04" w:rsidP="00263C04">
      <w:pPr>
        <w:spacing w:line="480" w:lineRule="auto"/>
        <w:ind w:firstLine="720"/>
        <w:rPr>
          <w:rFonts w:asciiTheme="majorBidi" w:hAnsiTheme="majorBidi" w:cstheme="majorBidi"/>
          <w:sz w:val="24"/>
          <w:szCs w:val="24"/>
        </w:rPr>
      </w:pPr>
      <w:r w:rsidRPr="00263C04">
        <w:rPr>
          <w:rFonts w:asciiTheme="majorBidi" w:hAnsiTheme="majorBidi" w:cstheme="majorBidi"/>
          <w:sz w:val="24"/>
          <w:szCs w:val="24"/>
        </w:rPr>
        <w:t>When studying the general laws of development, explanatory schemes built on the basis of one parameter are most convenient. As follows from the previous analysis, such a parameter in human development is the size of the circle of people whose behavior the individual is able to adequately assess in real time.  “at each stage of human childhood, we see an expanding radius of potential social interactions and new connections between needs and driving forces of the development of the individual</w:t>
      </w:r>
      <w:r w:rsidR="00D52998" w:rsidRPr="00D52998">
        <w:t xml:space="preserve"> </w:t>
      </w:r>
      <w:r w:rsidR="00D52998">
        <w:t>(</w:t>
      </w:r>
      <w:proofErr w:type="spellStart"/>
      <w:r w:rsidR="00D52998" w:rsidRPr="00D52998">
        <w:rPr>
          <w:rFonts w:asciiTheme="majorBidi" w:hAnsiTheme="majorBidi" w:cstheme="majorBidi"/>
          <w:sz w:val="24"/>
          <w:szCs w:val="24"/>
        </w:rPr>
        <w:t>Bejan</w:t>
      </w:r>
      <w:proofErr w:type="spellEnd"/>
      <w:r w:rsidR="00D52998" w:rsidRPr="00D52998">
        <w:rPr>
          <w:rFonts w:asciiTheme="majorBidi" w:hAnsiTheme="majorBidi" w:cstheme="majorBidi"/>
          <w:sz w:val="24"/>
          <w:szCs w:val="24"/>
        </w:rPr>
        <w:t>, Adrian, and Gilbert</w:t>
      </w:r>
      <w:r w:rsidR="00D52998">
        <w:rPr>
          <w:rFonts w:asciiTheme="majorBidi" w:hAnsiTheme="majorBidi" w:cstheme="majorBidi"/>
          <w:sz w:val="24"/>
          <w:szCs w:val="24"/>
        </w:rPr>
        <w:t xml:space="preserve"> 27)</w:t>
      </w:r>
    </w:p>
    <w:p w:rsidR="00263C04" w:rsidRPr="00263C04" w:rsidRDefault="00263C04" w:rsidP="00263C04">
      <w:pPr>
        <w:spacing w:line="480" w:lineRule="auto"/>
        <w:rPr>
          <w:rFonts w:asciiTheme="majorBidi" w:hAnsiTheme="majorBidi" w:cstheme="majorBidi"/>
          <w:sz w:val="24"/>
          <w:szCs w:val="24"/>
        </w:rPr>
      </w:pPr>
      <w:r w:rsidRPr="00263C04">
        <w:rPr>
          <w:rFonts w:asciiTheme="majorBidi" w:hAnsiTheme="majorBidi" w:cstheme="majorBidi"/>
          <w:sz w:val="24"/>
          <w:szCs w:val="24"/>
        </w:rPr>
        <w:lastRenderedPageBreak/>
        <w:t>Personal Attention</w:t>
      </w:r>
    </w:p>
    <w:p w:rsidR="00263C04" w:rsidRPr="00263C04" w:rsidRDefault="00263C04" w:rsidP="00263C04">
      <w:pPr>
        <w:spacing w:line="480" w:lineRule="auto"/>
        <w:ind w:firstLine="720"/>
        <w:rPr>
          <w:rFonts w:asciiTheme="majorBidi" w:hAnsiTheme="majorBidi" w:cstheme="majorBidi"/>
          <w:sz w:val="24"/>
          <w:szCs w:val="24"/>
        </w:rPr>
      </w:pPr>
      <w:r w:rsidRPr="00263C04">
        <w:rPr>
          <w:rFonts w:asciiTheme="majorBidi" w:hAnsiTheme="majorBidi" w:cstheme="majorBidi"/>
          <w:sz w:val="24"/>
          <w:szCs w:val="24"/>
        </w:rPr>
        <w:t>The  documentary tried to become a film of trust and personal devotion. One thing, however, becomes very important for us to have the opportunity to rethink our poorly functioning stereotypes about poverty. It might be worth it.</w:t>
      </w:r>
    </w:p>
    <w:p w:rsidR="00263C04" w:rsidRPr="00263C04" w:rsidRDefault="00263C04" w:rsidP="00263C04">
      <w:pPr>
        <w:spacing w:line="480" w:lineRule="auto"/>
        <w:ind w:firstLine="720"/>
        <w:rPr>
          <w:rFonts w:asciiTheme="majorBidi" w:hAnsiTheme="majorBidi" w:cstheme="majorBidi"/>
          <w:sz w:val="24"/>
          <w:szCs w:val="24"/>
        </w:rPr>
      </w:pPr>
      <w:r w:rsidRPr="00263C04">
        <w:rPr>
          <w:rFonts w:asciiTheme="majorBidi" w:hAnsiTheme="majorBidi" w:cstheme="majorBidi"/>
          <w:sz w:val="24"/>
          <w:szCs w:val="24"/>
        </w:rPr>
        <w:t>In addition to portraying the problem of poverty through fates and stories, the film seeks to reliably convey personal and intimate moments. He does not judge, does not seek those responsible, he is simply present. The birth of a developed system of forms of indirect communication did not have any effect on the size of the circle of direct communication.</w:t>
      </w:r>
    </w:p>
    <w:p w:rsidR="00263C04" w:rsidRPr="00263C04" w:rsidRDefault="00263C04" w:rsidP="00263C04">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w:t>
      </w:r>
      <w:r w:rsidRPr="00263C04">
        <w:rPr>
          <w:rFonts w:asciiTheme="majorBidi" w:hAnsiTheme="majorBidi" w:cstheme="majorBidi"/>
          <w:sz w:val="24"/>
          <w:szCs w:val="24"/>
        </w:rPr>
        <w:t>director of the</w:t>
      </w:r>
      <w:r>
        <w:rPr>
          <w:rFonts w:asciiTheme="majorBidi" w:hAnsiTheme="majorBidi" w:cstheme="majorBidi"/>
          <w:sz w:val="24"/>
          <w:szCs w:val="24"/>
        </w:rPr>
        <w:t xml:space="preserve"> </w:t>
      </w:r>
      <w:proofErr w:type="spellStart"/>
      <w:r>
        <w:rPr>
          <w:rFonts w:asciiTheme="majorBidi" w:hAnsiTheme="majorBidi" w:cstheme="majorBidi"/>
          <w:sz w:val="24"/>
          <w:szCs w:val="24"/>
        </w:rPr>
        <w:t>documentry</w:t>
      </w:r>
      <w:proofErr w:type="spellEnd"/>
      <w:r>
        <w:rPr>
          <w:rFonts w:asciiTheme="majorBidi" w:hAnsiTheme="majorBidi" w:cstheme="majorBidi"/>
          <w:sz w:val="24"/>
          <w:szCs w:val="24"/>
        </w:rPr>
        <w:t xml:space="preserve"> </w:t>
      </w:r>
      <w:r w:rsidRPr="00263C04">
        <w:rPr>
          <w:rFonts w:asciiTheme="majorBidi" w:hAnsiTheme="majorBidi" w:cstheme="majorBidi"/>
          <w:sz w:val="24"/>
          <w:szCs w:val="24"/>
        </w:rPr>
        <w:t>, defines the essence of the film as follows: “The film reveals the depths of faces, human destinies, seemingly incomprehensible decisions and hopelessness. Through the canvas these people come so close to us that their destiny makes us think and encourage us to act. Only then does the question arise: but what can be done? What needs to be done? ”</w:t>
      </w:r>
      <w:r w:rsidR="00D52998" w:rsidRPr="00D52998">
        <w:t xml:space="preserve"> </w:t>
      </w:r>
      <w:r w:rsidR="00D52998">
        <w:t>(</w:t>
      </w:r>
      <w:r w:rsidR="00D52998" w:rsidRPr="00D52998">
        <w:rPr>
          <w:rFonts w:asciiTheme="majorBidi" w:hAnsiTheme="majorBidi" w:cstheme="majorBidi"/>
          <w:sz w:val="24"/>
          <w:szCs w:val="24"/>
        </w:rPr>
        <w:t>László</w:t>
      </w:r>
      <w:r w:rsidR="00D52998">
        <w:rPr>
          <w:rFonts w:asciiTheme="majorBidi" w:hAnsiTheme="majorBidi" w:cstheme="majorBidi"/>
          <w:sz w:val="24"/>
          <w:szCs w:val="24"/>
        </w:rPr>
        <w:t>1)</w:t>
      </w:r>
      <w:bookmarkStart w:id="0" w:name="_GoBack"/>
      <w:bookmarkEnd w:id="0"/>
    </w:p>
    <w:p w:rsidR="00263C04" w:rsidRPr="00263C04" w:rsidRDefault="00263C04" w:rsidP="00263C04">
      <w:pPr>
        <w:spacing w:line="480" w:lineRule="auto"/>
        <w:ind w:firstLine="720"/>
        <w:rPr>
          <w:rFonts w:asciiTheme="majorBidi" w:hAnsiTheme="majorBidi" w:cstheme="majorBidi"/>
          <w:sz w:val="24"/>
          <w:szCs w:val="24"/>
        </w:rPr>
      </w:pPr>
      <w:r w:rsidRPr="00263C04">
        <w:rPr>
          <w:rFonts w:asciiTheme="majorBidi" w:hAnsiTheme="majorBidi" w:cstheme="majorBidi"/>
          <w:sz w:val="24"/>
          <w:szCs w:val="24"/>
        </w:rPr>
        <w:t>The movie is the most helpful way to get the viewer the desire to do what and how to find answers after watching it. Prejudices and stereotypes. According to Atkinson, one of the most important tools for its elimination is cognition. Those who do not know, do not want to know, do not look for faces or destinies. That doesn't mean they don't exist.</w:t>
      </w:r>
    </w:p>
    <w:p w:rsidR="00263C04" w:rsidRPr="00263C04" w:rsidRDefault="00263C04" w:rsidP="00263C04">
      <w:pPr>
        <w:spacing w:line="480" w:lineRule="auto"/>
        <w:rPr>
          <w:rFonts w:asciiTheme="majorBidi" w:hAnsiTheme="majorBidi" w:cstheme="majorBidi"/>
          <w:sz w:val="24"/>
          <w:szCs w:val="24"/>
        </w:rPr>
      </w:pPr>
      <w:r w:rsidRPr="00263C04">
        <w:rPr>
          <w:rFonts w:asciiTheme="majorBidi" w:hAnsiTheme="majorBidi" w:cstheme="majorBidi"/>
          <w:sz w:val="24"/>
          <w:szCs w:val="24"/>
        </w:rPr>
        <w:t>Self-actualization</w:t>
      </w:r>
    </w:p>
    <w:p w:rsidR="00D52998" w:rsidRDefault="00263C04" w:rsidP="00D52998">
      <w:pPr>
        <w:spacing w:line="480" w:lineRule="auto"/>
        <w:ind w:firstLine="720"/>
        <w:rPr>
          <w:rFonts w:asciiTheme="majorBidi" w:hAnsiTheme="majorBidi" w:cstheme="majorBidi"/>
          <w:sz w:val="24"/>
          <w:szCs w:val="24"/>
        </w:rPr>
      </w:pPr>
      <w:r w:rsidRPr="00263C04">
        <w:rPr>
          <w:rFonts w:asciiTheme="majorBidi" w:hAnsiTheme="majorBidi" w:cstheme="majorBidi"/>
          <w:sz w:val="24"/>
          <w:szCs w:val="24"/>
        </w:rPr>
        <w:t xml:space="preserve">The presence of two additional periods of socialization that distinguish humans from other animals that provides a meaningful correspondence between the hierarchy of dominant needs described by A. Maslow  and the ecological hierarchy of individual development systems described by W. Bronfenbrenner </w:t>
      </w:r>
      <w:r w:rsidR="00D52998">
        <w:rPr>
          <w:rFonts w:asciiTheme="majorBidi" w:hAnsiTheme="majorBidi" w:cstheme="majorBidi"/>
          <w:sz w:val="24"/>
          <w:szCs w:val="24"/>
        </w:rPr>
        <w:t xml:space="preserve">. </w:t>
      </w:r>
      <w:r w:rsidRPr="00263C04">
        <w:rPr>
          <w:rFonts w:asciiTheme="majorBidi" w:hAnsiTheme="majorBidi" w:cstheme="majorBidi"/>
          <w:sz w:val="24"/>
          <w:szCs w:val="24"/>
        </w:rPr>
        <w:t xml:space="preserve">For example, it is easy to see that the full realization of human </w:t>
      </w:r>
      <w:r w:rsidRPr="00263C04">
        <w:rPr>
          <w:rFonts w:asciiTheme="majorBidi" w:hAnsiTheme="majorBidi" w:cstheme="majorBidi"/>
          <w:sz w:val="24"/>
          <w:szCs w:val="24"/>
        </w:rPr>
        <w:lastRenderedPageBreak/>
        <w:t>potential (or, as A. Maslow puts it, self-actualization) is possible only as a result of the full inclusion of an individual in the process of “making a human history”, that is, it is accessible only to a mature person of 30-60 years of age participating in the processes of formation and change of self-sufficient social reality. Self-actualization understood in this way is inaccessible to young people and even more so inaccessible to younger members of human society.</w:t>
      </w:r>
      <w:r w:rsidR="00D52998" w:rsidRPr="00D52998">
        <w:t xml:space="preserve"> </w:t>
      </w:r>
      <w:r w:rsidR="00D52998">
        <w:t>(</w:t>
      </w:r>
      <w:r w:rsidR="00D52998" w:rsidRPr="00D52998">
        <w:rPr>
          <w:rFonts w:asciiTheme="majorBidi" w:hAnsiTheme="majorBidi" w:cstheme="majorBidi"/>
          <w:sz w:val="24"/>
          <w:szCs w:val="24"/>
        </w:rPr>
        <w:t xml:space="preserve">Bland, Andrew and Eugene </w:t>
      </w:r>
      <w:r w:rsidR="00D52998">
        <w:rPr>
          <w:rFonts w:asciiTheme="majorBidi" w:hAnsiTheme="majorBidi" w:cstheme="majorBidi"/>
          <w:sz w:val="24"/>
          <w:szCs w:val="24"/>
        </w:rPr>
        <w:t>32)</w:t>
      </w:r>
    </w:p>
    <w:p w:rsidR="00263C04" w:rsidRDefault="00263C04" w:rsidP="00D52998">
      <w:pPr>
        <w:spacing w:line="480" w:lineRule="auto"/>
        <w:ind w:firstLine="720"/>
        <w:rPr>
          <w:rFonts w:asciiTheme="majorBidi" w:hAnsiTheme="majorBidi" w:cstheme="majorBidi"/>
          <w:sz w:val="24"/>
          <w:szCs w:val="24"/>
        </w:rPr>
      </w:pPr>
      <w:r w:rsidRPr="00263C04">
        <w:rPr>
          <w:rFonts w:asciiTheme="majorBidi" w:hAnsiTheme="majorBidi" w:cstheme="majorBidi"/>
          <w:sz w:val="24"/>
          <w:szCs w:val="24"/>
        </w:rPr>
        <w:t>The new theory of socialization allows you to accurately determine the way of life of sentient beings on other planets, and primarily their physiological and environmental characteristics, as well as the parameters of their civilizational development. The process of socialization required for the formation and existence of a rational creature can only be realized by anthropomorphic bisexual individuals with an endogenous skeleton, formed on land as a result of Darwinian evolution and mastered upright posture.</w:t>
      </w:r>
    </w:p>
    <w:p w:rsidR="00263C04" w:rsidRDefault="00263C04" w:rsidP="00263C04">
      <w:pPr>
        <w:spacing w:line="480" w:lineRule="auto"/>
        <w:ind w:firstLine="720"/>
        <w:rPr>
          <w:rFonts w:asciiTheme="majorBidi" w:hAnsiTheme="majorBidi" w:cstheme="majorBidi"/>
          <w:sz w:val="24"/>
          <w:szCs w:val="24"/>
        </w:rPr>
      </w:pPr>
    </w:p>
    <w:p w:rsidR="00263C04" w:rsidRDefault="00263C04" w:rsidP="00263C04">
      <w:pPr>
        <w:spacing w:line="480" w:lineRule="auto"/>
        <w:ind w:firstLine="720"/>
        <w:rPr>
          <w:rFonts w:asciiTheme="majorBidi" w:hAnsiTheme="majorBidi" w:cstheme="majorBidi"/>
          <w:sz w:val="24"/>
          <w:szCs w:val="24"/>
        </w:rPr>
      </w:pPr>
    </w:p>
    <w:p w:rsidR="00263C04" w:rsidRDefault="00263C04" w:rsidP="00263C04">
      <w:pPr>
        <w:spacing w:line="480" w:lineRule="auto"/>
        <w:ind w:firstLine="720"/>
        <w:rPr>
          <w:rFonts w:asciiTheme="majorBidi" w:hAnsiTheme="majorBidi" w:cstheme="majorBidi"/>
          <w:sz w:val="24"/>
          <w:szCs w:val="24"/>
        </w:rPr>
      </w:pPr>
    </w:p>
    <w:p w:rsidR="006923DC" w:rsidRDefault="006923DC" w:rsidP="00263C04">
      <w:pPr>
        <w:spacing w:line="480" w:lineRule="auto"/>
        <w:ind w:firstLine="720"/>
        <w:rPr>
          <w:rFonts w:asciiTheme="majorBidi" w:hAnsiTheme="majorBidi" w:cstheme="majorBidi"/>
          <w:sz w:val="24"/>
          <w:szCs w:val="24"/>
        </w:rPr>
      </w:pPr>
    </w:p>
    <w:p w:rsidR="006923DC" w:rsidRDefault="006923DC" w:rsidP="00263C04">
      <w:pPr>
        <w:spacing w:line="480" w:lineRule="auto"/>
        <w:ind w:firstLine="720"/>
        <w:rPr>
          <w:rFonts w:asciiTheme="majorBidi" w:hAnsiTheme="majorBidi" w:cstheme="majorBidi"/>
          <w:sz w:val="24"/>
          <w:szCs w:val="24"/>
        </w:rPr>
      </w:pPr>
    </w:p>
    <w:p w:rsidR="006923DC" w:rsidRDefault="006923DC" w:rsidP="00263C04">
      <w:pPr>
        <w:spacing w:line="480" w:lineRule="auto"/>
        <w:ind w:firstLine="720"/>
        <w:rPr>
          <w:rFonts w:asciiTheme="majorBidi" w:hAnsiTheme="majorBidi" w:cstheme="majorBidi"/>
          <w:sz w:val="24"/>
          <w:szCs w:val="24"/>
        </w:rPr>
      </w:pPr>
    </w:p>
    <w:p w:rsidR="006923DC" w:rsidRDefault="006923DC" w:rsidP="00263C04">
      <w:pPr>
        <w:spacing w:line="480" w:lineRule="auto"/>
        <w:ind w:firstLine="720"/>
        <w:rPr>
          <w:rFonts w:asciiTheme="majorBidi" w:hAnsiTheme="majorBidi" w:cstheme="majorBidi"/>
          <w:sz w:val="24"/>
          <w:szCs w:val="24"/>
        </w:rPr>
      </w:pPr>
    </w:p>
    <w:p w:rsidR="006923DC" w:rsidRDefault="006923DC" w:rsidP="00263C04">
      <w:pPr>
        <w:spacing w:line="480" w:lineRule="auto"/>
        <w:ind w:firstLine="720"/>
        <w:rPr>
          <w:rFonts w:asciiTheme="majorBidi" w:hAnsiTheme="majorBidi" w:cstheme="majorBidi"/>
          <w:sz w:val="24"/>
          <w:szCs w:val="24"/>
        </w:rPr>
      </w:pPr>
    </w:p>
    <w:p w:rsidR="006923DC" w:rsidRDefault="006923DC" w:rsidP="00263C04">
      <w:pPr>
        <w:spacing w:line="480" w:lineRule="auto"/>
        <w:ind w:firstLine="720"/>
        <w:rPr>
          <w:rFonts w:asciiTheme="majorBidi" w:hAnsiTheme="majorBidi" w:cstheme="majorBidi"/>
          <w:sz w:val="24"/>
          <w:szCs w:val="24"/>
        </w:rPr>
      </w:pPr>
    </w:p>
    <w:p w:rsidR="00263C04" w:rsidRDefault="00263C04" w:rsidP="00263C04">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Works cited</w:t>
      </w:r>
    </w:p>
    <w:p w:rsidR="006923DC" w:rsidRDefault="006923DC" w:rsidP="00263C04">
      <w:pPr>
        <w:spacing w:line="480" w:lineRule="auto"/>
        <w:rPr>
          <w:rFonts w:asciiTheme="majorBidi" w:hAnsiTheme="majorBidi" w:cstheme="majorBidi"/>
          <w:sz w:val="24"/>
          <w:szCs w:val="24"/>
        </w:rPr>
      </w:pPr>
      <w:r w:rsidRPr="006923DC">
        <w:rPr>
          <w:rFonts w:asciiTheme="majorBidi" w:hAnsiTheme="majorBidi" w:cstheme="majorBidi"/>
          <w:sz w:val="24"/>
          <w:szCs w:val="24"/>
        </w:rPr>
        <w:t xml:space="preserve">Berry, Judy O. "Families and deinstitutionalization: An application of Bronfenbrenner's social </w:t>
      </w:r>
    </w:p>
    <w:p w:rsidR="006923DC" w:rsidRDefault="006923DC" w:rsidP="006923DC">
      <w:pPr>
        <w:spacing w:line="480" w:lineRule="auto"/>
        <w:ind w:firstLine="720"/>
        <w:rPr>
          <w:rFonts w:asciiTheme="majorBidi" w:hAnsiTheme="majorBidi" w:cstheme="majorBidi"/>
          <w:sz w:val="24"/>
          <w:szCs w:val="24"/>
        </w:rPr>
      </w:pPr>
      <w:r w:rsidRPr="006923DC">
        <w:rPr>
          <w:rFonts w:asciiTheme="majorBidi" w:hAnsiTheme="majorBidi" w:cstheme="majorBidi"/>
          <w:sz w:val="24"/>
          <w:szCs w:val="24"/>
        </w:rPr>
        <w:t>ecology model." Journal of Counseling &amp; Development 73.4 (1995): 379-383.</w:t>
      </w:r>
    </w:p>
    <w:p w:rsidR="00D900E1" w:rsidRDefault="00D900E1" w:rsidP="00D900E1">
      <w:pPr>
        <w:spacing w:line="480" w:lineRule="auto"/>
        <w:rPr>
          <w:rFonts w:asciiTheme="majorBidi" w:hAnsiTheme="majorBidi" w:cstheme="majorBidi"/>
          <w:sz w:val="24"/>
          <w:szCs w:val="24"/>
        </w:rPr>
      </w:pPr>
      <w:proofErr w:type="spellStart"/>
      <w:r w:rsidRPr="00D900E1">
        <w:rPr>
          <w:rFonts w:asciiTheme="majorBidi" w:hAnsiTheme="majorBidi" w:cstheme="majorBidi"/>
          <w:sz w:val="24"/>
          <w:szCs w:val="24"/>
        </w:rPr>
        <w:t>Bejan</w:t>
      </w:r>
      <w:proofErr w:type="spellEnd"/>
      <w:r w:rsidRPr="00D900E1">
        <w:rPr>
          <w:rFonts w:asciiTheme="majorBidi" w:hAnsiTheme="majorBidi" w:cstheme="majorBidi"/>
          <w:sz w:val="24"/>
          <w:szCs w:val="24"/>
        </w:rPr>
        <w:t xml:space="preserve">, Adrian, and Gilbert W. </w:t>
      </w:r>
      <w:proofErr w:type="spellStart"/>
      <w:r w:rsidRPr="00D900E1">
        <w:rPr>
          <w:rFonts w:asciiTheme="majorBidi" w:hAnsiTheme="majorBidi" w:cstheme="majorBidi"/>
          <w:sz w:val="24"/>
          <w:szCs w:val="24"/>
        </w:rPr>
        <w:t>Merkx</w:t>
      </w:r>
      <w:proofErr w:type="spellEnd"/>
      <w:r w:rsidRPr="00D900E1">
        <w:rPr>
          <w:rFonts w:asciiTheme="majorBidi" w:hAnsiTheme="majorBidi" w:cstheme="majorBidi"/>
          <w:sz w:val="24"/>
          <w:szCs w:val="24"/>
        </w:rPr>
        <w:t xml:space="preserve">, eds. </w:t>
      </w:r>
      <w:proofErr w:type="spellStart"/>
      <w:r w:rsidRPr="00D900E1">
        <w:rPr>
          <w:rFonts w:asciiTheme="majorBidi" w:hAnsiTheme="majorBidi" w:cstheme="majorBidi"/>
          <w:sz w:val="24"/>
          <w:szCs w:val="24"/>
        </w:rPr>
        <w:t>Constructal</w:t>
      </w:r>
      <w:proofErr w:type="spellEnd"/>
      <w:r w:rsidRPr="00D900E1">
        <w:rPr>
          <w:rFonts w:asciiTheme="majorBidi" w:hAnsiTheme="majorBidi" w:cstheme="majorBidi"/>
          <w:sz w:val="24"/>
          <w:szCs w:val="24"/>
        </w:rPr>
        <w:t xml:space="preserve"> theory of social dynamics. New York: </w:t>
      </w:r>
    </w:p>
    <w:p w:rsidR="00D900E1" w:rsidRDefault="00D900E1" w:rsidP="00D900E1">
      <w:pPr>
        <w:spacing w:line="480" w:lineRule="auto"/>
        <w:ind w:firstLine="720"/>
        <w:rPr>
          <w:rFonts w:asciiTheme="majorBidi" w:hAnsiTheme="majorBidi" w:cstheme="majorBidi"/>
          <w:sz w:val="24"/>
          <w:szCs w:val="24"/>
        </w:rPr>
      </w:pPr>
      <w:r w:rsidRPr="00D900E1">
        <w:rPr>
          <w:rFonts w:asciiTheme="majorBidi" w:hAnsiTheme="majorBidi" w:cstheme="majorBidi"/>
          <w:sz w:val="24"/>
          <w:szCs w:val="24"/>
        </w:rPr>
        <w:t>Springer, 2007.</w:t>
      </w:r>
      <w:r w:rsidR="00D52998">
        <w:rPr>
          <w:rFonts w:asciiTheme="majorBidi" w:hAnsiTheme="majorBidi" w:cstheme="majorBidi"/>
          <w:sz w:val="24"/>
          <w:szCs w:val="24"/>
        </w:rPr>
        <w:t>32</w:t>
      </w:r>
    </w:p>
    <w:p w:rsidR="006923DC" w:rsidRDefault="006923DC" w:rsidP="00263C04">
      <w:pPr>
        <w:spacing w:line="480" w:lineRule="auto"/>
        <w:rPr>
          <w:rFonts w:asciiTheme="majorBidi" w:hAnsiTheme="majorBidi" w:cstheme="majorBidi"/>
          <w:sz w:val="24"/>
          <w:szCs w:val="24"/>
        </w:rPr>
      </w:pPr>
      <w:r w:rsidRPr="006923DC">
        <w:rPr>
          <w:rFonts w:asciiTheme="majorBidi" w:hAnsiTheme="majorBidi" w:cstheme="majorBidi"/>
          <w:sz w:val="24"/>
          <w:szCs w:val="24"/>
        </w:rPr>
        <w:t xml:space="preserve">Bland, Andrew M., and Eugene M. </w:t>
      </w:r>
      <w:proofErr w:type="spellStart"/>
      <w:r w:rsidRPr="006923DC">
        <w:rPr>
          <w:rFonts w:asciiTheme="majorBidi" w:hAnsiTheme="majorBidi" w:cstheme="majorBidi"/>
          <w:sz w:val="24"/>
          <w:szCs w:val="24"/>
        </w:rPr>
        <w:t>DeRobertis</w:t>
      </w:r>
      <w:proofErr w:type="spellEnd"/>
      <w:r w:rsidRPr="006923DC">
        <w:rPr>
          <w:rFonts w:asciiTheme="majorBidi" w:hAnsiTheme="majorBidi" w:cstheme="majorBidi"/>
          <w:sz w:val="24"/>
          <w:szCs w:val="24"/>
        </w:rPr>
        <w:t xml:space="preserve">. "Maslow’s unacknowledged contributions to </w:t>
      </w:r>
    </w:p>
    <w:p w:rsidR="006923DC" w:rsidRDefault="006923DC" w:rsidP="006923DC">
      <w:pPr>
        <w:spacing w:line="480" w:lineRule="auto"/>
        <w:ind w:left="720"/>
        <w:rPr>
          <w:rFonts w:asciiTheme="majorBidi" w:hAnsiTheme="majorBidi" w:cstheme="majorBidi"/>
          <w:sz w:val="24"/>
          <w:szCs w:val="24"/>
        </w:rPr>
      </w:pPr>
      <w:r w:rsidRPr="006923DC">
        <w:rPr>
          <w:rFonts w:asciiTheme="majorBidi" w:hAnsiTheme="majorBidi" w:cstheme="majorBidi"/>
          <w:sz w:val="24"/>
          <w:szCs w:val="24"/>
        </w:rPr>
        <w:t>developmental psychology." Journal of Humanistic Psychology (2017): 0022167817739732.</w:t>
      </w:r>
    </w:p>
    <w:p w:rsidR="006923DC" w:rsidRDefault="00263C04" w:rsidP="00263C04">
      <w:pPr>
        <w:spacing w:line="480" w:lineRule="auto"/>
        <w:rPr>
          <w:rFonts w:asciiTheme="majorBidi" w:hAnsiTheme="majorBidi" w:cstheme="majorBidi"/>
          <w:sz w:val="24"/>
          <w:szCs w:val="24"/>
        </w:rPr>
      </w:pPr>
      <w:bookmarkStart w:id="1" w:name="_Hlk31355950"/>
      <w:r w:rsidRPr="00263C04">
        <w:rPr>
          <w:rFonts w:asciiTheme="majorBidi" w:hAnsiTheme="majorBidi" w:cstheme="majorBidi"/>
          <w:sz w:val="24"/>
          <w:szCs w:val="24"/>
        </w:rPr>
        <w:t>László</w:t>
      </w:r>
      <w:bookmarkEnd w:id="1"/>
      <w:r w:rsidRPr="00263C04">
        <w:rPr>
          <w:rFonts w:asciiTheme="majorBidi" w:hAnsiTheme="majorBidi" w:cstheme="majorBidi"/>
          <w:sz w:val="24"/>
          <w:szCs w:val="24"/>
        </w:rPr>
        <w:t xml:space="preserve">, </w:t>
      </w:r>
      <w:proofErr w:type="spellStart"/>
      <w:r w:rsidRPr="00263C04">
        <w:rPr>
          <w:rFonts w:asciiTheme="majorBidi" w:hAnsiTheme="majorBidi" w:cstheme="majorBidi"/>
          <w:sz w:val="24"/>
          <w:szCs w:val="24"/>
        </w:rPr>
        <w:t>Németh</w:t>
      </w:r>
      <w:proofErr w:type="spellEnd"/>
      <w:r w:rsidRPr="00263C04">
        <w:rPr>
          <w:rFonts w:asciiTheme="majorBidi" w:hAnsiTheme="majorBidi" w:cstheme="majorBidi"/>
          <w:sz w:val="24"/>
          <w:szCs w:val="24"/>
        </w:rPr>
        <w:t xml:space="preserve">. "Three Children's Chances…." 2007 European Year of Equal Opportunities for </w:t>
      </w:r>
    </w:p>
    <w:p w:rsidR="00263C04" w:rsidRDefault="00263C04" w:rsidP="006923DC">
      <w:pPr>
        <w:spacing w:line="480" w:lineRule="auto"/>
        <w:ind w:firstLine="720"/>
        <w:rPr>
          <w:rFonts w:asciiTheme="majorBidi" w:hAnsiTheme="majorBidi" w:cstheme="majorBidi"/>
          <w:sz w:val="24"/>
          <w:szCs w:val="24"/>
        </w:rPr>
      </w:pPr>
      <w:r w:rsidRPr="00263C04">
        <w:rPr>
          <w:rFonts w:asciiTheme="majorBidi" w:hAnsiTheme="majorBidi" w:cstheme="majorBidi"/>
          <w:sz w:val="24"/>
          <w:szCs w:val="24"/>
        </w:rPr>
        <w:t>All: 105.</w:t>
      </w:r>
    </w:p>
    <w:p w:rsidR="006923DC" w:rsidRPr="00263C04" w:rsidRDefault="006923DC" w:rsidP="006923DC">
      <w:pPr>
        <w:spacing w:line="480" w:lineRule="auto"/>
        <w:ind w:firstLine="720"/>
        <w:rPr>
          <w:rFonts w:asciiTheme="majorBidi" w:hAnsiTheme="majorBidi" w:cstheme="majorBidi"/>
          <w:sz w:val="24"/>
          <w:szCs w:val="24"/>
        </w:rPr>
      </w:pPr>
    </w:p>
    <w:sectPr w:rsidR="006923DC" w:rsidRPr="00263C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95B" w:rsidRDefault="0098795B" w:rsidP="00263C04">
      <w:pPr>
        <w:spacing w:after="0" w:line="240" w:lineRule="auto"/>
      </w:pPr>
      <w:r>
        <w:separator/>
      </w:r>
    </w:p>
  </w:endnote>
  <w:endnote w:type="continuationSeparator" w:id="0">
    <w:p w:rsidR="0098795B" w:rsidRDefault="0098795B" w:rsidP="0026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95B" w:rsidRDefault="0098795B" w:rsidP="00263C04">
      <w:pPr>
        <w:spacing w:after="0" w:line="240" w:lineRule="auto"/>
      </w:pPr>
      <w:r>
        <w:separator/>
      </w:r>
    </w:p>
  </w:footnote>
  <w:footnote w:type="continuationSeparator" w:id="0">
    <w:p w:rsidR="0098795B" w:rsidRDefault="0098795B" w:rsidP="00263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04" w:rsidRDefault="00263C04">
    <w:pPr>
      <w:pStyle w:val="Header"/>
      <w:jc w:val="right"/>
    </w:pPr>
    <w:r>
      <w:t xml:space="preserve">Student last name </w:t>
    </w:r>
    <w:sdt>
      <w:sdtPr>
        <w:id w:val="-20647749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63C04" w:rsidRDefault="00263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4B"/>
    <w:rsid w:val="00263C04"/>
    <w:rsid w:val="00303ED8"/>
    <w:rsid w:val="00491918"/>
    <w:rsid w:val="006923DC"/>
    <w:rsid w:val="00732E6B"/>
    <w:rsid w:val="007F364B"/>
    <w:rsid w:val="00882E4B"/>
    <w:rsid w:val="00986007"/>
    <w:rsid w:val="0098795B"/>
    <w:rsid w:val="00B4718A"/>
    <w:rsid w:val="00B62D69"/>
    <w:rsid w:val="00D52998"/>
    <w:rsid w:val="00D900E1"/>
    <w:rsid w:val="00E47679"/>
    <w:rsid w:val="00F63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6734"/>
  <w15:chartTrackingRefBased/>
  <w15:docId w15:val="{DBE580A4-7E41-4C98-B480-6A3E2BC1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64B"/>
    <w:rPr>
      <w:rFonts w:ascii="Segoe UI" w:hAnsi="Segoe UI" w:cs="Segoe UI"/>
      <w:sz w:val="18"/>
      <w:szCs w:val="18"/>
    </w:rPr>
  </w:style>
  <w:style w:type="paragraph" w:styleId="Header">
    <w:name w:val="header"/>
    <w:basedOn w:val="Normal"/>
    <w:link w:val="HeaderChar"/>
    <w:uiPriority w:val="99"/>
    <w:unhideWhenUsed/>
    <w:rsid w:val="00263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C04"/>
  </w:style>
  <w:style w:type="paragraph" w:styleId="Footer">
    <w:name w:val="footer"/>
    <w:basedOn w:val="Normal"/>
    <w:link w:val="FooterChar"/>
    <w:uiPriority w:val="99"/>
    <w:unhideWhenUsed/>
    <w:rsid w:val="00263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1400</Words>
  <Characters>7099</Characters>
  <Application>Microsoft Office Word</Application>
  <DocSecurity>0</DocSecurity>
  <Lines>173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2020-01-31T04:23:00Z</dcterms:created>
  <dcterms:modified xsi:type="dcterms:W3CDTF">2020-01-31T04:39:00Z</dcterms:modified>
</cp:coreProperties>
</file>