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745F231" w:rsidR="00C63999" w:rsidRDefault="000369C3" w:rsidP="004B099C">
      <w:pPr>
        <w:pStyle w:val="Title"/>
      </w:pPr>
      <w:r>
        <w:t xml:space="preserve">Hydro and Biofuels </w:t>
      </w:r>
    </w:p>
    <w:p w14:paraId="40545637" w14:textId="6E57DC09" w:rsidR="00C63999" w:rsidRDefault="000369C3" w:rsidP="004B099C">
      <w:pPr>
        <w:pStyle w:val="Title2"/>
      </w:pPr>
      <w:r>
        <w:t>Name</w:t>
      </w:r>
    </w:p>
    <w:p w14:paraId="22FE8A33" w14:textId="7E7C5F1B" w:rsidR="00E81978" w:rsidRDefault="000369C3" w:rsidP="004B099C">
      <w:pPr>
        <w:pStyle w:val="Title2"/>
      </w:pPr>
      <w:r>
        <w:t>[Institutional Affiliation(s)]</w:t>
      </w:r>
    </w:p>
    <w:p w14:paraId="1A087968" w14:textId="77777777" w:rsidR="00E81978" w:rsidRDefault="000369C3" w:rsidP="004B099C">
      <w:pPr>
        <w:pStyle w:val="Title"/>
      </w:pPr>
      <w:r>
        <w:t>Author Note</w:t>
      </w:r>
    </w:p>
    <w:p w14:paraId="221AC589" w14:textId="77777777" w:rsidR="00E81978" w:rsidRPr="0027447E" w:rsidRDefault="00E81978" w:rsidP="004B099C">
      <w:pPr>
        <w:rPr>
          <w:color w:val="FF0000"/>
        </w:rPr>
      </w:pPr>
    </w:p>
    <w:p w14:paraId="54F777A0" w14:textId="55BB13A5" w:rsidR="00612B3E" w:rsidRPr="00612B3E" w:rsidRDefault="000369C3" w:rsidP="004B099C">
      <w:pPr>
        <w:pStyle w:val="SectionTitle"/>
      </w:pPr>
      <w:r>
        <w:lastRenderedPageBreak/>
        <w:t xml:space="preserve"> </w:t>
      </w:r>
      <w:r w:rsidR="00963BD5">
        <w:t xml:space="preserve">Hydro and Biofuels </w:t>
      </w:r>
      <w:r>
        <w:t xml:space="preserve"> </w:t>
      </w:r>
    </w:p>
    <w:p w14:paraId="43F06287" w14:textId="2060EFCD" w:rsidR="00963BD5" w:rsidRDefault="000369C3" w:rsidP="00963BD5">
      <w:pPr>
        <w:ind w:firstLine="720"/>
        <w:jc w:val="both"/>
      </w:pPr>
      <w:r>
        <w:t xml:space="preserve">Various technological advances have been made in previous decades. Sugarcane has become the most popular and profitable fuel. The opportunity of green </w:t>
      </w:r>
      <w:r w:rsidR="00B36E9F">
        <w:t xml:space="preserve">resource </w:t>
      </w:r>
      <w:r>
        <w:t xml:space="preserve">has been significantly utilized by Brazil and has become a global powerhouse for biofuel. Effective planning, policies, taxation, and cost-effective fuel generation has been essentially adopted by Brazil particularly in transportation </w:t>
      </w:r>
      <w:r>
        <w:fldChar w:fldCharType="begin"/>
      </w:r>
      <w:r>
        <w:instrText xml:space="preserve"> ADDIN ZOTERO_ITEM CSL_CITATION {"citationID":"a1ec6ndlkrq","properties":{"formattedCitation":"{\\rtf (\\uc0\\u8220{}BBC Two - Jimmy\\uc0\\u8217{}s Global Harvest - Episode guide,\\uc0\\u8221{} n.d.)}","plainCitation":"(“BBC Two - Jimmy’s Global Harvest - Episode guide,” n.d.)"},"citationItems":[{"id":691,"uris":["http://zotero.org/users/local/p8kwKNoG/items/26LM7DF2"],"uri":["http://zotero.org/users/local/p8kwKNoG/items/26LM7DF2"],"itemData":{"id":691,"type":"webpage","title":"BBC Two - Jimmy's Global Harvest - Episode guide","container-title":"BBC","abstract":"All episodes of Jimmy's Global Harvest","URL":"https://www.bbc.co.uk/programmes/b00pyr6s/episodes/guide","language":"en-GB"}}],"schema":"https://github.com/citation-style-language/schema/raw/master/csl-citation.json"} </w:instrText>
      </w:r>
      <w:r>
        <w:fldChar w:fldCharType="separate"/>
      </w:r>
      <w:r w:rsidRPr="00963BD5">
        <w:t>(“BBC Two - Jimmy’s Global Harvest - Episode guide,” n.d.)</w:t>
      </w:r>
      <w:r>
        <w:fldChar w:fldCharType="end"/>
      </w:r>
      <w:r>
        <w:t>. Brazil has better emission indicators as compared to the United States, therefore</w:t>
      </w:r>
      <w:r w:rsidR="00680C2D">
        <w:t>,</w:t>
      </w:r>
      <w:r>
        <w:t xml:space="preserve"> it is one step ahead in </w:t>
      </w:r>
      <w:r w:rsidR="00680C2D">
        <w:t xml:space="preserve">utilizing biofuels in </w:t>
      </w:r>
      <w:r>
        <w:t>transportation, however, the United States of America has standards that ensu</w:t>
      </w:r>
      <w:r w:rsidR="00B36E9F">
        <w:t xml:space="preserve">re the country is using ethanol </w:t>
      </w:r>
      <w:r w:rsidR="00680C2D">
        <w:fldChar w:fldCharType="begin"/>
      </w:r>
      <w:r w:rsidR="00680C2D">
        <w:instrText xml:space="preserve"> ADDIN ZOTERO_ITEM CSL_CITATION {"citationID":"a17o6iscltl","properties":{"formattedCitation":"(Gallas, 2015)","plainCitation":"(Gallas, 2015)"},"citationItems":[{"id":693,"uris":["http://zotero.org/users/local/p8kwKNoG/items/K66BKULE"],"uri":["http://zotero.org/users/local/p8kwKNoG/items/K66BKULE"],"itemData":{"id":693,"type":"article-newspaper","title":"Brazil's biofuels hit new sweetspot","container-title":"BBC News","section":"Business","source":"www.bbc.com","abstract":"Could Brazil's biofuel industry has had to compete with subsidised petrol, but could it now see its day int he sun?","URL":"https://www.bbc.com/news/business-33114119","language":"en-GB","author":[{"family":"Gallas","given":"Daniel"}],"issued":{"date-parts":[["2015",6,23]]}}}],"schema":"https://github.com/citation-style-language/schema/raw/master/csl-citation.json"} </w:instrText>
      </w:r>
      <w:r w:rsidR="00680C2D">
        <w:fldChar w:fldCharType="separate"/>
      </w:r>
      <w:r w:rsidR="00680C2D" w:rsidRPr="00680C2D">
        <w:t>(Gallas, 2015)</w:t>
      </w:r>
      <w:r w:rsidR="00680C2D">
        <w:fldChar w:fldCharType="end"/>
      </w:r>
      <w:r>
        <w:t xml:space="preserve">. </w:t>
      </w:r>
      <w:r w:rsidR="00B64708">
        <w:t xml:space="preserve">Because of </w:t>
      </w:r>
      <w:r w:rsidR="00183080">
        <w:t xml:space="preserve">these </w:t>
      </w:r>
      <w:r w:rsidR="00B64708">
        <w:t>standards and</w:t>
      </w:r>
      <w:r w:rsidR="00183080">
        <w:t xml:space="preserve"> policies, </w:t>
      </w:r>
      <w:r w:rsidR="00B64708">
        <w:t>the United States wo</w:t>
      </w:r>
      <w:r w:rsidR="00B36E9F">
        <w:t xml:space="preserve">uld remain ranked number one in renewable </w:t>
      </w:r>
      <w:r w:rsidR="00B64708">
        <w:t xml:space="preserve">energy sources. </w:t>
      </w:r>
      <w:r>
        <w:t xml:space="preserve">The use of ethanol as a </w:t>
      </w:r>
      <w:r w:rsidR="00680C2D">
        <w:t xml:space="preserve">renewable energy source in </w:t>
      </w:r>
      <w:r>
        <w:t>transportation</w:t>
      </w:r>
      <w:r w:rsidR="00680C2D">
        <w:t xml:space="preserve"> </w:t>
      </w:r>
      <w:r>
        <w:t>also depend</w:t>
      </w:r>
      <w:r w:rsidR="00680C2D">
        <w:t>s</w:t>
      </w:r>
      <w:r>
        <w:t xml:space="preserve"> on the season</w:t>
      </w:r>
      <w:r w:rsidR="00D06B6D">
        <w:t>s</w:t>
      </w:r>
      <w:r>
        <w:t xml:space="preserve"> and geography of the country</w:t>
      </w:r>
      <w:r w:rsidR="008F5D46">
        <w:t xml:space="preserve"> </w:t>
      </w:r>
      <w:r w:rsidR="008F5D46">
        <w:fldChar w:fldCharType="begin"/>
      </w:r>
      <w:r w:rsidR="008F5D46">
        <w:instrText xml:space="preserve"> ADDIN ZOTERO_ITEM CSL_CITATION {"citationID":"a2glk5q72gm","properties":{"formattedCitation":"{\\rtf (Ara\\uc0\\u250{}jo, Mahajan, Kerr, &amp; Silva, 2017)}","plainCitation":"(Araújo, Mahajan, Kerr, &amp; Silva, 2017)"},"citationItems":[{"id":697,"uris":["http://zotero.org/users/local/p8kwKNoG/items/YXAHTEGK"],"uri":["http://zotero.org/users/local/p8kwKNoG/items/YXAHTEGK"],"itemData":{"id":697,"type":"article-journal","title":"Global biofuels at the crossroads: an overview of technical, policy, and investment complexities in the sustainability of biofuel development","container-title":"Agriculture","page":"32","volume":"7","issue":"4","author":[{"family":"Araújo","given":"Kathleen"},{"family":"Mahajan","given":"Devinder"},{"family":"Kerr","given":"Ryan"},{"family":"Silva","given":"Marcelo","dropping-particle":"da"}],"issued":{"date-parts":[["2017"]]}}}],"schema":"https://github.com/citation-style-language/schema/raw/master/csl-citation.json"} </w:instrText>
      </w:r>
      <w:r w:rsidR="008F5D46">
        <w:fldChar w:fldCharType="separate"/>
      </w:r>
      <w:r w:rsidR="008F5D46" w:rsidRPr="008F5D46">
        <w:t>(Araújo, Mahajan, Kerr, &amp; Silva, 2017)</w:t>
      </w:r>
      <w:r w:rsidR="008F5D46">
        <w:fldChar w:fldCharType="end"/>
      </w:r>
      <w:r>
        <w:t xml:space="preserve">. </w:t>
      </w:r>
      <w:r w:rsidR="00497F06">
        <w:t>Other factors are strategic planning</w:t>
      </w:r>
      <w:r w:rsidR="00D06B6D">
        <w:t>,</w:t>
      </w:r>
      <w:r w:rsidR="00497F06">
        <w:t xml:space="preserve"> particularly</w:t>
      </w:r>
      <w:r w:rsidR="00D06B6D">
        <w:t>,</w:t>
      </w:r>
      <w:r w:rsidR="00497F06">
        <w:t xml:space="preserve"> political commitment </w:t>
      </w:r>
      <w:r w:rsidR="008F5D46">
        <w:t xml:space="preserve">is required in various states </w:t>
      </w:r>
      <w:r w:rsidR="00497F06">
        <w:t xml:space="preserve">in controlling the emission of carbon dioxide in the country and consumption of renewable recourses </w:t>
      </w:r>
      <w:r w:rsidR="008F5D46">
        <w:t>on a wider scale.</w:t>
      </w:r>
    </w:p>
    <w:p w14:paraId="1093B470" w14:textId="7ACF0A35" w:rsidR="00183080" w:rsidRDefault="000369C3" w:rsidP="008F5D46">
      <w:pPr>
        <w:ind w:firstLine="720"/>
        <w:jc w:val="both"/>
      </w:pPr>
      <w:r>
        <w:t>Harvesting and production of sugarcane on a large scale ha</w:t>
      </w:r>
      <w:r w:rsidR="00D06B6D">
        <w:t>s</w:t>
      </w:r>
      <w:r>
        <w:t xml:space="preserve"> made Brazil the advanced green powerhouse. Brazil has gone through the biofuel crisis in recent years, however, strategic planning has saved the country from biofuel scarcity. Much of the economic programs have been replaced by sugarcane-based ethanol production</w:t>
      </w:r>
      <w:r w:rsidR="008F5D46">
        <w:t xml:space="preserve"> </w:t>
      </w:r>
      <w:r w:rsidR="008F5D46">
        <w:fldChar w:fldCharType="begin"/>
      </w:r>
      <w:r w:rsidR="008F5D46">
        <w:instrText xml:space="preserve"> ADDIN ZOTERO_ITEM CSL_CITATION {"citationID":"a28rckf807l","properties":{"formattedCitation":"{\\rtf (Ara\\uc0\\u250{}jo et al., 2017)}","plainCitation":"(Araújo et al., 2017)"},"citationItems":[{"id":697,"uris":["http://zotero.org/users/local/p8kwKNoG/items/YXAHTEGK"],"uri":["http://zotero.org/users/local/p8kwKNoG/items/YXAHTEGK"],"itemData":{"id":697,"type":"article-journal","title":"Global biofuels at the crossroads: an overview of technical, policy, and investment complexities in the sustainability of biofuel development","container-title":"Agriculture","page":"32","volume":"7","issue":"4","author":[{"family":"Araújo","given":"Kathleen"},{"family":"Mahajan","given":"Devinder"},{"family":"Kerr","given":"Ryan"},{"family":"Silva","given":"Marcelo","dropping-particle":"da"}],"issued":{"date-parts":[["2017"]]}}}],"schema":"https://github.com/citation-style-language/schema/raw/master/csl-citation.json"} </w:instrText>
      </w:r>
      <w:r w:rsidR="008F5D46">
        <w:fldChar w:fldCharType="separate"/>
      </w:r>
      <w:r w:rsidR="008F5D46" w:rsidRPr="008F5D46">
        <w:t>(Araújo et al., 2017)</w:t>
      </w:r>
      <w:r w:rsidR="008F5D46">
        <w:fldChar w:fldCharType="end"/>
      </w:r>
      <w:r>
        <w:t xml:space="preserve">. Brazil has introduced various biofuel friendly cars that can </w:t>
      </w:r>
      <w:r w:rsidR="001365D1">
        <w:t>utilize both</w:t>
      </w:r>
      <w:r>
        <w:t xml:space="preserve"> </w:t>
      </w:r>
      <w:r w:rsidR="001365D1">
        <w:t xml:space="preserve">petrol and ethanol. Ethanol </w:t>
      </w:r>
      <w:r>
        <w:t>prices are not competitive to the petrol prices as it varies because of seasonal and bad harvesting approaches</w:t>
      </w:r>
      <w:r w:rsidR="00680C2D">
        <w:t xml:space="preserve"> </w:t>
      </w:r>
      <w:r w:rsidR="00680C2D">
        <w:fldChar w:fldCharType="begin"/>
      </w:r>
      <w:r w:rsidR="008F5D46">
        <w:instrText xml:space="preserve"> ADDIN ZOTERO_ITEM CSL_CITATION {"citationID":"a2h2q0gfejf","properties":{"formattedCitation":"{\\rtf (Ara\\uc0\\u250{}jo et al., 2017)}","plainCitation":"(Araújo et al., 2017)"},"citationItems":[{"id":697,"uris":["http://zotero.org/users/local/p8kwKNoG/items/YXAHTEGK"],"uri":["http://zotero.org/users/local/p8kwKNoG/items/YXAHTEGK"],"itemData":{"id":697,"type":"article-journal","title":"Global biofuels at the crossroads: an overview of technical, policy, and investment complexities in the sustainability of biofuel development","container-title":"Agriculture","page":"32","volume":"7","issue":"4","author":[{"family":"Araújo","given":"Kathleen"},{"family":"Mahajan","given":"Devinder"},{"family":"Kerr","given":"Ryan"},{"family":"Silva","given":"Marcelo","dropping-particle":"da"}],"issued":{"date-parts":[["2017"]]}}}],"schema":"https://github.com/citation-style-language/schema/raw/master/csl-citation.json"} </w:instrText>
      </w:r>
      <w:r w:rsidR="00680C2D">
        <w:fldChar w:fldCharType="separate"/>
      </w:r>
      <w:r w:rsidR="008F5D46" w:rsidRPr="008F5D46">
        <w:t>(Araújo et al., 2017)</w:t>
      </w:r>
      <w:r w:rsidR="00680C2D">
        <w:fldChar w:fldCharType="end"/>
      </w:r>
      <w:r w:rsidR="001365D1">
        <w:t xml:space="preserve">. The government </w:t>
      </w:r>
      <w:r w:rsidR="00050739">
        <w:t xml:space="preserve">of the United States </w:t>
      </w:r>
      <w:bookmarkStart w:id="0" w:name="_GoBack"/>
      <w:bookmarkEnd w:id="0"/>
      <w:r w:rsidR="001365D1">
        <w:t>has announced various policies</w:t>
      </w:r>
      <w:r>
        <w:t xml:space="preserve"> </w:t>
      </w:r>
      <w:r w:rsidR="001365D1">
        <w:t xml:space="preserve">to </w:t>
      </w:r>
      <w:r>
        <w:t xml:space="preserve">handle inflation, short-term issues and economic </w:t>
      </w:r>
      <w:r w:rsidR="00050739">
        <w:t>dogmas</w:t>
      </w:r>
      <w:r>
        <w:t xml:space="preserve"> of the country to improve the biofuel issue</w:t>
      </w:r>
      <w:r w:rsidR="00680C2D">
        <w:t xml:space="preserve"> </w:t>
      </w:r>
      <w:r w:rsidR="00680C2D">
        <w:fldChar w:fldCharType="begin"/>
      </w:r>
      <w:r w:rsidR="00680C2D">
        <w:instrText xml:space="preserve"> ADDIN ZOTERO_ITEM CSL_CITATION {"citationID":"a17e19r9or6","properties":{"formattedCitation":"(Helmar, Johnson, Myers, Whistance, &amp; Baumes, 2018)","plainCitation":"(Helmar, Johnson, Myers, Whistance, &amp; Baumes, 2018)"},"citationItems":[{"id":696,"uris":["http://zotero.org/users/local/p8kwKNoG/items/9UIPMWHC"],"uri":["http://zotero.org/users/local/p8kwKNoG/items/9UIPMWHC"],"itemData":{"id":696,"type":"article-journal","title":"The Economic Impacts of US Tariffs for Fuel Ethanol and Biodiesel","container-title":"AgBioForum","page":"25-34","volume":"21","issue":"1","author":[{"family":"Helmar","given":"Michael"},{"family":"Johnson","given":"Stanley R."},{"family":"Myers","given":"Robert J."},{"family":"Whistance","given":"Jarrett"},{"family":"Baumes","given":"Harry"}],"issued":{"date-parts":[["2018"]]}}}],"schema":"https://github.com/citation-style-language/schema/raw/master/csl-citation.json"} </w:instrText>
      </w:r>
      <w:r w:rsidR="00680C2D">
        <w:fldChar w:fldCharType="separate"/>
      </w:r>
      <w:r w:rsidR="00680C2D" w:rsidRPr="00680C2D">
        <w:t>(Helmar, Johnson, Myers, Whistance, &amp; Baumes, 2018)</w:t>
      </w:r>
      <w:r w:rsidR="00680C2D">
        <w:fldChar w:fldCharType="end"/>
      </w:r>
      <w:r>
        <w:t xml:space="preserve">. According to FAO (2010), Brazil </w:t>
      </w:r>
      <w:r>
        <w:lastRenderedPageBreak/>
        <w:t>is becoming the largest powerhouse in producing renewable energy sources, for example, hydroelectric power and sugarcane-based ethanol.</w:t>
      </w:r>
    </w:p>
    <w:p w14:paraId="1E855540" w14:textId="4BE4C451" w:rsidR="009D1AE9" w:rsidRPr="008F5D46" w:rsidRDefault="00183080" w:rsidP="00183080">
      <w:pPr>
        <w:spacing w:line="240" w:lineRule="auto"/>
      </w:pPr>
      <w: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D06B6D" w:rsidRDefault="000369C3">
          <w:pPr>
            <w:pStyle w:val="Heading1"/>
            <w:rPr>
              <w:b w:val="0"/>
            </w:rPr>
          </w:pPr>
          <w:r w:rsidRPr="00D06B6D">
            <w:rPr>
              <w:b w:val="0"/>
            </w:rPr>
            <w:t>References</w:t>
          </w:r>
        </w:p>
        <w:sdt>
          <w:sdtPr>
            <w:rPr>
              <w:kern w:val="0"/>
            </w:rPr>
            <w:id w:val="-573587230"/>
            <w:bibliography/>
          </w:sdtPr>
          <w:sdtEndPr>
            <w:rPr>
              <w:kern w:val="24"/>
            </w:rPr>
          </w:sdtEndPr>
          <w:sdtContent>
            <w:p w14:paraId="04616840" w14:textId="77777777" w:rsidR="008F5D46" w:rsidRPr="008F5D46" w:rsidRDefault="000369C3" w:rsidP="008F5D46">
              <w:pPr>
                <w:pStyle w:val="Bibliography"/>
              </w:pPr>
              <w:r>
                <w:fldChar w:fldCharType="begin"/>
              </w:r>
              <w:r>
                <w:instrText xml:space="preserve"> ADDIN ZOTERO_BIBL {"custom":[]} CSL_BIBLIOGRAPHY </w:instrText>
              </w:r>
              <w:r>
                <w:fldChar w:fldCharType="separate"/>
              </w:r>
              <w:r w:rsidRPr="008F5D46">
                <w:t xml:space="preserve">Araújo, K., Mahajan, D., Kerr, R., &amp; Silva, M. da. (2017). Global biofuels at the crossroads: an overview of technical, policy, and investment complexities in the sustainability of biofuel development. </w:t>
              </w:r>
              <w:r w:rsidRPr="008F5D46">
                <w:rPr>
                  <w:i/>
                  <w:iCs/>
                </w:rPr>
                <w:t>Agriculture</w:t>
              </w:r>
              <w:r w:rsidRPr="008F5D46">
                <w:t xml:space="preserve">, </w:t>
              </w:r>
              <w:r w:rsidRPr="008F5D46">
                <w:rPr>
                  <w:i/>
                  <w:iCs/>
                </w:rPr>
                <w:t>7</w:t>
              </w:r>
              <w:r w:rsidRPr="008F5D46">
                <w:t>(4), 32.</w:t>
              </w:r>
            </w:p>
            <w:p w14:paraId="27E90371" w14:textId="77777777" w:rsidR="008F5D46" w:rsidRPr="008F5D46" w:rsidRDefault="000369C3" w:rsidP="008F5D46">
              <w:pPr>
                <w:pStyle w:val="Bibliography"/>
              </w:pPr>
              <w:r w:rsidRPr="008F5D46">
                <w:t>BBC Two - Jimmy’s Global Harvest - Episode guide. (n.d.). Retrieved from BBC website: https://www.bbc.co.uk/programmes/b00pyr6s/episodes/guide</w:t>
              </w:r>
            </w:p>
            <w:p w14:paraId="3135D5A0" w14:textId="77777777" w:rsidR="008F5D46" w:rsidRPr="008F5D46" w:rsidRDefault="000369C3" w:rsidP="008F5D46">
              <w:pPr>
                <w:pStyle w:val="Bibliography"/>
              </w:pPr>
              <w:r w:rsidRPr="008F5D46">
                <w:t xml:space="preserve">Gallas, D. (2015, June 23). Brazil’s biofuels hit new sweet spot. </w:t>
              </w:r>
              <w:r w:rsidRPr="008F5D46">
                <w:rPr>
                  <w:i/>
                  <w:iCs/>
                </w:rPr>
                <w:t>BBC News</w:t>
              </w:r>
              <w:r w:rsidRPr="008F5D46">
                <w:t>. Retrieved from https://www.bbc.com/news/business-33114119</w:t>
              </w:r>
            </w:p>
            <w:p w14:paraId="79513137" w14:textId="77777777" w:rsidR="008F5D46" w:rsidRPr="008F5D46" w:rsidRDefault="000369C3" w:rsidP="008F5D46">
              <w:pPr>
                <w:pStyle w:val="Bibliography"/>
              </w:pPr>
              <w:r w:rsidRPr="008F5D46">
                <w:t xml:space="preserve">Helmar, M., Johnson, S. R., Myers, R. J., Whistance, J., &amp; Baumes, H. (2018). The Economic Impacts of US Tariffs for Fuel Ethanol and Biodiesel. </w:t>
              </w:r>
              <w:r w:rsidRPr="008F5D46">
                <w:rPr>
                  <w:i/>
                  <w:iCs/>
                </w:rPr>
                <w:t>AgBioForum</w:t>
              </w:r>
              <w:r w:rsidRPr="008F5D46">
                <w:t xml:space="preserve">, </w:t>
              </w:r>
              <w:r w:rsidRPr="008F5D46">
                <w:rPr>
                  <w:i/>
                  <w:iCs/>
                </w:rPr>
                <w:t>21</w:t>
              </w:r>
              <w:r w:rsidRPr="008F5D46">
                <w:t>(1), 25–34.</w:t>
              </w:r>
            </w:p>
            <w:p w14:paraId="0308C54A" w14:textId="3CD19249" w:rsidR="009D1AE9" w:rsidRDefault="000369C3" w:rsidP="00A61DA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0369C3" w:rsidP="004B099C">
      <w:pPr>
        <w:rPr>
          <w:color w:val="FF0000"/>
        </w:rPr>
      </w:pPr>
      <w:r w:rsidRPr="0027447E">
        <w:rPr>
          <w:color w:val="FF0000"/>
        </w:rPr>
        <w:tab/>
      </w:r>
    </w:p>
    <w:p w14:paraId="74666CB5" w14:textId="186542A2" w:rsidR="00BB5D44" w:rsidRPr="0027447E" w:rsidRDefault="000369C3"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C27B" w14:textId="77777777" w:rsidR="00754DE9" w:rsidRDefault="00754DE9">
      <w:pPr>
        <w:spacing w:line="240" w:lineRule="auto"/>
      </w:pPr>
      <w:r>
        <w:separator/>
      </w:r>
    </w:p>
  </w:endnote>
  <w:endnote w:type="continuationSeparator" w:id="0">
    <w:p w14:paraId="16DD468C" w14:textId="77777777" w:rsidR="00754DE9" w:rsidRDefault="00754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8981" w14:textId="77777777" w:rsidR="00754DE9" w:rsidRDefault="00754DE9">
      <w:pPr>
        <w:spacing w:line="240" w:lineRule="auto"/>
      </w:pPr>
      <w:r>
        <w:separator/>
      </w:r>
    </w:p>
  </w:footnote>
  <w:footnote w:type="continuationSeparator" w:id="0">
    <w:p w14:paraId="5380E24D" w14:textId="77777777" w:rsidR="00754DE9" w:rsidRDefault="00754D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D2A4544" w:rsidR="00E81978" w:rsidRDefault="000369C3" w:rsidP="004B099C">
    <w:pPr>
      <w:pStyle w:val="Header"/>
    </w:pPr>
    <w:r>
      <w:t xml:space="preserve">ESSAY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073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2050D1B" w:rsidR="00E81978" w:rsidRDefault="000369C3" w:rsidP="004B099C">
    <w:pPr>
      <w:pStyle w:val="Header"/>
      <w:rPr>
        <w:rStyle w:val="Strong"/>
      </w:rPr>
    </w:pPr>
    <w:r>
      <w:t>Running head:</w:t>
    </w:r>
    <w:r w:rsidR="00963BD5">
      <w:rPr>
        <w:rStyle w:val="Strong"/>
      </w:rPr>
      <w:t xml:space="preserve"> ESSAY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507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8052FA"/>
    <w:multiLevelType w:val="hybridMultilevel"/>
    <w:tmpl w:val="32182A30"/>
    <w:lvl w:ilvl="0" w:tplc="7E2E35CE">
      <w:start w:val="1"/>
      <w:numFmt w:val="decimal"/>
      <w:lvlText w:val="%1."/>
      <w:lvlJc w:val="left"/>
      <w:pPr>
        <w:ind w:left="720" w:hanging="360"/>
      </w:pPr>
    </w:lvl>
    <w:lvl w:ilvl="1" w:tplc="6CEACF46" w:tentative="1">
      <w:start w:val="1"/>
      <w:numFmt w:val="lowerLetter"/>
      <w:lvlText w:val="%2."/>
      <w:lvlJc w:val="left"/>
      <w:pPr>
        <w:ind w:left="1440" w:hanging="360"/>
      </w:pPr>
    </w:lvl>
    <w:lvl w:ilvl="2" w:tplc="4FCCDC5C" w:tentative="1">
      <w:start w:val="1"/>
      <w:numFmt w:val="lowerRoman"/>
      <w:lvlText w:val="%3."/>
      <w:lvlJc w:val="right"/>
      <w:pPr>
        <w:ind w:left="2160" w:hanging="180"/>
      </w:pPr>
    </w:lvl>
    <w:lvl w:ilvl="3" w:tplc="711E2A02" w:tentative="1">
      <w:start w:val="1"/>
      <w:numFmt w:val="decimal"/>
      <w:lvlText w:val="%4."/>
      <w:lvlJc w:val="left"/>
      <w:pPr>
        <w:ind w:left="2880" w:hanging="360"/>
      </w:pPr>
    </w:lvl>
    <w:lvl w:ilvl="4" w:tplc="083EAF40" w:tentative="1">
      <w:start w:val="1"/>
      <w:numFmt w:val="lowerLetter"/>
      <w:lvlText w:val="%5."/>
      <w:lvlJc w:val="left"/>
      <w:pPr>
        <w:ind w:left="3600" w:hanging="360"/>
      </w:pPr>
    </w:lvl>
    <w:lvl w:ilvl="5" w:tplc="AFC83AD6" w:tentative="1">
      <w:start w:val="1"/>
      <w:numFmt w:val="lowerRoman"/>
      <w:lvlText w:val="%6."/>
      <w:lvlJc w:val="right"/>
      <w:pPr>
        <w:ind w:left="4320" w:hanging="180"/>
      </w:pPr>
    </w:lvl>
    <w:lvl w:ilvl="6" w:tplc="ABE85618" w:tentative="1">
      <w:start w:val="1"/>
      <w:numFmt w:val="decimal"/>
      <w:lvlText w:val="%7."/>
      <w:lvlJc w:val="left"/>
      <w:pPr>
        <w:ind w:left="5040" w:hanging="360"/>
      </w:pPr>
    </w:lvl>
    <w:lvl w:ilvl="7" w:tplc="3482A94E" w:tentative="1">
      <w:start w:val="1"/>
      <w:numFmt w:val="lowerLetter"/>
      <w:lvlText w:val="%8."/>
      <w:lvlJc w:val="left"/>
      <w:pPr>
        <w:ind w:left="5760" w:hanging="360"/>
      </w:pPr>
    </w:lvl>
    <w:lvl w:ilvl="8" w:tplc="96C82380"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369C3"/>
    <w:rsid w:val="000405C1"/>
    <w:rsid w:val="00046ABA"/>
    <w:rsid w:val="00047DBE"/>
    <w:rsid w:val="00050739"/>
    <w:rsid w:val="000639F2"/>
    <w:rsid w:val="000740E6"/>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65D1"/>
    <w:rsid w:val="001521DE"/>
    <w:rsid w:val="001623D4"/>
    <w:rsid w:val="00180F41"/>
    <w:rsid w:val="00183080"/>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A36D3"/>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6D29"/>
    <w:rsid w:val="00497F06"/>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80C2D"/>
    <w:rsid w:val="00690516"/>
    <w:rsid w:val="00697038"/>
    <w:rsid w:val="006A3CC6"/>
    <w:rsid w:val="006A5CE8"/>
    <w:rsid w:val="006C2123"/>
    <w:rsid w:val="006D4104"/>
    <w:rsid w:val="00706AAE"/>
    <w:rsid w:val="00722C03"/>
    <w:rsid w:val="0072328C"/>
    <w:rsid w:val="00723C4E"/>
    <w:rsid w:val="00733313"/>
    <w:rsid w:val="007403BB"/>
    <w:rsid w:val="00754DE9"/>
    <w:rsid w:val="00767246"/>
    <w:rsid w:val="00770232"/>
    <w:rsid w:val="007859BA"/>
    <w:rsid w:val="00787C0A"/>
    <w:rsid w:val="007901AF"/>
    <w:rsid w:val="0079215B"/>
    <w:rsid w:val="007A0131"/>
    <w:rsid w:val="007B41D0"/>
    <w:rsid w:val="007C0F06"/>
    <w:rsid w:val="007D2872"/>
    <w:rsid w:val="007D3798"/>
    <w:rsid w:val="007F2866"/>
    <w:rsid w:val="007F3F65"/>
    <w:rsid w:val="008002C0"/>
    <w:rsid w:val="00807261"/>
    <w:rsid w:val="00842C83"/>
    <w:rsid w:val="00851766"/>
    <w:rsid w:val="008579D8"/>
    <w:rsid w:val="00881450"/>
    <w:rsid w:val="00897A90"/>
    <w:rsid w:val="008A55F2"/>
    <w:rsid w:val="008C5323"/>
    <w:rsid w:val="008D7559"/>
    <w:rsid w:val="008F5D46"/>
    <w:rsid w:val="00904A66"/>
    <w:rsid w:val="00915F57"/>
    <w:rsid w:val="00920222"/>
    <w:rsid w:val="0093326A"/>
    <w:rsid w:val="0093331A"/>
    <w:rsid w:val="00936F33"/>
    <w:rsid w:val="00956426"/>
    <w:rsid w:val="00963421"/>
    <w:rsid w:val="00963BD5"/>
    <w:rsid w:val="00975A25"/>
    <w:rsid w:val="00977963"/>
    <w:rsid w:val="0098006A"/>
    <w:rsid w:val="009803A6"/>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B1E6E"/>
    <w:rsid w:val="00AD33F6"/>
    <w:rsid w:val="00AD7636"/>
    <w:rsid w:val="00AE1DE1"/>
    <w:rsid w:val="00AE5FA9"/>
    <w:rsid w:val="00B30122"/>
    <w:rsid w:val="00B3153B"/>
    <w:rsid w:val="00B36E9F"/>
    <w:rsid w:val="00B64708"/>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0A23"/>
    <w:rsid w:val="00CE102D"/>
    <w:rsid w:val="00CF6E91"/>
    <w:rsid w:val="00D06B6D"/>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F6E891F-8A64-4532-9AF4-732A7613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2019-11-30T08:57:00Z</dcterms:created>
  <dcterms:modified xsi:type="dcterms:W3CDTF">2019-11-30T08:57:00Z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id="C82MhRYi"/&gt;&lt;style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