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60691A" w:rsidRDefault="00507623" w:rsidP="0060691A">
      <w:pPr>
        <w:spacing w:line="480" w:lineRule="auto"/>
        <w:jc w:val="center"/>
        <w:rPr>
          <w:rFonts w:asciiTheme="majorBidi" w:hAnsiTheme="majorBidi" w:cstheme="majorBidi"/>
          <w:sz w:val="24"/>
          <w:szCs w:val="24"/>
        </w:rPr>
      </w:pPr>
      <w:r w:rsidRPr="0060691A">
        <w:rPr>
          <w:rFonts w:asciiTheme="majorBidi" w:hAnsiTheme="majorBidi" w:cstheme="majorBidi"/>
          <w:sz w:val="24"/>
          <w:szCs w:val="24"/>
        </w:rPr>
        <w:t>Health Statistics</w:t>
      </w:r>
    </w:p>
    <w:p w:rsidR="0042079D" w:rsidRPr="0060691A" w:rsidRDefault="00651B42"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t xml:space="preserve">As a child grows, child insurance increases. With Child Insurance, </w:t>
      </w:r>
      <w:r w:rsidRPr="0060691A">
        <w:rPr>
          <w:rFonts w:asciiTheme="majorBidi" w:hAnsiTheme="majorBidi" w:cstheme="majorBidi"/>
          <w:sz w:val="24"/>
          <w:szCs w:val="24"/>
        </w:rPr>
        <w:t xml:space="preserve">parents </w:t>
      </w:r>
      <w:r w:rsidRPr="0060691A">
        <w:rPr>
          <w:rFonts w:asciiTheme="majorBidi" w:hAnsiTheme="majorBidi" w:cstheme="majorBidi"/>
          <w:sz w:val="24"/>
          <w:szCs w:val="24"/>
        </w:rPr>
        <w:t xml:space="preserve">cover </w:t>
      </w:r>
      <w:r w:rsidRPr="0060691A">
        <w:rPr>
          <w:rFonts w:asciiTheme="majorBidi" w:hAnsiTheme="majorBidi" w:cstheme="majorBidi"/>
          <w:sz w:val="24"/>
          <w:szCs w:val="24"/>
        </w:rPr>
        <w:t xml:space="preserve"> their </w:t>
      </w:r>
      <w:r w:rsidRPr="0060691A">
        <w:rPr>
          <w:rFonts w:asciiTheme="majorBidi" w:hAnsiTheme="majorBidi" w:cstheme="majorBidi"/>
          <w:sz w:val="24"/>
          <w:szCs w:val="24"/>
        </w:rPr>
        <w:t>child's post-natal home check through toddler and teenage years, right up to the threshold of adulthood.</w:t>
      </w:r>
    </w:p>
    <w:p w:rsidR="0042079D" w:rsidRPr="0060691A" w:rsidRDefault="00E250C7"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t xml:space="preserve">For any service it is very important who exactly provides it. Insurance is no exception. Medical insurance, even with very attractive conditions, can be useless if the company poorly fulfills its obligations. </w:t>
      </w:r>
    </w:p>
    <w:p w:rsidR="0042079D" w:rsidRPr="0060691A" w:rsidRDefault="00E250C7"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t xml:space="preserve">Therefore, </w:t>
      </w:r>
      <w:r w:rsidR="0042079D" w:rsidRPr="0060691A">
        <w:rPr>
          <w:rFonts w:asciiTheme="majorBidi" w:hAnsiTheme="majorBidi" w:cstheme="majorBidi"/>
          <w:sz w:val="24"/>
          <w:szCs w:val="24"/>
        </w:rPr>
        <w:t xml:space="preserve">it is </w:t>
      </w:r>
      <w:r w:rsidRPr="0060691A">
        <w:rPr>
          <w:rFonts w:asciiTheme="majorBidi" w:hAnsiTheme="majorBidi" w:cstheme="majorBidi"/>
          <w:sz w:val="24"/>
          <w:szCs w:val="24"/>
        </w:rPr>
        <w:t xml:space="preserve"> advise</w:t>
      </w:r>
      <w:r w:rsidR="0042079D" w:rsidRPr="0060691A">
        <w:rPr>
          <w:rFonts w:asciiTheme="majorBidi" w:hAnsiTheme="majorBidi" w:cstheme="majorBidi"/>
          <w:sz w:val="24"/>
          <w:szCs w:val="24"/>
        </w:rPr>
        <w:t xml:space="preserve">d </w:t>
      </w:r>
      <w:r w:rsidRPr="0060691A">
        <w:rPr>
          <w:rFonts w:asciiTheme="majorBidi" w:hAnsiTheme="majorBidi" w:cstheme="majorBidi"/>
          <w:sz w:val="24"/>
          <w:szCs w:val="24"/>
        </w:rPr>
        <w:t>to evaluate not only the conditions of the program, but also the reputation of the company from which you plan to buy a medical policy.</w:t>
      </w:r>
      <w:r w:rsidR="0042079D" w:rsidRPr="0060691A">
        <w:rPr>
          <w:rFonts w:asciiTheme="majorBidi" w:hAnsiTheme="majorBidi" w:cstheme="majorBidi"/>
          <w:sz w:val="24"/>
          <w:szCs w:val="24"/>
        </w:rPr>
        <w:t xml:space="preserve"> </w:t>
      </w:r>
    </w:p>
    <w:p w:rsidR="0042079D" w:rsidRPr="0060691A" w:rsidRDefault="0042079D"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t xml:space="preserve">Donna , Margaret, Kathleen Joanna and Christopher ‘s  study  looks at the prevalence of three types of insurance coverage. </w:t>
      </w:r>
    </w:p>
    <w:p w:rsidR="0042079D" w:rsidRPr="0060691A" w:rsidRDefault="0042079D"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t xml:space="preserve">It measures the prevalence of different types of health insurance coverage and the percent of coverage in different age groups and how changes in coverage is statistically significant. </w:t>
      </w:r>
    </w:p>
    <w:p w:rsidR="00507623" w:rsidRPr="0060691A" w:rsidRDefault="0042079D"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t>While there is sufficient data presented to calculate risk ratio, the paper doesn’t explicitly provide this calculation</w:t>
      </w:r>
    </w:p>
    <w:p w:rsidR="0042079D" w:rsidRPr="0060691A" w:rsidRDefault="0042079D"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t>According to study, h</w:t>
      </w:r>
      <w:r w:rsidR="006C5DB8" w:rsidRPr="0060691A">
        <w:rPr>
          <w:rFonts w:asciiTheme="majorBidi" w:hAnsiTheme="majorBidi" w:cstheme="majorBidi"/>
          <w:sz w:val="24"/>
          <w:szCs w:val="24"/>
        </w:rPr>
        <w:t xml:space="preserve">igh-quality medical insurance is an opportunity to get an appointment with the best specialized doctors in different medical institutions. </w:t>
      </w:r>
    </w:p>
    <w:p w:rsidR="00507623" w:rsidRPr="0060691A" w:rsidRDefault="00832F16"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t>Among</w:t>
      </w:r>
      <w:r w:rsidR="00507623" w:rsidRPr="0060691A">
        <w:rPr>
          <w:rFonts w:asciiTheme="majorBidi" w:hAnsiTheme="majorBidi" w:cstheme="majorBidi"/>
          <w:sz w:val="24"/>
          <w:szCs w:val="24"/>
        </w:rPr>
        <w:t xml:space="preserve"> 2010 and 2016, </w:t>
      </w:r>
      <w:r w:rsidRPr="0060691A">
        <w:rPr>
          <w:rFonts w:asciiTheme="majorBidi" w:hAnsiTheme="majorBidi" w:cstheme="majorBidi"/>
          <w:sz w:val="24"/>
          <w:szCs w:val="24"/>
        </w:rPr>
        <w:t xml:space="preserve">different </w:t>
      </w:r>
      <w:r w:rsidR="00507623" w:rsidRPr="0060691A">
        <w:rPr>
          <w:rFonts w:asciiTheme="majorBidi" w:hAnsiTheme="majorBidi" w:cstheme="majorBidi"/>
          <w:sz w:val="24"/>
          <w:szCs w:val="24"/>
        </w:rPr>
        <w:t xml:space="preserve">age groups </w:t>
      </w:r>
      <w:r w:rsidRPr="0060691A">
        <w:rPr>
          <w:rFonts w:asciiTheme="majorBidi" w:hAnsiTheme="majorBidi" w:cstheme="majorBidi"/>
          <w:sz w:val="24"/>
          <w:szCs w:val="24"/>
        </w:rPr>
        <w:t>practiced</w:t>
      </w:r>
      <w:r w:rsidR="00507623" w:rsidRPr="0060691A">
        <w:rPr>
          <w:rFonts w:asciiTheme="majorBidi" w:hAnsiTheme="majorBidi" w:cstheme="majorBidi"/>
          <w:sz w:val="24"/>
          <w:szCs w:val="24"/>
        </w:rPr>
        <w:t xml:space="preserve"> </w:t>
      </w:r>
      <w:r w:rsidRPr="0060691A">
        <w:rPr>
          <w:rFonts w:asciiTheme="majorBidi" w:hAnsiTheme="majorBidi" w:cstheme="majorBidi"/>
          <w:sz w:val="24"/>
          <w:szCs w:val="24"/>
        </w:rPr>
        <w:t>declines</w:t>
      </w:r>
      <w:r w:rsidR="00507623" w:rsidRPr="0060691A">
        <w:rPr>
          <w:rFonts w:asciiTheme="majorBidi" w:hAnsiTheme="majorBidi" w:cstheme="majorBidi"/>
          <w:sz w:val="24"/>
          <w:szCs w:val="24"/>
        </w:rPr>
        <w:t xml:space="preserve"> in </w:t>
      </w:r>
      <w:r w:rsidR="00507623" w:rsidRPr="0060691A">
        <w:rPr>
          <w:rFonts w:asciiTheme="majorBidi" w:hAnsiTheme="majorBidi" w:cstheme="majorBidi"/>
          <w:sz w:val="24"/>
          <w:szCs w:val="24"/>
        </w:rPr>
        <w:t>insurance</w:t>
      </w:r>
      <w:r w:rsidR="00507623" w:rsidRPr="0060691A">
        <w:rPr>
          <w:rFonts w:asciiTheme="majorBidi" w:hAnsiTheme="majorBidi" w:cstheme="majorBidi"/>
          <w:sz w:val="24"/>
          <w:szCs w:val="24"/>
        </w:rPr>
        <w:t xml:space="preserve">, with some year-to-year </w:t>
      </w:r>
      <w:r w:rsidRPr="0060691A">
        <w:rPr>
          <w:rFonts w:asciiTheme="majorBidi" w:hAnsiTheme="majorBidi" w:cstheme="majorBidi"/>
          <w:sz w:val="24"/>
          <w:szCs w:val="24"/>
        </w:rPr>
        <w:t>evaluations</w:t>
      </w:r>
      <w:r w:rsidR="00507623" w:rsidRPr="0060691A">
        <w:rPr>
          <w:rFonts w:asciiTheme="majorBidi" w:hAnsiTheme="majorBidi" w:cstheme="majorBidi"/>
          <w:sz w:val="24"/>
          <w:szCs w:val="24"/>
        </w:rPr>
        <w:t xml:space="preserve"> </w:t>
      </w:r>
      <w:r w:rsidRPr="0060691A">
        <w:rPr>
          <w:rFonts w:asciiTheme="majorBidi" w:hAnsiTheme="majorBidi" w:cstheme="majorBidi"/>
          <w:sz w:val="24"/>
          <w:szCs w:val="24"/>
        </w:rPr>
        <w:t>attainment</w:t>
      </w:r>
      <w:r w:rsidR="00507623" w:rsidRPr="0060691A">
        <w:rPr>
          <w:rFonts w:asciiTheme="majorBidi" w:hAnsiTheme="majorBidi" w:cstheme="majorBidi"/>
          <w:sz w:val="24"/>
          <w:szCs w:val="24"/>
        </w:rPr>
        <w:t xml:space="preserve"> statistical significance, </w:t>
      </w:r>
      <w:r w:rsidRPr="0060691A">
        <w:rPr>
          <w:rFonts w:asciiTheme="majorBidi" w:hAnsiTheme="majorBidi" w:cstheme="majorBidi"/>
          <w:sz w:val="24"/>
          <w:szCs w:val="24"/>
        </w:rPr>
        <w:t>mainly</w:t>
      </w:r>
      <w:r w:rsidR="00507623" w:rsidRPr="0060691A">
        <w:rPr>
          <w:rFonts w:asciiTheme="majorBidi" w:hAnsiTheme="majorBidi" w:cstheme="majorBidi"/>
          <w:sz w:val="24"/>
          <w:szCs w:val="24"/>
        </w:rPr>
        <w:t xml:space="preserve"> in 2014 and 2015</w:t>
      </w:r>
      <w:r w:rsidR="0042079D" w:rsidRPr="0060691A">
        <w:rPr>
          <w:rFonts w:asciiTheme="majorBidi" w:hAnsiTheme="majorBidi" w:cstheme="majorBidi"/>
          <w:sz w:val="24"/>
          <w:szCs w:val="24"/>
        </w:rPr>
        <w:t>.</w:t>
      </w:r>
    </w:p>
    <w:p w:rsidR="00FE1282" w:rsidRPr="0060691A" w:rsidRDefault="00FE1282"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t xml:space="preserve">The child's health and livelihood insurance is granted on the basis of the child's own health report. </w:t>
      </w:r>
    </w:p>
    <w:p w:rsidR="00FE1282" w:rsidRPr="0060691A" w:rsidRDefault="00651B42"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lastRenderedPageBreak/>
        <w:t xml:space="preserve">It is </w:t>
      </w:r>
      <w:r w:rsidRPr="0060691A">
        <w:rPr>
          <w:rFonts w:asciiTheme="majorBidi" w:hAnsiTheme="majorBidi" w:cstheme="majorBidi"/>
          <w:sz w:val="24"/>
          <w:szCs w:val="24"/>
        </w:rPr>
        <w:t>observe</w:t>
      </w:r>
      <w:r w:rsidRPr="0060691A">
        <w:rPr>
          <w:rFonts w:asciiTheme="majorBidi" w:hAnsiTheme="majorBidi" w:cstheme="majorBidi"/>
          <w:sz w:val="24"/>
          <w:szCs w:val="24"/>
        </w:rPr>
        <w:t xml:space="preserve">d in study that </w:t>
      </w:r>
      <w:r w:rsidRPr="0060691A">
        <w:rPr>
          <w:rFonts w:asciiTheme="majorBidi" w:hAnsiTheme="majorBidi" w:cstheme="majorBidi"/>
          <w:sz w:val="24"/>
          <w:szCs w:val="24"/>
        </w:rPr>
        <w:t xml:space="preserve"> few age-group </w:t>
      </w:r>
      <w:r w:rsidRPr="0060691A">
        <w:rPr>
          <w:rFonts w:asciiTheme="majorBidi" w:hAnsiTheme="majorBidi" w:cstheme="majorBidi"/>
          <w:sz w:val="24"/>
          <w:szCs w:val="24"/>
        </w:rPr>
        <w:t>variances</w:t>
      </w:r>
      <w:r w:rsidRPr="0060691A">
        <w:rPr>
          <w:rFonts w:asciiTheme="majorBidi" w:hAnsiTheme="majorBidi" w:cstheme="majorBidi"/>
          <w:sz w:val="24"/>
          <w:szCs w:val="24"/>
        </w:rPr>
        <w:t xml:space="preserve"> in </w:t>
      </w:r>
      <w:r w:rsidRPr="0060691A">
        <w:rPr>
          <w:rFonts w:asciiTheme="majorBidi" w:hAnsiTheme="majorBidi" w:cstheme="majorBidi"/>
          <w:sz w:val="24"/>
          <w:szCs w:val="24"/>
        </w:rPr>
        <w:t>general</w:t>
      </w:r>
      <w:r w:rsidRPr="0060691A">
        <w:rPr>
          <w:rFonts w:asciiTheme="majorBidi" w:hAnsiTheme="majorBidi" w:cstheme="majorBidi"/>
          <w:sz w:val="24"/>
          <w:szCs w:val="24"/>
        </w:rPr>
        <w:t xml:space="preserve"> </w:t>
      </w:r>
      <w:r w:rsidRPr="0060691A">
        <w:rPr>
          <w:rFonts w:asciiTheme="majorBidi" w:hAnsiTheme="majorBidi" w:cstheme="majorBidi"/>
          <w:sz w:val="24"/>
          <w:szCs w:val="24"/>
        </w:rPr>
        <w:t>tendencies</w:t>
      </w:r>
      <w:r w:rsidRPr="0060691A">
        <w:rPr>
          <w:rFonts w:asciiTheme="majorBidi" w:hAnsiTheme="majorBidi" w:cstheme="majorBidi"/>
          <w:sz w:val="24"/>
          <w:szCs w:val="24"/>
        </w:rPr>
        <w:t xml:space="preserve"> in coverage and </w:t>
      </w:r>
      <w:r w:rsidRPr="0060691A">
        <w:rPr>
          <w:rFonts w:asciiTheme="majorBidi" w:hAnsiTheme="majorBidi" w:cstheme="majorBidi"/>
          <w:sz w:val="24"/>
          <w:szCs w:val="24"/>
        </w:rPr>
        <w:t xml:space="preserve">availability </w:t>
      </w:r>
      <w:r w:rsidRPr="0060691A">
        <w:rPr>
          <w:rFonts w:asciiTheme="majorBidi" w:hAnsiTheme="majorBidi" w:cstheme="majorBidi"/>
          <w:sz w:val="24"/>
          <w:szCs w:val="24"/>
        </w:rPr>
        <w:t xml:space="preserve">, </w:t>
      </w:r>
      <w:r w:rsidRPr="0060691A">
        <w:rPr>
          <w:rFonts w:asciiTheme="majorBidi" w:hAnsiTheme="majorBidi" w:cstheme="majorBidi"/>
          <w:sz w:val="24"/>
          <w:szCs w:val="24"/>
        </w:rPr>
        <w:t xml:space="preserve">the study </w:t>
      </w:r>
      <w:r w:rsidRPr="0060691A">
        <w:rPr>
          <w:rFonts w:asciiTheme="majorBidi" w:hAnsiTheme="majorBidi" w:cstheme="majorBidi"/>
          <w:sz w:val="24"/>
          <w:szCs w:val="24"/>
        </w:rPr>
        <w:t xml:space="preserve">analysis </w:t>
      </w:r>
      <w:r w:rsidRPr="0060691A">
        <w:rPr>
          <w:rFonts w:asciiTheme="majorBidi" w:hAnsiTheme="majorBidi" w:cstheme="majorBidi"/>
          <w:sz w:val="24"/>
          <w:szCs w:val="24"/>
        </w:rPr>
        <w:t>exposes</w:t>
      </w:r>
      <w:r w:rsidRPr="0060691A">
        <w:rPr>
          <w:rFonts w:asciiTheme="majorBidi" w:hAnsiTheme="majorBidi" w:cstheme="majorBidi"/>
          <w:sz w:val="24"/>
          <w:szCs w:val="24"/>
        </w:rPr>
        <w:t xml:space="preserve"> an age-gradient </w:t>
      </w:r>
      <w:r w:rsidRPr="0060691A">
        <w:rPr>
          <w:rFonts w:asciiTheme="majorBidi" w:hAnsiTheme="majorBidi" w:cstheme="majorBidi"/>
          <w:sz w:val="24"/>
          <w:szCs w:val="24"/>
        </w:rPr>
        <w:t>form</w:t>
      </w:r>
      <w:r w:rsidRPr="0060691A">
        <w:rPr>
          <w:rFonts w:asciiTheme="majorBidi" w:hAnsiTheme="majorBidi" w:cstheme="majorBidi"/>
          <w:sz w:val="24"/>
          <w:szCs w:val="24"/>
        </w:rPr>
        <w:t xml:space="preserve">, with incrementally </w:t>
      </w:r>
      <w:r w:rsidRPr="0060691A">
        <w:rPr>
          <w:rFonts w:asciiTheme="majorBidi" w:hAnsiTheme="majorBidi" w:cstheme="majorBidi"/>
          <w:sz w:val="24"/>
          <w:szCs w:val="24"/>
        </w:rPr>
        <w:t xml:space="preserve">bad </w:t>
      </w:r>
      <w:r w:rsidRPr="0060691A">
        <w:rPr>
          <w:rFonts w:asciiTheme="majorBidi" w:hAnsiTheme="majorBidi" w:cstheme="majorBidi"/>
          <w:sz w:val="24"/>
          <w:szCs w:val="24"/>
        </w:rPr>
        <w:t>coverage</w:t>
      </w:r>
      <w:r w:rsidRPr="0060691A">
        <w:rPr>
          <w:rFonts w:asciiTheme="majorBidi" w:hAnsiTheme="majorBidi" w:cstheme="majorBidi"/>
          <w:sz w:val="24"/>
          <w:szCs w:val="24"/>
        </w:rPr>
        <w:t xml:space="preserve"> </w:t>
      </w:r>
      <w:r w:rsidRPr="0060691A">
        <w:rPr>
          <w:rFonts w:asciiTheme="majorBidi" w:hAnsiTheme="majorBidi" w:cstheme="majorBidi"/>
          <w:sz w:val="24"/>
          <w:szCs w:val="24"/>
        </w:rPr>
        <w:t xml:space="preserve">and </w:t>
      </w:r>
      <w:r w:rsidRPr="0060691A">
        <w:rPr>
          <w:rFonts w:asciiTheme="majorBidi" w:hAnsiTheme="majorBidi" w:cstheme="majorBidi"/>
          <w:sz w:val="24"/>
          <w:szCs w:val="24"/>
        </w:rPr>
        <w:t>high</w:t>
      </w:r>
      <w:r w:rsidRPr="0060691A">
        <w:rPr>
          <w:rFonts w:asciiTheme="majorBidi" w:hAnsiTheme="majorBidi" w:cstheme="majorBidi"/>
          <w:sz w:val="24"/>
          <w:szCs w:val="24"/>
        </w:rPr>
        <w:t xml:space="preserve"> rates for </w:t>
      </w:r>
      <w:r w:rsidRPr="0060691A">
        <w:rPr>
          <w:rFonts w:asciiTheme="majorBidi" w:hAnsiTheme="majorBidi" w:cstheme="majorBidi"/>
          <w:sz w:val="24"/>
          <w:szCs w:val="24"/>
        </w:rPr>
        <w:t xml:space="preserve">children, teenagers </w:t>
      </w:r>
      <w:r w:rsidRPr="0060691A">
        <w:rPr>
          <w:rFonts w:asciiTheme="majorBidi" w:hAnsiTheme="majorBidi" w:cstheme="majorBidi"/>
          <w:sz w:val="24"/>
          <w:szCs w:val="24"/>
        </w:rPr>
        <w:t>and young adults.</w:t>
      </w:r>
    </w:p>
    <w:p w:rsidR="00FE1282" w:rsidRPr="0060691A" w:rsidRDefault="00FE1282" w:rsidP="0060691A">
      <w:pPr>
        <w:pStyle w:val="ListParagraph"/>
        <w:numPr>
          <w:ilvl w:val="0"/>
          <w:numId w:val="1"/>
        </w:numPr>
        <w:spacing w:line="480" w:lineRule="auto"/>
        <w:rPr>
          <w:rFonts w:asciiTheme="majorBidi" w:hAnsiTheme="majorBidi" w:cstheme="majorBidi"/>
          <w:sz w:val="24"/>
          <w:szCs w:val="24"/>
        </w:rPr>
      </w:pPr>
      <w:r w:rsidRPr="0060691A">
        <w:rPr>
          <w:rFonts w:asciiTheme="majorBidi" w:hAnsiTheme="majorBidi" w:cstheme="majorBidi"/>
          <w:sz w:val="24"/>
          <w:szCs w:val="24"/>
        </w:rPr>
        <w:t xml:space="preserve">The problem arises with low income group (app. 40%)and people living in South have limited Medicaid  and reforms need to be done for low income groups and some geographical conditions. </w:t>
      </w:r>
    </w:p>
    <w:p w:rsidR="0042079D" w:rsidRPr="0060691A" w:rsidRDefault="0042079D" w:rsidP="0060691A">
      <w:pPr>
        <w:spacing w:line="480" w:lineRule="auto"/>
        <w:rPr>
          <w:rFonts w:asciiTheme="majorBidi" w:hAnsiTheme="majorBidi" w:cstheme="majorBidi"/>
          <w:sz w:val="24"/>
          <w:szCs w:val="24"/>
        </w:rPr>
      </w:pPr>
    </w:p>
    <w:p w:rsidR="00BC2905" w:rsidRPr="0060691A" w:rsidRDefault="00BC2905" w:rsidP="0060691A">
      <w:pPr>
        <w:spacing w:line="480" w:lineRule="auto"/>
        <w:rPr>
          <w:rFonts w:asciiTheme="majorBidi" w:hAnsiTheme="majorBidi" w:cstheme="majorBidi"/>
          <w:sz w:val="24"/>
          <w:szCs w:val="24"/>
        </w:rPr>
      </w:pPr>
    </w:p>
    <w:p w:rsidR="00BC2905" w:rsidRPr="0060691A" w:rsidRDefault="00BC2905" w:rsidP="0060691A">
      <w:pPr>
        <w:spacing w:line="480" w:lineRule="auto"/>
        <w:rPr>
          <w:rFonts w:asciiTheme="majorBidi" w:hAnsiTheme="majorBidi" w:cstheme="majorBidi"/>
          <w:sz w:val="24"/>
          <w:szCs w:val="24"/>
        </w:rPr>
      </w:pPr>
    </w:p>
    <w:p w:rsidR="00BC2905" w:rsidRPr="0060691A" w:rsidRDefault="00BC2905" w:rsidP="0060691A">
      <w:pPr>
        <w:spacing w:line="480" w:lineRule="auto"/>
        <w:rPr>
          <w:rFonts w:asciiTheme="majorBidi" w:hAnsiTheme="majorBidi" w:cstheme="majorBidi"/>
          <w:sz w:val="24"/>
          <w:szCs w:val="24"/>
        </w:rPr>
      </w:pPr>
    </w:p>
    <w:p w:rsidR="00BC2905" w:rsidRPr="0060691A" w:rsidRDefault="00BC2905" w:rsidP="0060691A">
      <w:pPr>
        <w:spacing w:line="480" w:lineRule="auto"/>
        <w:rPr>
          <w:rFonts w:asciiTheme="majorBidi" w:hAnsiTheme="majorBidi" w:cstheme="majorBidi"/>
          <w:sz w:val="24"/>
          <w:szCs w:val="24"/>
        </w:rPr>
      </w:pPr>
    </w:p>
    <w:p w:rsidR="00BC2905" w:rsidRPr="0060691A" w:rsidRDefault="00BC2905" w:rsidP="0060691A">
      <w:pPr>
        <w:spacing w:line="480" w:lineRule="auto"/>
        <w:rPr>
          <w:rFonts w:asciiTheme="majorBidi" w:hAnsiTheme="majorBidi" w:cstheme="majorBidi"/>
          <w:sz w:val="24"/>
          <w:szCs w:val="24"/>
        </w:rPr>
      </w:pPr>
    </w:p>
    <w:p w:rsidR="00BC2905" w:rsidRDefault="00BC2905" w:rsidP="0060691A">
      <w:pPr>
        <w:spacing w:line="480" w:lineRule="auto"/>
        <w:rPr>
          <w:rFonts w:asciiTheme="majorBidi" w:hAnsiTheme="majorBidi" w:cstheme="majorBidi"/>
          <w:sz w:val="24"/>
          <w:szCs w:val="24"/>
        </w:rPr>
      </w:pPr>
    </w:p>
    <w:p w:rsidR="0060691A" w:rsidRDefault="0060691A" w:rsidP="0060691A">
      <w:pPr>
        <w:spacing w:line="480" w:lineRule="auto"/>
        <w:rPr>
          <w:rFonts w:asciiTheme="majorBidi" w:hAnsiTheme="majorBidi" w:cstheme="majorBidi"/>
          <w:sz w:val="24"/>
          <w:szCs w:val="24"/>
        </w:rPr>
      </w:pPr>
    </w:p>
    <w:p w:rsidR="0060691A" w:rsidRDefault="0060691A" w:rsidP="0060691A">
      <w:pPr>
        <w:spacing w:line="480" w:lineRule="auto"/>
        <w:rPr>
          <w:rFonts w:asciiTheme="majorBidi" w:hAnsiTheme="majorBidi" w:cstheme="majorBidi"/>
          <w:sz w:val="24"/>
          <w:szCs w:val="24"/>
        </w:rPr>
      </w:pPr>
    </w:p>
    <w:p w:rsidR="0060691A" w:rsidRDefault="0060691A" w:rsidP="0060691A">
      <w:pPr>
        <w:spacing w:line="480" w:lineRule="auto"/>
        <w:rPr>
          <w:rFonts w:asciiTheme="majorBidi" w:hAnsiTheme="majorBidi" w:cstheme="majorBidi"/>
          <w:sz w:val="24"/>
          <w:szCs w:val="24"/>
        </w:rPr>
      </w:pPr>
    </w:p>
    <w:p w:rsidR="0060691A" w:rsidRDefault="0060691A" w:rsidP="0060691A">
      <w:pPr>
        <w:spacing w:line="480" w:lineRule="auto"/>
        <w:rPr>
          <w:rFonts w:asciiTheme="majorBidi" w:hAnsiTheme="majorBidi" w:cstheme="majorBidi"/>
          <w:sz w:val="24"/>
          <w:szCs w:val="24"/>
        </w:rPr>
      </w:pPr>
    </w:p>
    <w:p w:rsidR="0060691A" w:rsidRDefault="0060691A" w:rsidP="0060691A">
      <w:pPr>
        <w:spacing w:line="480" w:lineRule="auto"/>
        <w:rPr>
          <w:rFonts w:asciiTheme="majorBidi" w:hAnsiTheme="majorBidi" w:cstheme="majorBidi"/>
          <w:sz w:val="24"/>
          <w:szCs w:val="24"/>
        </w:rPr>
      </w:pPr>
    </w:p>
    <w:p w:rsidR="0060691A" w:rsidRPr="0060691A" w:rsidRDefault="0060691A" w:rsidP="0060691A">
      <w:pPr>
        <w:spacing w:line="480" w:lineRule="auto"/>
        <w:rPr>
          <w:rFonts w:asciiTheme="majorBidi" w:hAnsiTheme="majorBidi" w:cstheme="majorBidi"/>
          <w:sz w:val="24"/>
          <w:szCs w:val="24"/>
        </w:rPr>
      </w:pPr>
    </w:p>
    <w:p w:rsidR="00BC2905" w:rsidRPr="0060691A" w:rsidRDefault="00BC2905" w:rsidP="0060691A">
      <w:pPr>
        <w:spacing w:line="480" w:lineRule="auto"/>
        <w:rPr>
          <w:rFonts w:asciiTheme="majorBidi" w:hAnsiTheme="majorBidi" w:cstheme="majorBidi"/>
          <w:sz w:val="24"/>
          <w:szCs w:val="24"/>
        </w:rPr>
      </w:pPr>
    </w:p>
    <w:p w:rsidR="00BC2905" w:rsidRPr="0060691A" w:rsidRDefault="00BC2905" w:rsidP="0060691A">
      <w:pPr>
        <w:spacing w:line="480" w:lineRule="auto"/>
        <w:rPr>
          <w:rFonts w:asciiTheme="majorBidi" w:hAnsiTheme="majorBidi" w:cstheme="majorBidi"/>
          <w:sz w:val="24"/>
          <w:szCs w:val="24"/>
        </w:rPr>
      </w:pPr>
      <w:r w:rsidRPr="0060691A">
        <w:rPr>
          <w:rFonts w:asciiTheme="majorBidi" w:hAnsiTheme="majorBidi" w:cstheme="majorBidi"/>
          <w:sz w:val="24"/>
          <w:szCs w:val="24"/>
        </w:rPr>
        <w:t>References</w:t>
      </w:r>
    </w:p>
    <w:p w:rsidR="0060691A" w:rsidRDefault="00BC2905" w:rsidP="0060691A">
      <w:pPr>
        <w:spacing w:line="480" w:lineRule="auto"/>
        <w:rPr>
          <w:rFonts w:asciiTheme="majorBidi" w:hAnsiTheme="majorBidi" w:cstheme="majorBidi"/>
          <w:sz w:val="24"/>
          <w:szCs w:val="24"/>
        </w:rPr>
      </w:pPr>
      <w:r w:rsidRPr="0060691A">
        <w:rPr>
          <w:rFonts w:asciiTheme="majorBidi" w:hAnsiTheme="majorBidi" w:cstheme="majorBidi"/>
          <w:sz w:val="24"/>
          <w:szCs w:val="24"/>
        </w:rPr>
        <w:t xml:space="preserve">Spencer, D. L., McManus, M., Call, K. T., Turner, J., Harwood, C., White, P., &amp; Alarcon, G. </w:t>
      </w:r>
    </w:p>
    <w:p w:rsidR="00BC2905" w:rsidRPr="0060691A" w:rsidRDefault="00BC2905" w:rsidP="0060691A">
      <w:pPr>
        <w:spacing w:line="480" w:lineRule="auto"/>
        <w:ind w:left="720"/>
        <w:rPr>
          <w:rFonts w:asciiTheme="majorBidi" w:hAnsiTheme="majorBidi" w:cstheme="majorBidi"/>
          <w:sz w:val="24"/>
          <w:szCs w:val="24"/>
        </w:rPr>
      </w:pPr>
      <w:r w:rsidRPr="0060691A">
        <w:rPr>
          <w:rFonts w:asciiTheme="majorBidi" w:hAnsiTheme="majorBidi" w:cstheme="majorBidi"/>
          <w:sz w:val="24"/>
          <w:szCs w:val="24"/>
        </w:rPr>
        <w:t xml:space="preserve">(2018). Health care coverage and access among children, adolescents, and young adults, </w:t>
      </w:r>
      <w:bookmarkStart w:id="0" w:name="_GoBack"/>
      <w:bookmarkEnd w:id="0"/>
      <w:r w:rsidRPr="0060691A">
        <w:rPr>
          <w:rFonts w:asciiTheme="majorBidi" w:hAnsiTheme="majorBidi" w:cstheme="majorBidi"/>
          <w:sz w:val="24"/>
          <w:szCs w:val="24"/>
        </w:rPr>
        <w:t>2010–2016: Implications for future health reforms. Journal of Adolescent Health, 62(6), 667-673.</w:t>
      </w:r>
    </w:p>
    <w:p w:rsidR="0042079D" w:rsidRPr="0060691A" w:rsidRDefault="0042079D" w:rsidP="0060691A">
      <w:pPr>
        <w:spacing w:line="480" w:lineRule="auto"/>
        <w:rPr>
          <w:rFonts w:asciiTheme="majorBidi" w:hAnsiTheme="majorBidi" w:cstheme="majorBidi"/>
          <w:sz w:val="24"/>
          <w:szCs w:val="24"/>
        </w:rPr>
      </w:pPr>
    </w:p>
    <w:p w:rsidR="0042079D" w:rsidRPr="0060691A" w:rsidRDefault="0042079D" w:rsidP="0060691A">
      <w:pPr>
        <w:spacing w:line="480" w:lineRule="auto"/>
        <w:rPr>
          <w:rFonts w:asciiTheme="majorBidi" w:hAnsiTheme="majorBidi" w:cstheme="majorBidi"/>
          <w:sz w:val="24"/>
          <w:szCs w:val="24"/>
        </w:rPr>
      </w:pPr>
    </w:p>
    <w:sectPr w:rsidR="0042079D" w:rsidRPr="0060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4908"/>
    <w:multiLevelType w:val="hybridMultilevel"/>
    <w:tmpl w:val="A1002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NrM0NzA0Mjc1NTRR0lEKTi0uzszPAykwrAUA94LJmCwAAAA="/>
  </w:docVars>
  <w:rsids>
    <w:rsidRoot w:val="00010970"/>
    <w:rsid w:val="00010970"/>
    <w:rsid w:val="0042079D"/>
    <w:rsid w:val="00507623"/>
    <w:rsid w:val="0060691A"/>
    <w:rsid w:val="00651B42"/>
    <w:rsid w:val="006C5DB8"/>
    <w:rsid w:val="007407E3"/>
    <w:rsid w:val="00832F16"/>
    <w:rsid w:val="00986007"/>
    <w:rsid w:val="00B62D69"/>
    <w:rsid w:val="00BC2905"/>
    <w:rsid w:val="00E250C7"/>
    <w:rsid w:val="00FE1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65F3"/>
  <w15:chartTrackingRefBased/>
  <w15:docId w15:val="{1995C540-9619-45A9-9D8B-B761C0C2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2019-11-20T15:22:00Z</dcterms:created>
  <dcterms:modified xsi:type="dcterms:W3CDTF">2019-11-20T18:28:00Z</dcterms:modified>
</cp:coreProperties>
</file>