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0825" w14:textId="5AB4B385" w:rsidR="00D822B8" w:rsidRPr="00523506" w:rsidRDefault="00CB5DF7">
      <w:pPr>
        <w:pStyle w:val="NoSpacing"/>
        <w:rPr>
          <w:rFonts w:ascii="Times New Roman" w:hAnsi="Times New Roman" w:cs="Times New Roman"/>
        </w:rPr>
      </w:pPr>
      <w:r w:rsidRPr="00523506">
        <w:rPr>
          <w:rFonts w:ascii="Times New Roman" w:hAnsi="Times New Roman" w:cs="Times New Roman"/>
        </w:rPr>
        <w:t>Name</w:t>
      </w:r>
    </w:p>
    <w:p w14:paraId="5D2C2139" w14:textId="18106B14" w:rsidR="00E614DD" w:rsidRPr="00523506" w:rsidRDefault="00CB5DF7">
      <w:pPr>
        <w:pStyle w:val="NoSpacing"/>
        <w:rPr>
          <w:rFonts w:ascii="Times New Roman" w:hAnsi="Times New Roman" w:cs="Times New Roman"/>
        </w:rPr>
      </w:pPr>
      <w:r w:rsidRPr="00523506">
        <w:rPr>
          <w:rFonts w:ascii="Times New Roman" w:hAnsi="Times New Roman" w:cs="Times New Roman"/>
        </w:rPr>
        <w:t>Instructor</w:t>
      </w:r>
    </w:p>
    <w:p w14:paraId="010360E0" w14:textId="7D0ED654" w:rsidR="00E614DD" w:rsidRPr="00523506" w:rsidRDefault="00CB5DF7">
      <w:pPr>
        <w:pStyle w:val="NoSpacing"/>
        <w:rPr>
          <w:rFonts w:ascii="Times New Roman" w:hAnsi="Times New Roman" w:cs="Times New Roman"/>
        </w:rPr>
      </w:pPr>
      <w:r w:rsidRPr="00523506">
        <w:rPr>
          <w:rFonts w:ascii="Times New Roman" w:hAnsi="Times New Roman" w:cs="Times New Roman"/>
        </w:rPr>
        <w:t>Course Code</w:t>
      </w:r>
    </w:p>
    <w:p w14:paraId="79A82AB1" w14:textId="2D1A86DA" w:rsidR="00E614DD" w:rsidRPr="00523506" w:rsidRDefault="00CB5DF7">
      <w:pPr>
        <w:pStyle w:val="NoSpacing"/>
        <w:rPr>
          <w:rFonts w:ascii="Times New Roman" w:hAnsi="Times New Roman" w:cs="Times New Roman"/>
        </w:rPr>
      </w:pPr>
      <w:r w:rsidRPr="00523506">
        <w:rPr>
          <w:rFonts w:ascii="Times New Roman" w:hAnsi="Times New Roman" w:cs="Times New Roman"/>
        </w:rPr>
        <w:t>Date</w:t>
      </w:r>
    </w:p>
    <w:p w14:paraId="437AC6C8" w14:textId="3610117D" w:rsidR="00E614DD" w:rsidRPr="00523506" w:rsidRDefault="00CB5DF7">
      <w:pPr>
        <w:pStyle w:val="Title"/>
        <w:rPr>
          <w:rFonts w:ascii="Times New Roman" w:hAnsi="Times New Roman" w:cs="Times New Roman"/>
        </w:rPr>
      </w:pPr>
      <w:r w:rsidRPr="00523506">
        <w:rPr>
          <w:rFonts w:ascii="Times New Roman" w:hAnsi="Times New Roman" w:cs="Times New Roman"/>
        </w:rPr>
        <w:t>Assignment: Hydrosphere Hazard</w:t>
      </w:r>
    </w:p>
    <w:p w14:paraId="217BBBA8" w14:textId="19BF1671" w:rsidR="00CB5DF7" w:rsidRPr="00523506" w:rsidRDefault="00CB5DF7" w:rsidP="00CB5DF7">
      <w:pPr>
        <w:ind w:firstLine="0"/>
        <w:rPr>
          <w:rFonts w:ascii="Times New Roman" w:hAnsi="Times New Roman" w:cs="Times New Roman"/>
          <w:b/>
          <w:bCs/>
        </w:rPr>
      </w:pPr>
      <w:r w:rsidRPr="00523506">
        <w:rPr>
          <w:rFonts w:ascii="Times New Roman" w:hAnsi="Times New Roman" w:cs="Times New Roman"/>
          <w:b/>
          <w:bCs/>
        </w:rPr>
        <w:t>Discussion on Tsunami</w:t>
      </w:r>
    </w:p>
    <w:p w14:paraId="52CCA0D4" w14:textId="1731C5FE" w:rsidR="00CB5DF7" w:rsidRPr="00523506" w:rsidRDefault="00CB5DF7" w:rsidP="00CB5DF7">
      <w:pPr>
        <w:ind w:firstLine="0"/>
        <w:rPr>
          <w:rFonts w:ascii="Times New Roman" w:hAnsi="Times New Roman" w:cs="Times New Roman"/>
        </w:rPr>
      </w:pPr>
      <w:r w:rsidRPr="00523506">
        <w:rPr>
          <w:rFonts w:ascii="Times New Roman" w:hAnsi="Times New Roman" w:cs="Times New Roman"/>
          <w:b/>
          <w:bCs/>
        </w:rPr>
        <w:tab/>
      </w:r>
      <w:r w:rsidR="00A11B2B" w:rsidRPr="00523506">
        <w:rPr>
          <w:rFonts w:ascii="Times New Roman" w:hAnsi="Times New Roman" w:cs="Times New Roman"/>
        </w:rPr>
        <w:t>Tsunamis</w:t>
      </w:r>
      <w:r w:rsidR="00A11B2B" w:rsidRPr="00523506">
        <w:rPr>
          <w:rFonts w:ascii="Times New Roman" w:hAnsi="Times New Roman" w:cs="Times New Roman"/>
          <w:b/>
          <w:bCs/>
        </w:rPr>
        <w:t xml:space="preserve"> </w:t>
      </w:r>
      <w:r w:rsidR="00A11B2B" w:rsidRPr="00523506">
        <w:rPr>
          <w:rFonts w:ascii="Times New Roman" w:hAnsi="Times New Roman" w:cs="Times New Roman"/>
        </w:rPr>
        <w:t>are waves which are not caused by the normal blowing of the wind and are usually caused by earthquakes, or massive forceful displacement of water by a meteorite or a landslide. They can be theoretically caused by abnormal tides which cannot happen here on Earth. Tsunamis are also different from storm surges brought in by harsh storms.</w:t>
      </w:r>
      <w:r w:rsidR="004C1173" w:rsidRPr="00523506">
        <w:rPr>
          <w:rFonts w:ascii="Times New Roman" w:hAnsi="Times New Roman" w:cs="Times New Roman"/>
        </w:rPr>
        <w:t xml:space="preserve"> The shaking alone will not cause devastating waves, however, in an earthquake, one section of the earth moves, disturbing the water and kicking it up or dragging it down billions of liters at a time. </w:t>
      </w:r>
    </w:p>
    <w:p w14:paraId="5D8E0C26" w14:textId="390EA6CE" w:rsidR="00395A1B" w:rsidRPr="00523506" w:rsidRDefault="00395A1B" w:rsidP="00CB5DF7">
      <w:pPr>
        <w:ind w:firstLine="0"/>
        <w:rPr>
          <w:rFonts w:ascii="Times New Roman" w:hAnsi="Times New Roman" w:cs="Times New Roman"/>
          <w:b/>
          <w:bCs/>
        </w:rPr>
      </w:pPr>
      <w:r w:rsidRPr="00523506">
        <w:rPr>
          <w:rFonts w:ascii="Times New Roman" w:hAnsi="Times New Roman" w:cs="Times New Roman"/>
          <w:b/>
          <w:bCs/>
        </w:rPr>
        <w:t>Tsunami Poster</w:t>
      </w:r>
      <w:r w:rsidR="00FF0207" w:rsidRPr="00523506">
        <w:rPr>
          <w:rFonts w:ascii="Times New Roman" w:hAnsi="Times New Roman" w:cs="Times New Roman"/>
          <w:b/>
          <w:bCs/>
        </w:rPr>
        <w:t xml:space="preserve"> Idea</w:t>
      </w:r>
    </w:p>
    <w:p w14:paraId="02220DB9" w14:textId="6B856502" w:rsidR="00FF0207" w:rsidRDefault="00FF0207" w:rsidP="00FF0207">
      <w:pPr>
        <w:ind w:firstLine="0"/>
        <w:jc w:val="center"/>
        <w:rPr>
          <w:rFonts w:ascii="Times New Roman" w:hAnsi="Times New Roman" w:cs="Times New Roman"/>
          <w:b/>
          <w:bCs/>
        </w:rPr>
      </w:pPr>
      <w:r w:rsidRPr="00523506">
        <w:rPr>
          <w:rFonts w:ascii="Times New Roman" w:hAnsi="Times New Roman" w:cs="Times New Roman"/>
          <w:b/>
          <w:bCs/>
          <w:noProof/>
        </w:rPr>
        <w:drawing>
          <wp:inline distT="0" distB="0" distL="0" distR="0" wp14:anchorId="48AB0F0B" wp14:editId="7507E210">
            <wp:extent cx="5067394" cy="330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unami.jpg"/>
                    <pic:cNvPicPr/>
                  </pic:nvPicPr>
                  <pic:blipFill>
                    <a:blip r:embed="rId9">
                      <a:extLst>
                        <a:ext uri="{28A0092B-C50C-407E-A947-70E740481C1C}">
                          <a14:useLocalDpi xmlns:a14="http://schemas.microsoft.com/office/drawing/2010/main" val="0"/>
                        </a:ext>
                      </a:extLst>
                    </a:blip>
                    <a:stretch>
                      <a:fillRect/>
                    </a:stretch>
                  </pic:blipFill>
                  <pic:spPr>
                    <a:xfrm>
                      <a:off x="0" y="0"/>
                      <a:ext cx="5104641" cy="3329469"/>
                    </a:xfrm>
                    <a:prstGeom prst="rect">
                      <a:avLst/>
                    </a:prstGeom>
                  </pic:spPr>
                </pic:pic>
              </a:graphicData>
            </a:graphic>
          </wp:inline>
        </w:drawing>
      </w:r>
    </w:p>
    <w:p w14:paraId="7780DF5B" w14:textId="77777777" w:rsidR="00DC630F" w:rsidRPr="00523506" w:rsidRDefault="00DC630F" w:rsidP="00FF0207">
      <w:pPr>
        <w:ind w:firstLine="0"/>
        <w:jc w:val="center"/>
        <w:rPr>
          <w:rFonts w:ascii="Times New Roman" w:hAnsi="Times New Roman" w:cs="Times New Roman"/>
          <w:b/>
          <w:bCs/>
        </w:rPr>
      </w:pPr>
    </w:p>
    <w:p w14:paraId="0CD3BF9E" w14:textId="79D6164D" w:rsidR="00FF0207" w:rsidRPr="00523506" w:rsidRDefault="00FF0207" w:rsidP="00FF0207">
      <w:pPr>
        <w:ind w:firstLine="0"/>
        <w:rPr>
          <w:rFonts w:ascii="Times New Roman" w:hAnsi="Times New Roman" w:cs="Times New Roman"/>
          <w:b/>
          <w:bCs/>
        </w:rPr>
      </w:pPr>
      <w:r w:rsidRPr="00523506">
        <w:rPr>
          <w:rFonts w:ascii="Times New Roman" w:hAnsi="Times New Roman" w:cs="Times New Roman"/>
          <w:b/>
          <w:bCs/>
        </w:rPr>
        <w:lastRenderedPageBreak/>
        <w:t>Case Study of 2011 Tsunami</w:t>
      </w:r>
    </w:p>
    <w:p w14:paraId="25227AC4" w14:textId="40A6181C" w:rsidR="00FF0207" w:rsidRPr="00523506" w:rsidRDefault="00FF0207" w:rsidP="00FF0207">
      <w:pPr>
        <w:ind w:firstLine="0"/>
        <w:rPr>
          <w:rFonts w:ascii="Times New Roman" w:hAnsi="Times New Roman" w:cs="Times New Roman"/>
        </w:rPr>
      </w:pPr>
      <w:r w:rsidRPr="00523506">
        <w:rPr>
          <w:rFonts w:ascii="Times New Roman" w:hAnsi="Times New Roman" w:cs="Times New Roman"/>
          <w:b/>
          <w:bCs/>
        </w:rPr>
        <w:tab/>
      </w:r>
      <w:r w:rsidRPr="00523506">
        <w:rPr>
          <w:rFonts w:ascii="Times New Roman" w:hAnsi="Times New Roman" w:cs="Times New Roman"/>
        </w:rPr>
        <w:t>The 2011 tsunami that hit the coastal strip of Japan was actually a series of waves which struck in sequence. So</w:t>
      </w:r>
      <w:r w:rsidR="001B32A6" w:rsidRPr="00523506">
        <w:rPr>
          <w:rFonts w:ascii="Times New Roman" w:hAnsi="Times New Roman" w:cs="Times New Roman"/>
        </w:rPr>
        <w:t>,</w:t>
      </w:r>
      <w:r w:rsidRPr="00523506">
        <w:rPr>
          <w:rFonts w:ascii="Times New Roman" w:hAnsi="Times New Roman" w:cs="Times New Roman"/>
        </w:rPr>
        <w:t xml:space="preserve"> one wave would sweep in and begin sweeping out, and another would follow. In fact, reports predominantly indicate that the second wave was actually the largest in many locations.</w:t>
      </w:r>
      <w:r w:rsidR="00653C30" w:rsidRPr="00523506">
        <w:rPr>
          <w:rFonts w:ascii="Times New Roman" w:hAnsi="Times New Roman" w:cs="Times New Roman"/>
        </w:rPr>
        <w:t xml:space="preserve"> Following 30 minutes of the earthquake</w:t>
      </w:r>
      <w:r w:rsidR="00B205BE">
        <w:rPr>
          <w:rFonts w:ascii="Times New Roman" w:hAnsi="Times New Roman" w:cs="Times New Roman"/>
        </w:rPr>
        <w:t>,</w:t>
      </w:r>
      <w:r w:rsidR="00653C30" w:rsidRPr="00523506">
        <w:rPr>
          <w:rFonts w:ascii="Times New Roman" w:hAnsi="Times New Roman" w:cs="Times New Roman"/>
        </w:rPr>
        <w:t xml:space="preserve"> the water had begun pulling back from the shore</w:t>
      </w:r>
      <w:r w:rsidR="0026630A">
        <w:rPr>
          <w:rFonts w:ascii="Times New Roman" w:hAnsi="Times New Roman" w:cs="Times New Roman"/>
        </w:rPr>
        <w:t xml:space="preserve"> </w:t>
      </w:r>
      <w:r w:rsidR="0026630A">
        <w:rPr>
          <w:rFonts w:ascii="Times New Roman" w:hAnsi="Times New Roman" w:cs="Times New Roman"/>
        </w:rPr>
        <w:fldChar w:fldCharType="begin"/>
      </w:r>
      <w:r w:rsidR="0026630A">
        <w:rPr>
          <w:rFonts w:ascii="Times New Roman" w:hAnsi="Times New Roman" w:cs="Times New Roman"/>
        </w:rPr>
        <w:instrText xml:space="preserve"> ADDIN ZOTERO_ITEM CSL_CITATION {"citationID":"nT9Bj7oI","properties":{"formattedCitation":"(Mori et al.)","plainCitation":"(Mori et al.)","noteIndex":0},"citationItems":[{"id":1214,"uris":["http://zotero.org/users/local/jsvqEXt1/items/IMJ2PNXW"],"uri":["http://zotero.org/users/local/jsvqEXt1/items/IMJ2PNXW"],"itemData":{"id":1214,"type":"article-journal","title":"Survey of 2011 Tohoku earthquake tsunami inundation and run-up","container-title":"Geophysical research letters","volume":"38","issue":"7","source":"Google Scholar","author":[{"family":"Mori","given":"Nobuhito"},{"family":"Takahashi","given":"Tomoyuki"},{"family":"Yasuda","given":"Tomohiro"},{"family":"Yanagisawa","given":"Hideaki"}],"issued":{"date-parts":[["2011"]]}}}],"schema":"https://github.com/citation-style-language/schema/raw/master/csl-citation.json"} </w:instrText>
      </w:r>
      <w:r w:rsidR="0026630A">
        <w:rPr>
          <w:rFonts w:ascii="Times New Roman" w:hAnsi="Times New Roman" w:cs="Times New Roman"/>
        </w:rPr>
        <w:fldChar w:fldCharType="separate"/>
      </w:r>
      <w:r w:rsidR="0026630A" w:rsidRPr="0026630A">
        <w:rPr>
          <w:rFonts w:ascii="Times New Roman" w:hAnsi="Times New Roman" w:cs="Times New Roman"/>
        </w:rPr>
        <w:t>(Mori et al.)</w:t>
      </w:r>
      <w:r w:rsidR="0026630A">
        <w:rPr>
          <w:rFonts w:ascii="Times New Roman" w:hAnsi="Times New Roman" w:cs="Times New Roman"/>
        </w:rPr>
        <w:fldChar w:fldCharType="end"/>
      </w:r>
      <w:r w:rsidR="00653C30" w:rsidRPr="00523506">
        <w:rPr>
          <w:rFonts w:ascii="Times New Roman" w:hAnsi="Times New Roman" w:cs="Times New Roman"/>
        </w:rPr>
        <w:t xml:space="preserve">. It varied with location, but in northern Miyagi Prefecture, following one hour of the earthquake, the first wave came. </w:t>
      </w:r>
    </w:p>
    <w:p w14:paraId="6CAE1BFA" w14:textId="593DA08A" w:rsidR="009E24F1" w:rsidRPr="00523506" w:rsidRDefault="009E24F1" w:rsidP="00FF0207">
      <w:pPr>
        <w:ind w:firstLine="0"/>
        <w:rPr>
          <w:rFonts w:ascii="Times New Roman" w:hAnsi="Times New Roman" w:cs="Times New Roman"/>
        </w:rPr>
      </w:pPr>
      <w:r w:rsidRPr="00523506">
        <w:rPr>
          <w:rFonts w:ascii="Times New Roman" w:hAnsi="Times New Roman" w:cs="Times New Roman"/>
        </w:rPr>
        <w:tab/>
        <w:t>The 2011 tsunami was not a singular event at all, however, there were multiple tsunamis and the repercussions lasted for days throughout oceans, and aftershocks continued to compound the dynamics of the tsunami.</w:t>
      </w:r>
      <w:r w:rsidR="005006D9" w:rsidRPr="00523506">
        <w:rPr>
          <w:rFonts w:ascii="Times New Roman" w:hAnsi="Times New Roman" w:cs="Times New Roman"/>
        </w:rPr>
        <w:t xml:space="preserve"> The speed of the tsunami on land looked really fast at times, and the speed of the wave was not sustained either. </w:t>
      </w:r>
      <w:r w:rsidR="005524C7" w:rsidRPr="00523506">
        <w:rPr>
          <w:rFonts w:ascii="Times New Roman" w:hAnsi="Times New Roman" w:cs="Times New Roman"/>
        </w:rPr>
        <w:t>A</w:t>
      </w:r>
      <w:r w:rsidR="005006D9" w:rsidRPr="00523506">
        <w:rPr>
          <w:rFonts w:ascii="Times New Roman" w:hAnsi="Times New Roman" w:cs="Times New Roman"/>
        </w:rPr>
        <w:t>t Sendai</w:t>
      </w:r>
      <w:r w:rsidR="00B205BE">
        <w:rPr>
          <w:rFonts w:ascii="Times New Roman" w:hAnsi="Times New Roman" w:cs="Times New Roman"/>
        </w:rPr>
        <w:t>,</w:t>
      </w:r>
      <w:r w:rsidR="005006D9" w:rsidRPr="00523506">
        <w:rPr>
          <w:rFonts w:ascii="Times New Roman" w:hAnsi="Times New Roman" w:cs="Times New Roman"/>
        </w:rPr>
        <w:t xml:space="preserve"> the water reached over 6 miles inland</w:t>
      </w:r>
      <w:r w:rsidR="005524C7" w:rsidRPr="00523506">
        <w:rPr>
          <w:rFonts w:ascii="Times New Roman" w:hAnsi="Times New Roman" w:cs="Times New Roman"/>
        </w:rPr>
        <w:t xml:space="preserve"> at </w:t>
      </w:r>
      <w:r w:rsidR="005006D9" w:rsidRPr="00523506">
        <w:rPr>
          <w:rFonts w:ascii="Times New Roman" w:hAnsi="Times New Roman" w:cs="Times New Roman"/>
        </w:rPr>
        <w:t>10 mph</w:t>
      </w:r>
      <w:r w:rsidR="005524C7" w:rsidRPr="00523506">
        <w:rPr>
          <w:rFonts w:ascii="Times New Roman" w:hAnsi="Times New Roman" w:cs="Times New Roman"/>
        </w:rPr>
        <w:t xml:space="preserve"> and</w:t>
      </w:r>
      <w:r w:rsidR="005006D9" w:rsidRPr="00523506">
        <w:rPr>
          <w:rFonts w:ascii="Times New Roman" w:hAnsi="Times New Roman" w:cs="Times New Roman"/>
        </w:rPr>
        <w:t xml:space="preserve"> it </w:t>
      </w:r>
      <w:r w:rsidR="005524C7" w:rsidRPr="00523506">
        <w:rPr>
          <w:rFonts w:ascii="Times New Roman" w:hAnsi="Times New Roman" w:cs="Times New Roman"/>
        </w:rPr>
        <w:t>took</w:t>
      </w:r>
      <w:r w:rsidR="005006D9" w:rsidRPr="00523506">
        <w:rPr>
          <w:rFonts w:ascii="Times New Roman" w:hAnsi="Times New Roman" w:cs="Times New Roman"/>
        </w:rPr>
        <w:t xml:space="preserve"> less than 40 minutes to go that distance</w:t>
      </w:r>
      <w:r w:rsidR="0026630A">
        <w:rPr>
          <w:rFonts w:ascii="Times New Roman" w:hAnsi="Times New Roman" w:cs="Times New Roman"/>
        </w:rPr>
        <w:t xml:space="preserve"> </w:t>
      </w:r>
      <w:r w:rsidR="0026630A">
        <w:rPr>
          <w:rFonts w:ascii="Times New Roman" w:hAnsi="Times New Roman" w:cs="Times New Roman"/>
        </w:rPr>
        <w:fldChar w:fldCharType="begin"/>
      </w:r>
      <w:r w:rsidR="0026630A">
        <w:rPr>
          <w:rFonts w:ascii="Times New Roman" w:hAnsi="Times New Roman" w:cs="Times New Roman"/>
        </w:rPr>
        <w:instrText xml:space="preserve"> ADDIN ZOTERO_ITEM CSL_CITATION {"citationID":"lkqxOwqg","properties":{"formattedCitation":"(Mori et al.)","plainCitation":"(Mori et al.)","noteIndex":0},"citationItems":[{"id":1214,"uris":["http://zotero.org/users/local/jsvqEXt1/items/IMJ2PNXW"],"uri":["http://zotero.org/users/local/jsvqEXt1/items/IMJ2PNXW"],"itemData":{"id":1214,"type":"article-journal","title":"Survey of 2011 Tohoku earthquake tsunami inundation and run-up","container-title":"Geophysical research letters","volume":"38","issue":"7","source":"Google Scholar","author":[{"family":"Mori","given":"Nobuhito"},{"family":"Takahashi","given":"Tomoyuki"},{"family":"Yasuda","given":"Tomohiro"},{"family":"Yanagisawa","given":"Hideaki"}],"issued":{"date-parts":[["2011"]]}}}],"schema":"https://github.com/citation-style-language/schema/raw/master/csl-citation.json"} </w:instrText>
      </w:r>
      <w:r w:rsidR="0026630A">
        <w:rPr>
          <w:rFonts w:ascii="Times New Roman" w:hAnsi="Times New Roman" w:cs="Times New Roman"/>
        </w:rPr>
        <w:fldChar w:fldCharType="separate"/>
      </w:r>
      <w:r w:rsidR="0026630A" w:rsidRPr="0026630A">
        <w:rPr>
          <w:rFonts w:ascii="Times New Roman" w:hAnsi="Times New Roman" w:cs="Times New Roman"/>
        </w:rPr>
        <w:t>(Mori et al.)</w:t>
      </w:r>
      <w:r w:rsidR="0026630A">
        <w:rPr>
          <w:rFonts w:ascii="Times New Roman" w:hAnsi="Times New Roman" w:cs="Times New Roman"/>
        </w:rPr>
        <w:fldChar w:fldCharType="end"/>
      </w:r>
      <w:r w:rsidR="005006D9" w:rsidRPr="00523506">
        <w:rPr>
          <w:rFonts w:ascii="Times New Roman" w:hAnsi="Times New Roman" w:cs="Times New Roman"/>
        </w:rPr>
        <w:t xml:space="preserve">. </w:t>
      </w:r>
      <w:r w:rsidR="005524C7" w:rsidRPr="00523506">
        <w:rPr>
          <w:rFonts w:ascii="Times New Roman" w:hAnsi="Times New Roman" w:cs="Times New Roman"/>
        </w:rPr>
        <w:t>Had the speed</w:t>
      </w:r>
      <w:r w:rsidR="0026630A">
        <w:rPr>
          <w:rFonts w:ascii="Times New Roman" w:hAnsi="Times New Roman" w:cs="Times New Roman"/>
        </w:rPr>
        <w:t xml:space="preserve"> of the wave</w:t>
      </w:r>
      <w:r w:rsidR="005524C7" w:rsidRPr="00523506">
        <w:rPr>
          <w:rFonts w:ascii="Times New Roman" w:hAnsi="Times New Roman" w:cs="Times New Roman"/>
        </w:rPr>
        <w:t xml:space="preserve"> been more the 10 mph, the time taken by waves to cover 6 miles would have been </w:t>
      </w:r>
      <w:r w:rsidR="005E1BA2" w:rsidRPr="00523506">
        <w:rPr>
          <w:rFonts w:ascii="Times New Roman" w:hAnsi="Times New Roman" w:cs="Times New Roman"/>
        </w:rPr>
        <w:t>reduced</w:t>
      </w:r>
      <w:r w:rsidR="005524C7" w:rsidRPr="00523506">
        <w:rPr>
          <w:rFonts w:ascii="Times New Roman" w:hAnsi="Times New Roman" w:cs="Times New Roman"/>
        </w:rPr>
        <w:t>.</w:t>
      </w:r>
      <w:r w:rsidR="00A8273F" w:rsidRPr="00523506">
        <w:rPr>
          <w:rFonts w:ascii="Times New Roman" w:hAnsi="Times New Roman" w:cs="Times New Roman"/>
        </w:rPr>
        <w:t xml:space="preserve"> As far as time to recede was concerned, the complexity of multiple events</w:t>
      </w:r>
      <w:r w:rsidR="0091353D" w:rsidRPr="00523506">
        <w:rPr>
          <w:rFonts w:ascii="Times New Roman" w:hAnsi="Times New Roman" w:cs="Times New Roman"/>
        </w:rPr>
        <w:t xml:space="preserve"> coupled with l</w:t>
      </w:r>
      <w:r w:rsidR="00A8273F" w:rsidRPr="00523506">
        <w:rPr>
          <w:rFonts w:ascii="Times New Roman" w:hAnsi="Times New Roman" w:cs="Times New Roman"/>
        </w:rPr>
        <w:t xml:space="preserve">ocalized topology would play a </w:t>
      </w:r>
      <w:r w:rsidR="00FB0F8D" w:rsidRPr="00523506">
        <w:rPr>
          <w:rFonts w:ascii="Times New Roman" w:hAnsi="Times New Roman" w:cs="Times New Roman"/>
        </w:rPr>
        <w:t>pivotal role</w:t>
      </w:r>
      <w:r w:rsidR="00A8273F" w:rsidRPr="00523506">
        <w:rPr>
          <w:rFonts w:ascii="Times New Roman" w:hAnsi="Times New Roman" w:cs="Times New Roman"/>
        </w:rPr>
        <w:t xml:space="preserve"> in the receding rate.</w:t>
      </w:r>
    </w:p>
    <w:p w14:paraId="4AA720C0" w14:textId="3C69B3C3" w:rsidR="00981652" w:rsidRPr="00523506" w:rsidRDefault="00981652" w:rsidP="00FF0207">
      <w:pPr>
        <w:ind w:firstLine="0"/>
        <w:rPr>
          <w:rFonts w:ascii="Times New Roman" w:hAnsi="Times New Roman" w:cs="Times New Roman"/>
        </w:rPr>
      </w:pPr>
      <w:r w:rsidRPr="00523506">
        <w:rPr>
          <w:rFonts w:ascii="Times New Roman" w:hAnsi="Times New Roman" w:cs="Times New Roman"/>
        </w:rPr>
        <w:tab/>
        <w:t xml:space="preserve">One cannot fail to mention </w:t>
      </w:r>
      <w:r w:rsidR="00B205BE">
        <w:rPr>
          <w:rFonts w:ascii="Times New Roman" w:hAnsi="Times New Roman" w:cs="Times New Roman"/>
        </w:rPr>
        <w:t xml:space="preserve">the </w:t>
      </w:r>
      <w:r w:rsidRPr="00523506">
        <w:rPr>
          <w:rFonts w:ascii="Times New Roman" w:hAnsi="Times New Roman" w:cs="Times New Roman"/>
        </w:rPr>
        <w:t>global economic impact of 2011 tsunami. Japan is the third</w:t>
      </w:r>
      <w:r w:rsidR="00B205BE">
        <w:rPr>
          <w:rFonts w:ascii="Times New Roman" w:hAnsi="Times New Roman" w:cs="Times New Roman"/>
        </w:rPr>
        <w:t>-</w:t>
      </w:r>
      <w:r w:rsidRPr="00523506">
        <w:rPr>
          <w:rFonts w:ascii="Times New Roman" w:hAnsi="Times New Roman" w:cs="Times New Roman"/>
        </w:rPr>
        <w:t xml:space="preserve">largest economy in the world- and tsunami shut down all </w:t>
      </w:r>
      <w:r w:rsidR="009E764C" w:rsidRPr="00523506">
        <w:rPr>
          <w:rFonts w:ascii="Times New Roman" w:hAnsi="Times New Roman" w:cs="Times New Roman"/>
        </w:rPr>
        <w:t>business-related</w:t>
      </w:r>
      <w:r w:rsidRPr="00523506">
        <w:rPr>
          <w:rFonts w:ascii="Times New Roman" w:hAnsi="Times New Roman" w:cs="Times New Roman"/>
        </w:rPr>
        <w:t xml:space="preserve"> activities for weeks.  Multiple auto factories </w:t>
      </w:r>
      <w:r w:rsidR="009E764C" w:rsidRPr="00523506">
        <w:rPr>
          <w:rFonts w:ascii="Times New Roman" w:hAnsi="Times New Roman" w:cs="Times New Roman"/>
        </w:rPr>
        <w:t>and steel production units were</w:t>
      </w:r>
      <w:r w:rsidRPr="00523506">
        <w:rPr>
          <w:rFonts w:ascii="Times New Roman" w:hAnsi="Times New Roman" w:cs="Times New Roman"/>
        </w:rPr>
        <w:t xml:space="preserve"> shut down. </w:t>
      </w:r>
      <w:r w:rsidR="009E764C" w:rsidRPr="00523506">
        <w:rPr>
          <w:rFonts w:ascii="Times New Roman" w:hAnsi="Times New Roman" w:cs="Times New Roman"/>
        </w:rPr>
        <w:t xml:space="preserve">The 2011 tsunami </w:t>
      </w:r>
      <w:r w:rsidRPr="00523506">
        <w:rPr>
          <w:rFonts w:ascii="Times New Roman" w:hAnsi="Times New Roman" w:cs="Times New Roman"/>
        </w:rPr>
        <w:t>cause</w:t>
      </w:r>
      <w:r w:rsidR="009E764C" w:rsidRPr="00523506">
        <w:rPr>
          <w:rFonts w:ascii="Times New Roman" w:hAnsi="Times New Roman" w:cs="Times New Roman"/>
        </w:rPr>
        <w:t>d</w:t>
      </w:r>
      <w:r w:rsidRPr="00523506">
        <w:rPr>
          <w:rFonts w:ascii="Times New Roman" w:hAnsi="Times New Roman" w:cs="Times New Roman"/>
        </w:rPr>
        <w:t xml:space="preserve"> </w:t>
      </w:r>
      <w:r w:rsidR="00D0761C">
        <w:rPr>
          <w:rFonts w:ascii="Times New Roman" w:hAnsi="Times New Roman" w:cs="Times New Roman"/>
        </w:rPr>
        <w:t xml:space="preserve">not only </w:t>
      </w:r>
      <w:r w:rsidRPr="00523506">
        <w:rPr>
          <w:rFonts w:ascii="Times New Roman" w:hAnsi="Times New Roman" w:cs="Times New Roman"/>
        </w:rPr>
        <w:t>uncertainty</w:t>
      </w:r>
      <w:r w:rsidR="00D0761C">
        <w:rPr>
          <w:rFonts w:ascii="Times New Roman" w:hAnsi="Times New Roman" w:cs="Times New Roman"/>
        </w:rPr>
        <w:t xml:space="preserve"> in economic </w:t>
      </w:r>
      <w:r w:rsidR="0078351E">
        <w:rPr>
          <w:rFonts w:ascii="Times New Roman" w:hAnsi="Times New Roman" w:cs="Times New Roman"/>
        </w:rPr>
        <w:t>spheres</w:t>
      </w:r>
      <w:r w:rsidR="009E764C" w:rsidRPr="00523506">
        <w:rPr>
          <w:rFonts w:ascii="Times New Roman" w:hAnsi="Times New Roman" w:cs="Times New Roman"/>
        </w:rPr>
        <w:t xml:space="preserve"> and had</w:t>
      </w:r>
      <w:r w:rsidRPr="00523506">
        <w:rPr>
          <w:rFonts w:ascii="Times New Roman" w:hAnsi="Times New Roman" w:cs="Times New Roman"/>
        </w:rPr>
        <w:t xml:space="preserve"> a negative impact on financial markets and oil prices</w:t>
      </w:r>
      <w:r w:rsidR="00D0761C">
        <w:rPr>
          <w:rFonts w:ascii="Times New Roman" w:hAnsi="Times New Roman" w:cs="Times New Roman"/>
        </w:rPr>
        <w:t xml:space="preserve"> worldwide</w:t>
      </w:r>
      <w:r w:rsidRPr="00523506">
        <w:rPr>
          <w:rFonts w:ascii="Times New Roman" w:hAnsi="Times New Roman" w:cs="Times New Roman"/>
        </w:rPr>
        <w:t xml:space="preserve"> (at least in the short term).  </w:t>
      </w:r>
      <w:r w:rsidR="009E764C" w:rsidRPr="00523506">
        <w:rPr>
          <w:rFonts w:ascii="Times New Roman" w:hAnsi="Times New Roman" w:cs="Times New Roman"/>
        </w:rPr>
        <w:t>Besides, the 2011 tsunami not only hit Japan, rather it brought along serious repercussions for global climate/weather</w:t>
      </w:r>
      <w:r w:rsidR="0026630A">
        <w:rPr>
          <w:rFonts w:ascii="Times New Roman" w:hAnsi="Times New Roman" w:cs="Times New Roman"/>
        </w:rPr>
        <w:t xml:space="preserve"> </w:t>
      </w:r>
      <w:r w:rsidR="0026630A">
        <w:rPr>
          <w:rFonts w:ascii="Times New Roman" w:hAnsi="Times New Roman" w:cs="Times New Roman"/>
        </w:rPr>
        <w:fldChar w:fldCharType="begin"/>
      </w:r>
      <w:r w:rsidR="0026630A">
        <w:rPr>
          <w:rFonts w:ascii="Times New Roman" w:hAnsi="Times New Roman" w:cs="Times New Roman"/>
        </w:rPr>
        <w:instrText xml:space="preserve"> ADDIN ZOTERO_ITEM CSL_CITATION {"citationID":"agBi7Dq1","properties":{"formattedCitation":"(Mori et al.)","plainCitation":"(Mori et al.)","noteIndex":0},"citationItems":[{"id":1214,"uris":["http://zotero.org/users/local/jsvqEXt1/items/IMJ2PNXW"],"uri":["http://zotero.org/users/local/jsvqEXt1/items/IMJ2PNXW"],"itemData":{"id":1214,"type":"article-journal","title":"Survey of 2011 Tohoku earthquake tsunami inundation and run-up","container-title":"Geophysical research letters","volume":"38","issue":"7","source":"Google Scholar","author":[{"family":"Mori","given":"Nobuhito"},{"family":"Takahashi","given":"Tomoyuki"},{"family":"Yasuda","given":"Tomohiro"},{"family":"Yanagisawa","given":"Hideaki"}],"issued":{"date-parts":[["2011"]]}}}],"schema":"https://github.com/citation-style-language/schema/raw/master/csl-citation.json"} </w:instrText>
      </w:r>
      <w:r w:rsidR="0026630A">
        <w:rPr>
          <w:rFonts w:ascii="Times New Roman" w:hAnsi="Times New Roman" w:cs="Times New Roman"/>
        </w:rPr>
        <w:fldChar w:fldCharType="separate"/>
      </w:r>
      <w:r w:rsidR="0026630A" w:rsidRPr="0026630A">
        <w:rPr>
          <w:rFonts w:ascii="Times New Roman" w:hAnsi="Times New Roman" w:cs="Times New Roman"/>
        </w:rPr>
        <w:t>(Mori et al.)</w:t>
      </w:r>
      <w:r w:rsidR="0026630A">
        <w:rPr>
          <w:rFonts w:ascii="Times New Roman" w:hAnsi="Times New Roman" w:cs="Times New Roman"/>
        </w:rPr>
        <w:fldChar w:fldCharType="end"/>
      </w:r>
      <w:r w:rsidR="009E764C" w:rsidRPr="00523506">
        <w:rPr>
          <w:rFonts w:ascii="Times New Roman" w:hAnsi="Times New Roman" w:cs="Times New Roman"/>
        </w:rPr>
        <w:t>.</w:t>
      </w:r>
      <w:r w:rsidR="00B7780B" w:rsidRPr="00523506">
        <w:rPr>
          <w:rFonts w:ascii="Times New Roman" w:hAnsi="Times New Roman" w:cs="Times New Roman"/>
        </w:rPr>
        <w:t xml:space="preserve"> Tsunami waves traveled radially outward from the point of origin and tsunami warnings </w:t>
      </w:r>
      <w:r w:rsidR="00E00569" w:rsidRPr="00523506">
        <w:rPr>
          <w:rFonts w:ascii="Times New Roman" w:hAnsi="Times New Roman" w:cs="Times New Roman"/>
        </w:rPr>
        <w:t>had</w:t>
      </w:r>
      <w:r w:rsidR="00B7780B" w:rsidRPr="00523506">
        <w:rPr>
          <w:rFonts w:ascii="Times New Roman" w:hAnsi="Times New Roman" w:cs="Times New Roman"/>
        </w:rPr>
        <w:t xml:space="preserve"> already been issued for other areas that might be affected. </w:t>
      </w:r>
      <w:r w:rsidR="000C244D" w:rsidRPr="00523506">
        <w:rPr>
          <w:rFonts w:ascii="Times New Roman" w:hAnsi="Times New Roman" w:cs="Times New Roman"/>
        </w:rPr>
        <w:t xml:space="preserve">Albeit, the 2011 tsunami localized to </w:t>
      </w:r>
      <w:r w:rsidR="000C244D" w:rsidRPr="00523506">
        <w:rPr>
          <w:rFonts w:ascii="Times New Roman" w:hAnsi="Times New Roman" w:cs="Times New Roman"/>
        </w:rPr>
        <w:lastRenderedPageBreak/>
        <w:t xml:space="preserve">one area, however, it brought along serious economic implications that affected the rest of the world. </w:t>
      </w:r>
    </w:p>
    <w:p w14:paraId="5E29AE28" w14:textId="42B920FC" w:rsidR="00640901" w:rsidRDefault="003826B1" w:rsidP="00FF0207">
      <w:pPr>
        <w:ind w:firstLine="0"/>
        <w:rPr>
          <w:rFonts w:ascii="Times New Roman" w:hAnsi="Times New Roman" w:cs="Times New Roman"/>
        </w:rPr>
      </w:pPr>
      <w:r w:rsidRPr="00523506">
        <w:rPr>
          <w:rFonts w:ascii="Times New Roman" w:hAnsi="Times New Roman" w:cs="Times New Roman"/>
        </w:rPr>
        <w:tab/>
        <w:t xml:space="preserve">Of the coastal villages that were directly impacted by the tsunami, over one third will never be rebuilt as they were completely wiped out - literally in terms of infrastructure and survival. Some regions will eventually reclaim </w:t>
      </w:r>
      <w:r w:rsidR="00B205BE">
        <w:rPr>
          <w:rFonts w:ascii="Times New Roman" w:hAnsi="Times New Roman" w:cs="Times New Roman"/>
        </w:rPr>
        <w:t xml:space="preserve">the </w:t>
      </w:r>
      <w:r w:rsidRPr="00523506">
        <w:rPr>
          <w:rFonts w:ascii="Times New Roman" w:hAnsi="Times New Roman" w:cs="Times New Roman"/>
        </w:rPr>
        <w:t xml:space="preserve">land that was once a village or small town, but when, it is unclear so far. Yet immediately to the north in Miyagi </w:t>
      </w:r>
      <w:bookmarkStart w:id="0" w:name="_GoBack"/>
      <w:bookmarkEnd w:id="0"/>
      <w:r w:rsidRPr="00523506">
        <w:rPr>
          <w:rFonts w:ascii="Times New Roman" w:hAnsi="Times New Roman" w:cs="Times New Roman"/>
        </w:rPr>
        <w:t xml:space="preserve">and </w:t>
      </w:r>
      <w:proofErr w:type="spellStart"/>
      <w:r w:rsidRPr="00523506">
        <w:rPr>
          <w:rFonts w:ascii="Times New Roman" w:hAnsi="Times New Roman" w:cs="Times New Roman"/>
        </w:rPr>
        <w:t>Miayto</w:t>
      </w:r>
      <w:proofErr w:type="spellEnd"/>
      <w:r w:rsidRPr="00523506">
        <w:rPr>
          <w:rFonts w:ascii="Times New Roman" w:hAnsi="Times New Roman" w:cs="Times New Roman"/>
        </w:rPr>
        <w:t>-</w:t>
      </w:r>
      <w:r w:rsidR="00B205BE">
        <w:rPr>
          <w:rFonts w:ascii="Times New Roman" w:hAnsi="Times New Roman" w:cs="Times New Roman"/>
        </w:rPr>
        <w:t>J</w:t>
      </w:r>
      <w:r w:rsidRPr="00523506">
        <w:rPr>
          <w:rFonts w:ascii="Times New Roman" w:hAnsi="Times New Roman" w:cs="Times New Roman"/>
        </w:rPr>
        <w:t>ima, hundreds of acres of coastal homes and small businesses buildings have not returned to their shape yet. The land on which the</w:t>
      </w:r>
      <w:r w:rsidR="00EC0B12">
        <w:rPr>
          <w:rFonts w:ascii="Times New Roman" w:hAnsi="Times New Roman" w:cs="Times New Roman"/>
        </w:rPr>
        <w:t xml:space="preserve"> residents of Miyagi and </w:t>
      </w:r>
      <w:proofErr w:type="spellStart"/>
      <w:r w:rsidR="00EC0B12">
        <w:rPr>
          <w:rFonts w:ascii="Times New Roman" w:hAnsi="Times New Roman" w:cs="Times New Roman"/>
        </w:rPr>
        <w:t>Miayto</w:t>
      </w:r>
      <w:proofErr w:type="spellEnd"/>
      <w:r w:rsidR="00EC0B12">
        <w:rPr>
          <w:rFonts w:ascii="Times New Roman" w:hAnsi="Times New Roman" w:cs="Times New Roman"/>
        </w:rPr>
        <w:t>-Jima</w:t>
      </w:r>
      <w:r w:rsidRPr="00523506">
        <w:rPr>
          <w:rFonts w:ascii="Times New Roman" w:hAnsi="Times New Roman" w:cs="Times New Roman"/>
        </w:rPr>
        <w:t xml:space="preserve"> stood remain</w:t>
      </w:r>
      <w:r w:rsidR="00EC0B12">
        <w:rPr>
          <w:rFonts w:ascii="Times New Roman" w:hAnsi="Times New Roman" w:cs="Times New Roman"/>
        </w:rPr>
        <w:t>s</w:t>
      </w:r>
      <w:r w:rsidRPr="00523506">
        <w:rPr>
          <w:rFonts w:ascii="Times New Roman" w:hAnsi="Times New Roman" w:cs="Times New Roman"/>
        </w:rPr>
        <w:t xml:space="preserve"> vacant and probably will remain vacant for another 10 to 15 years, if not longer.</w:t>
      </w:r>
      <w:r w:rsidR="00EC0B12">
        <w:rPr>
          <w:rFonts w:ascii="Times New Roman" w:hAnsi="Times New Roman" w:cs="Times New Roman"/>
        </w:rPr>
        <w:t xml:space="preserve"> </w:t>
      </w:r>
      <w:r w:rsidR="00640901" w:rsidRPr="00523506">
        <w:rPr>
          <w:rFonts w:ascii="Times New Roman" w:hAnsi="Times New Roman" w:cs="Times New Roman"/>
        </w:rPr>
        <w:t xml:space="preserve">The agricultural impact varied from region to region because the height of the tsunami varied along the coast. </w:t>
      </w:r>
    </w:p>
    <w:p w14:paraId="034AC1B8" w14:textId="65F6674A" w:rsidR="0026630A" w:rsidRDefault="0026630A" w:rsidP="00FF0207">
      <w:pPr>
        <w:ind w:firstLine="0"/>
        <w:rPr>
          <w:rFonts w:ascii="Times New Roman" w:hAnsi="Times New Roman" w:cs="Times New Roman"/>
        </w:rPr>
      </w:pPr>
    </w:p>
    <w:p w14:paraId="38E56B9C" w14:textId="545E1577" w:rsidR="0026630A" w:rsidRDefault="0026630A" w:rsidP="00FF0207">
      <w:pPr>
        <w:ind w:firstLine="0"/>
        <w:rPr>
          <w:rFonts w:ascii="Times New Roman" w:hAnsi="Times New Roman" w:cs="Times New Roman"/>
        </w:rPr>
      </w:pPr>
    </w:p>
    <w:p w14:paraId="386A4F3F" w14:textId="616EF5A2" w:rsidR="0026630A" w:rsidRDefault="0026630A" w:rsidP="00FF0207">
      <w:pPr>
        <w:ind w:firstLine="0"/>
        <w:rPr>
          <w:rFonts w:ascii="Times New Roman" w:hAnsi="Times New Roman" w:cs="Times New Roman"/>
        </w:rPr>
      </w:pPr>
    </w:p>
    <w:p w14:paraId="78D22835" w14:textId="315D69B9" w:rsidR="0026630A" w:rsidRDefault="0026630A" w:rsidP="00FF0207">
      <w:pPr>
        <w:ind w:firstLine="0"/>
        <w:rPr>
          <w:rFonts w:ascii="Times New Roman" w:hAnsi="Times New Roman" w:cs="Times New Roman"/>
        </w:rPr>
      </w:pPr>
    </w:p>
    <w:p w14:paraId="67ADAA68" w14:textId="0C6F4D92" w:rsidR="0026630A" w:rsidRDefault="0026630A" w:rsidP="00FF0207">
      <w:pPr>
        <w:ind w:firstLine="0"/>
        <w:rPr>
          <w:rFonts w:ascii="Times New Roman" w:hAnsi="Times New Roman" w:cs="Times New Roman"/>
        </w:rPr>
      </w:pPr>
    </w:p>
    <w:p w14:paraId="24FFA232" w14:textId="7DFE2EED" w:rsidR="0026630A" w:rsidRDefault="0026630A" w:rsidP="00FF0207">
      <w:pPr>
        <w:ind w:firstLine="0"/>
        <w:rPr>
          <w:rFonts w:ascii="Times New Roman" w:hAnsi="Times New Roman" w:cs="Times New Roman"/>
        </w:rPr>
      </w:pPr>
    </w:p>
    <w:p w14:paraId="1B5B4757" w14:textId="17CC9738" w:rsidR="0026630A" w:rsidRDefault="0026630A" w:rsidP="00FF0207">
      <w:pPr>
        <w:ind w:firstLine="0"/>
        <w:rPr>
          <w:rFonts w:ascii="Times New Roman" w:hAnsi="Times New Roman" w:cs="Times New Roman"/>
        </w:rPr>
      </w:pPr>
    </w:p>
    <w:p w14:paraId="1ED2052E" w14:textId="7A1D7446" w:rsidR="0026630A" w:rsidRDefault="0026630A" w:rsidP="00FF0207">
      <w:pPr>
        <w:ind w:firstLine="0"/>
        <w:rPr>
          <w:rFonts w:ascii="Times New Roman" w:hAnsi="Times New Roman" w:cs="Times New Roman"/>
        </w:rPr>
      </w:pPr>
    </w:p>
    <w:p w14:paraId="570294F8" w14:textId="1919CB88" w:rsidR="0026630A" w:rsidRDefault="0026630A" w:rsidP="00FF0207">
      <w:pPr>
        <w:ind w:firstLine="0"/>
        <w:rPr>
          <w:rFonts w:ascii="Times New Roman" w:hAnsi="Times New Roman" w:cs="Times New Roman"/>
        </w:rPr>
      </w:pPr>
    </w:p>
    <w:p w14:paraId="0DA1E74B" w14:textId="1732D548" w:rsidR="0026630A" w:rsidRDefault="0026630A" w:rsidP="00FF0207">
      <w:pPr>
        <w:ind w:firstLine="0"/>
        <w:rPr>
          <w:rFonts w:ascii="Times New Roman" w:hAnsi="Times New Roman" w:cs="Times New Roman"/>
        </w:rPr>
      </w:pPr>
    </w:p>
    <w:p w14:paraId="142CE501" w14:textId="195A1389" w:rsidR="0026630A" w:rsidRDefault="0026630A" w:rsidP="00FF0207">
      <w:pPr>
        <w:ind w:firstLine="0"/>
        <w:rPr>
          <w:rFonts w:ascii="Times New Roman" w:hAnsi="Times New Roman" w:cs="Times New Roman"/>
        </w:rPr>
      </w:pPr>
    </w:p>
    <w:p w14:paraId="2FAC1CC7" w14:textId="78D8C5FF" w:rsidR="0026630A" w:rsidRDefault="0026630A" w:rsidP="00FF0207">
      <w:pPr>
        <w:ind w:firstLine="0"/>
        <w:rPr>
          <w:rFonts w:ascii="Times New Roman" w:hAnsi="Times New Roman" w:cs="Times New Roman"/>
        </w:rPr>
      </w:pPr>
    </w:p>
    <w:p w14:paraId="35A731C9" w14:textId="50962CD6" w:rsidR="0026630A" w:rsidRPr="0026630A" w:rsidRDefault="0026630A" w:rsidP="0026630A">
      <w:pPr>
        <w:pStyle w:val="Bibliography"/>
        <w:rPr>
          <w:b/>
          <w:bCs/>
        </w:rPr>
      </w:pPr>
      <w:r w:rsidRPr="0026630A">
        <w:rPr>
          <w:b/>
          <w:bCs/>
        </w:rPr>
        <w:t>Works Cited</w:t>
      </w:r>
    </w:p>
    <w:p w14:paraId="1B9AB549" w14:textId="4CA6CA2E" w:rsidR="0026630A" w:rsidRPr="0026630A" w:rsidRDefault="0026630A" w:rsidP="0026630A">
      <w:pPr>
        <w:pStyle w:val="Bibliography"/>
        <w:rPr>
          <w:rFonts w:ascii="Times New Roman" w:hAnsi="Times New Roman" w:cs="Times New Roman"/>
        </w:rPr>
      </w:pPr>
      <w:r>
        <w:lastRenderedPageBreak/>
        <w:fldChar w:fldCharType="begin"/>
      </w:r>
      <w:r>
        <w:instrText xml:space="preserve"> ADDIN ZOTERO_BIBL {"uncited":[],"omitted":[],"custom":[]} CSL_BIBLIOGRAPHY </w:instrText>
      </w:r>
      <w:r>
        <w:fldChar w:fldCharType="separate"/>
      </w:r>
      <w:r w:rsidRPr="0026630A">
        <w:rPr>
          <w:rFonts w:ascii="Times New Roman" w:hAnsi="Times New Roman" w:cs="Times New Roman"/>
        </w:rPr>
        <w:t xml:space="preserve">Mori, Nobuhito, et al. “Survey of 2011 Tohoku Earthquake Tsunami Inundation and Run-Up.” </w:t>
      </w:r>
      <w:r w:rsidRPr="0026630A">
        <w:rPr>
          <w:rFonts w:ascii="Times New Roman" w:hAnsi="Times New Roman" w:cs="Times New Roman"/>
          <w:i/>
          <w:iCs/>
        </w:rPr>
        <w:t>Geophysical Research Letters</w:t>
      </w:r>
      <w:r w:rsidRPr="0026630A">
        <w:rPr>
          <w:rFonts w:ascii="Times New Roman" w:hAnsi="Times New Roman" w:cs="Times New Roman"/>
        </w:rPr>
        <w:t>, vol. 38, no. 7, 2011.</w:t>
      </w:r>
    </w:p>
    <w:p w14:paraId="2F30C152" w14:textId="6348457D" w:rsidR="0026630A" w:rsidRPr="00523506" w:rsidRDefault="0026630A" w:rsidP="00FF0207">
      <w:pPr>
        <w:ind w:firstLine="0"/>
        <w:rPr>
          <w:rFonts w:ascii="Times New Roman" w:hAnsi="Times New Roman" w:cs="Times New Roman"/>
        </w:rPr>
      </w:pPr>
      <w:r>
        <w:rPr>
          <w:rFonts w:ascii="Times New Roman" w:hAnsi="Times New Roman" w:cs="Times New Roman"/>
        </w:rPr>
        <w:fldChar w:fldCharType="end"/>
      </w:r>
    </w:p>
    <w:p w14:paraId="08BE80CE" w14:textId="0F601457" w:rsidR="00FF0207" w:rsidRPr="00523506" w:rsidRDefault="00FF0207" w:rsidP="00FF0207">
      <w:pPr>
        <w:ind w:firstLine="0"/>
        <w:rPr>
          <w:rFonts w:ascii="Times New Roman" w:hAnsi="Times New Roman" w:cs="Times New Roman"/>
          <w:b/>
          <w:bCs/>
        </w:rPr>
      </w:pPr>
      <w:r w:rsidRPr="00523506">
        <w:rPr>
          <w:rFonts w:ascii="Times New Roman" w:hAnsi="Times New Roman" w:cs="Times New Roman"/>
          <w:b/>
          <w:bCs/>
        </w:rPr>
        <w:tab/>
      </w:r>
    </w:p>
    <w:p w14:paraId="3247964C" w14:textId="77777777" w:rsidR="00FF0207" w:rsidRPr="00523506" w:rsidRDefault="00FF0207" w:rsidP="00CB5DF7">
      <w:pPr>
        <w:ind w:firstLine="0"/>
        <w:rPr>
          <w:rFonts w:ascii="Times New Roman" w:hAnsi="Times New Roman" w:cs="Times New Roman"/>
          <w:b/>
          <w:bCs/>
        </w:rPr>
      </w:pPr>
    </w:p>
    <w:p w14:paraId="5828BD0C" w14:textId="77777777" w:rsidR="00D73471" w:rsidRPr="00523506" w:rsidRDefault="00D73471" w:rsidP="00D73471">
      <w:pPr>
        <w:rPr>
          <w:rFonts w:ascii="Times New Roman" w:hAnsi="Times New Roman" w:cs="Times New Roman"/>
        </w:rPr>
      </w:pPr>
    </w:p>
    <w:p w14:paraId="2DE95FC2" w14:textId="4DDCA371" w:rsidR="00274C66" w:rsidRDefault="00274C66" w:rsidP="00D73471">
      <w:pPr>
        <w:rPr>
          <w:rFonts w:ascii="Times New Roman" w:hAnsi="Times New Roman" w:cs="Times New Roman"/>
        </w:rPr>
      </w:pPr>
    </w:p>
    <w:p w14:paraId="24770BE1" w14:textId="060F8AD0" w:rsidR="0026630A" w:rsidRDefault="0026630A" w:rsidP="00D73471">
      <w:pPr>
        <w:rPr>
          <w:rFonts w:ascii="Times New Roman" w:hAnsi="Times New Roman" w:cs="Times New Roman"/>
        </w:rPr>
      </w:pPr>
    </w:p>
    <w:p w14:paraId="1D4CF966" w14:textId="2D087B7F" w:rsidR="0026630A" w:rsidRDefault="0026630A" w:rsidP="00D73471">
      <w:pPr>
        <w:rPr>
          <w:rFonts w:ascii="Times New Roman" w:hAnsi="Times New Roman" w:cs="Times New Roman"/>
        </w:rPr>
      </w:pPr>
    </w:p>
    <w:p w14:paraId="39768EE1" w14:textId="14541C1E" w:rsidR="0026630A" w:rsidRDefault="0026630A" w:rsidP="00D73471">
      <w:pPr>
        <w:rPr>
          <w:rFonts w:ascii="Times New Roman" w:hAnsi="Times New Roman" w:cs="Times New Roman"/>
        </w:rPr>
      </w:pPr>
    </w:p>
    <w:p w14:paraId="31D22C35" w14:textId="66F6B7F5" w:rsidR="0026630A" w:rsidRDefault="0026630A" w:rsidP="00D73471">
      <w:pPr>
        <w:rPr>
          <w:rFonts w:ascii="Times New Roman" w:hAnsi="Times New Roman" w:cs="Times New Roman"/>
        </w:rPr>
      </w:pPr>
    </w:p>
    <w:p w14:paraId="21FC0F84" w14:textId="5DEC08CD" w:rsidR="0026630A" w:rsidRDefault="0026630A" w:rsidP="00D73471">
      <w:pPr>
        <w:rPr>
          <w:rFonts w:ascii="Times New Roman" w:hAnsi="Times New Roman" w:cs="Times New Roman"/>
        </w:rPr>
      </w:pPr>
    </w:p>
    <w:p w14:paraId="431A961C" w14:textId="6DFD90C1" w:rsidR="0026630A" w:rsidRDefault="0026630A" w:rsidP="00D73471">
      <w:pPr>
        <w:rPr>
          <w:rFonts w:ascii="Times New Roman" w:hAnsi="Times New Roman" w:cs="Times New Roman"/>
        </w:rPr>
      </w:pPr>
    </w:p>
    <w:p w14:paraId="33A71B20" w14:textId="2CC85A64" w:rsidR="0026630A" w:rsidRDefault="0026630A" w:rsidP="00D73471">
      <w:pPr>
        <w:rPr>
          <w:rFonts w:ascii="Times New Roman" w:hAnsi="Times New Roman" w:cs="Times New Roman"/>
        </w:rPr>
      </w:pPr>
    </w:p>
    <w:p w14:paraId="1A022F1A" w14:textId="77777777" w:rsidR="0026630A" w:rsidRPr="00523506" w:rsidRDefault="0026630A" w:rsidP="00D73471">
      <w:pPr>
        <w:rPr>
          <w:rFonts w:ascii="Times New Roman" w:hAnsi="Times New Roman" w:cs="Times New Roman"/>
        </w:rPr>
      </w:pPr>
    </w:p>
    <w:sectPr w:rsidR="0026630A" w:rsidRPr="0052350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54D3" w14:textId="77777777" w:rsidR="00FA3FA8" w:rsidRDefault="00FA3FA8">
      <w:pPr>
        <w:spacing w:line="240" w:lineRule="auto"/>
      </w:pPr>
      <w:r>
        <w:separator/>
      </w:r>
    </w:p>
  </w:endnote>
  <w:endnote w:type="continuationSeparator" w:id="0">
    <w:p w14:paraId="797E1F42" w14:textId="77777777" w:rsidR="00FA3FA8" w:rsidRDefault="00FA3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ED97D" w14:textId="77777777" w:rsidR="00FA3FA8" w:rsidRDefault="00FA3FA8">
      <w:pPr>
        <w:spacing w:line="240" w:lineRule="auto"/>
      </w:pPr>
      <w:r>
        <w:separator/>
      </w:r>
    </w:p>
  </w:footnote>
  <w:footnote w:type="continuationSeparator" w:id="0">
    <w:p w14:paraId="0FF43CD4" w14:textId="77777777" w:rsidR="00FA3FA8" w:rsidRDefault="00FA3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9E28" w14:textId="77777777" w:rsidR="00E614DD" w:rsidRDefault="00FA3FA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7B24FA">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6057" w14:textId="77777777" w:rsidR="00E614DD" w:rsidRDefault="001F792E">
    <w:pPr>
      <w:pStyle w:val="Header"/>
    </w:pPr>
    <w:r w:rsidRPr="001F792E">
      <w:t>Rodriguez</w:t>
    </w:r>
    <w:r w:rsidR="00B13D1B">
      <w:t xml:space="preserve"> </w:t>
    </w:r>
    <w:r w:rsidR="00691EC1">
      <w:fldChar w:fldCharType="begin"/>
    </w:r>
    <w:r w:rsidR="00691EC1">
      <w:instrText xml:space="preserve"> PAGE   \* MERGEFORMAT </w:instrText>
    </w:r>
    <w:r w:rsidR="00691EC1">
      <w:fldChar w:fldCharType="separate"/>
    </w:r>
    <w:r w:rsidR="007B24FA">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603F8E"/>
    <w:multiLevelType w:val="hybridMultilevel"/>
    <w:tmpl w:val="377855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65495F7"/>
    <w:multiLevelType w:val="hybridMultilevel"/>
    <w:tmpl w:val="65CA77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EE9C86"/>
    <w:multiLevelType w:val="hybridMultilevel"/>
    <w:tmpl w:val="0901D8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8"/>
  </w:num>
  <w:num w:numId="13">
    <w:abstractNumId w:val="19"/>
  </w:num>
  <w:num w:numId="14">
    <w:abstractNumId w:val="15"/>
  </w:num>
  <w:num w:numId="15">
    <w:abstractNumId w:val="22"/>
  </w:num>
  <w:num w:numId="16">
    <w:abstractNumId w:val="17"/>
  </w:num>
  <w:num w:numId="17">
    <w:abstractNumId w:val="12"/>
  </w:num>
  <w:num w:numId="18">
    <w:abstractNumId w:val="11"/>
  </w:num>
  <w:num w:numId="19">
    <w:abstractNumId w:val="16"/>
  </w:num>
  <w:num w:numId="20">
    <w:abstractNumId w:val="23"/>
  </w:num>
  <w:num w:numId="21">
    <w:abstractNumId w:val="14"/>
  </w:num>
  <w:num w:numId="22">
    <w:abstractNumId w:val="20"/>
  </w:num>
  <w:num w:numId="23">
    <w:abstractNumId w:val="0"/>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3MTE2MTY2MjIzNjZT0lEKTi0uzszPAykwqQUAi/ug0iwAAAA="/>
  </w:docVars>
  <w:rsids>
    <w:rsidRoot w:val="00F83220"/>
    <w:rsid w:val="00040CBB"/>
    <w:rsid w:val="00051BC5"/>
    <w:rsid w:val="000B78C8"/>
    <w:rsid w:val="000C244D"/>
    <w:rsid w:val="001463B2"/>
    <w:rsid w:val="001B32A6"/>
    <w:rsid w:val="001F4087"/>
    <w:rsid w:val="001F62C0"/>
    <w:rsid w:val="001F792E"/>
    <w:rsid w:val="002012AE"/>
    <w:rsid w:val="00245E02"/>
    <w:rsid w:val="0026630A"/>
    <w:rsid w:val="00274C66"/>
    <w:rsid w:val="002D3A26"/>
    <w:rsid w:val="00300504"/>
    <w:rsid w:val="00353B66"/>
    <w:rsid w:val="003826B1"/>
    <w:rsid w:val="00395A1B"/>
    <w:rsid w:val="0040101A"/>
    <w:rsid w:val="004316ED"/>
    <w:rsid w:val="0043230B"/>
    <w:rsid w:val="00447138"/>
    <w:rsid w:val="00456604"/>
    <w:rsid w:val="004A163B"/>
    <w:rsid w:val="004A2675"/>
    <w:rsid w:val="004A47F7"/>
    <w:rsid w:val="004C1173"/>
    <w:rsid w:val="004F7139"/>
    <w:rsid w:val="005006D9"/>
    <w:rsid w:val="00523506"/>
    <w:rsid w:val="005341FC"/>
    <w:rsid w:val="005524C7"/>
    <w:rsid w:val="0057093C"/>
    <w:rsid w:val="005C4F69"/>
    <w:rsid w:val="005E1BA2"/>
    <w:rsid w:val="00604B2D"/>
    <w:rsid w:val="00640901"/>
    <w:rsid w:val="00653C30"/>
    <w:rsid w:val="00691EC1"/>
    <w:rsid w:val="00712C96"/>
    <w:rsid w:val="00764CD7"/>
    <w:rsid w:val="0078351E"/>
    <w:rsid w:val="007B24FA"/>
    <w:rsid w:val="007C53FB"/>
    <w:rsid w:val="00851C2C"/>
    <w:rsid w:val="00856591"/>
    <w:rsid w:val="00861DAF"/>
    <w:rsid w:val="0089092F"/>
    <w:rsid w:val="008B7D18"/>
    <w:rsid w:val="008F1F97"/>
    <w:rsid w:val="008F4052"/>
    <w:rsid w:val="0091353D"/>
    <w:rsid w:val="00981652"/>
    <w:rsid w:val="009C136F"/>
    <w:rsid w:val="009D4EB3"/>
    <w:rsid w:val="009E24F1"/>
    <w:rsid w:val="009E764C"/>
    <w:rsid w:val="009F7226"/>
    <w:rsid w:val="00A11B2B"/>
    <w:rsid w:val="00A30615"/>
    <w:rsid w:val="00A50142"/>
    <w:rsid w:val="00A52636"/>
    <w:rsid w:val="00A8273F"/>
    <w:rsid w:val="00AA477F"/>
    <w:rsid w:val="00AE2C1D"/>
    <w:rsid w:val="00B10656"/>
    <w:rsid w:val="00B13D1B"/>
    <w:rsid w:val="00B205BE"/>
    <w:rsid w:val="00B235AF"/>
    <w:rsid w:val="00B7780B"/>
    <w:rsid w:val="00B818DF"/>
    <w:rsid w:val="00CB5DF7"/>
    <w:rsid w:val="00CF1688"/>
    <w:rsid w:val="00D0761C"/>
    <w:rsid w:val="00D2583F"/>
    <w:rsid w:val="00D52117"/>
    <w:rsid w:val="00D53AE3"/>
    <w:rsid w:val="00D56B1D"/>
    <w:rsid w:val="00D73471"/>
    <w:rsid w:val="00D822B8"/>
    <w:rsid w:val="00DB0D39"/>
    <w:rsid w:val="00DC630F"/>
    <w:rsid w:val="00E00569"/>
    <w:rsid w:val="00E14005"/>
    <w:rsid w:val="00E3028F"/>
    <w:rsid w:val="00E614DD"/>
    <w:rsid w:val="00E627B4"/>
    <w:rsid w:val="00EC0B12"/>
    <w:rsid w:val="00F73114"/>
    <w:rsid w:val="00F7549C"/>
    <w:rsid w:val="00F83220"/>
    <w:rsid w:val="00F9444C"/>
    <w:rsid w:val="00FA3FA8"/>
    <w:rsid w:val="00FB0F8D"/>
    <w:rsid w:val="00FF0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EE5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customStyle="1" w:styleId="matchedterm">
    <w:name w:val="matched_term"/>
    <w:basedOn w:val="DefaultParagraphFont"/>
    <w:rsid w:val="00CB5DF7"/>
  </w:style>
  <w:style w:type="paragraph" w:customStyle="1" w:styleId="Default">
    <w:name w:val="Default"/>
    <w:rsid w:val="00DC630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2251489">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52125737">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Vol</b:Tag>
    <b:SourceType>JournalArticle</b:SourceType>
    <b:Guid>{3AB46495-297C-4F03-9307-D029BC21E8AA}</b:Guid>
    <b:Author>
      <b:Author>
        <b:NameList>
          <b:Person>
            <b:Last>Vollstädt-Klein</b:Last>
            <b:First>S</b:First>
          </b:Person>
          <b:Person>
            <b:Last>Kobiella</b:Last>
            <b:First>A</b:First>
          </b:Person>
          <b:Person>
            <b:Last>Bühler</b:Last>
            <b:First>M</b:First>
          </b:Person>
          <b:Person>
            <b:Last>Graf</b:Last>
            <b:First>C</b:First>
          </b:Person>
          <b:Person>
            <b:Last>Fehr</b:Last>
            <b:First>C</b:First>
          </b:Person>
          <b:Person>
            <b:Last>Mann</b:Last>
            <b:First>K</b:First>
          </b:Person>
          <b:Person>
            <b:Last>Smolka</b:Last>
            <b:First>MN</b:Fir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D050B4-85A2-4589-9341-8F6142B9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2019-09-12T09:06:00Z</dcterms:created>
  <dcterms:modified xsi:type="dcterms:W3CDTF">2019-09-12T10:11:00Z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id="9SzitBUO"/&gt;&lt;style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