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506C72">
          <w:pPr>
            <w:pStyle w:val="NoSpacing"/>
          </w:pPr>
          <w:r>
            <w:t>Your Name</w:t>
          </w:r>
        </w:p>
      </w:sdtContent>
    </w:sdt>
    <w:p w:rsidR="00E614DD" w:rsidRDefault="00506C7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06C7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06C7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06C72" w:rsidP="00085968">
      <w:pPr>
        <w:pStyle w:val="Title"/>
      </w:pPr>
      <w:r>
        <w:t>Political Science- Final Term Paper</w:t>
      </w:r>
    </w:p>
    <w:p w:rsidR="008665CF" w:rsidRDefault="00506C72" w:rsidP="008665CF">
      <w:pPr>
        <w:pStyle w:val="Heading1"/>
      </w:pPr>
      <w:r>
        <w:t>Introduction</w:t>
      </w:r>
    </w:p>
    <w:p w:rsidR="00FC477A" w:rsidRDefault="00506C72" w:rsidP="00FC477A">
      <w:pPr>
        <w:jc w:val="both"/>
      </w:pPr>
      <w:r>
        <w:t xml:space="preserve">World War I which is often referred to as the Great War is the first deadliest incident of the twentieth century. This catastrophe began in the year </w:t>
      </w:r>
      <w:r>
        <w:t>1914 and lasted for four years, with its cessation in 1918. During these years the world witnessed immense destruction and disease eruption. Some estimates suggest that around 9 million people faced death and those injured critically were numbered many</w:t>
      </w:r>
      <w:r w:rsidR="00541714">
        <w:fldChar w:fldCharType="begin"/>
      </w:r>
      <w:r w:rsidR="00541714">
        <w:instrText xml:space="preserve"> ADDIN ZOTERO_ITEM CSL_CITATION {"citationID":"vxbodhqV","properties":{"formattedCitation":"(Ferguson)","plainCitation":"(Ferguson)","noteIndex":0},"citationItems":[{"id":958,"uris":["http://zotero.org/users/local/s8f0QVnP/items/397KEAYZ"],"uri":["http://zotero.org/users/local/s8f0QVnP/items/397KEAYZ"],"itemData":{"id":958,"type":"book","title":"The pity of war: Explaining world war I","publisher":"Hachette UK","source":"Google Scholar","title-short":"The pity of war","author":[{"family":"Ferguson","given":"Niall"}],"issued":{"date-parts":[["2008"]]}}}],"schema":"https://github.com/citation-style-language/schema/raw/master/csl-citation.json"} </w:instrText>
      </w:r>
      <w:r w:rsidR="00541714">
        <w:fldChar w:fldCharType="separate"/>
      </w:r>
      <w:r w:rsidR="00541714" w:rsidRPr="00541714">
        <w:rPr>
          <w:rFonts w:ascii="Times New Roman" w:hAnsi="Times New Roman" w:cs="Times New Roman"/>
        </w:rPr>
        <w:t>(Ferguson)</w:t>
      </w:r>
      <w:r w:rsidR="00541714">
        <w:fldChar w:fldCharType="end"/>
      </w:r>
      <w:r>
        <w:t>. Some historians argue that the causes of this war emerged in the early 90s in the previous century. They b</w:t>
      </w:r>
      <w:r>
        <w:t xml:space="preserve">ase their reason on the pretext that the world was witnessing hunger, diseases, and expanding capitalism, therefore </w:t>
      </w:r>
      <w:r w:rsidR="00160D31">
        <w:t>a major outbreak of war was not out of sight.</w:t>
      </w:r>
    </w:p>
    <w:p w:rsidR="008665CF" w:rsidRDefault="00506C72" w:rsidP="00FC477A">
      <w:pPr>
        <w:jc w:val="both"/>
      </w:pPr>
      <w:r>
        <w:t xml:space="preserve">There </w:t>
      </w:r>
      <w:r w:rsidR="0039301C">
        <w:t>were</w:t>
      </w:r>
      <w:r>
        <w:t xml:space="preserve"> several participants in this mega military conflict</w:t>
      </w:r>
      <w:r w:rsidR="0039301C">
        <w:t>. Many of the participants formed alliances to subdue their opponents. These alliances were also formed to grab more power and ultimately for expanding the colonies that were already in control of some might powers. Germany was considered first to ignite the war causes and went into it with many of its alliances</w:t>
      </w:r>
      <w:r w:rsidR="005060BB">
        <w:t>. This war was fought majorly in the European continent, with the U.S being also affected. The rise of nationalism, the influence of imperialism, the alliance systems and many other major conflicts were the reason for such magnanimous destruction in war</w:t>
      </w:r>
      <w:r w:rsidR="00541714">
        <w:fldChar w:fldCharType="begin"/>
      </w:r>
      <w:r w:rsidR="00541714">
        <w:instrText xml:space="preserve"> ADDIN ZOTERO_ITEM CSL_CITATION {"citationID":"LxlnX4jU","properties":{"formattedCitation":"(Ferguson)","plainCitation":"(Ferguson)","noteIndex":0},"citationItems":[{"id":958,"uris":["http://zotero.org/users/local/s8f0QVnP/items/397KEAYZ"],"uri":["http://zotero.org/users/local/s8f0QVnP/items/397KEAYZ"],"itemData":{"id":958,"type":"book","title":"The pity of war: Explaining world war I","publisher":"Hachette UK","source":"Google Scholar","title-short":"The pity of war","author":[{"family":"Ferguson","given":"Niall"}],"issued":{"date-parts":[["2008"]]}}}],"schema":"https://github.com/citation-style-language/schema/raw/master/csl-citation.json"} </w:instrText>
      </w:r>
      <w:r w:rsidR="00541714">
        <w:fldChar w:fldCharType="separate"/>
      </w:r>
      <w:r w:rsidR="00541714" w:rsidRPr="00541714">
        <w:rPr>
          <w:rFonts w:ascii="Times New Roman" w:hAnsi="Times New Roman" w:cs="Times New Roman"/>
        </w:rPr>
        <w:t>(Ferguson)</w:t>
      </w:r>
      <w:r w:rsidR="00541714">
        <w:fldChar w:fldCharType="end"/>
      </w:r>
      <w:r w:rsidR="005060BB">
        <w:t xml:space="preserve">.  </w:t>
      </w:r>
    </w:p>
    <w:p w:rsidR="008665CF" w:rsidRDefault="00506C72" w:rsidP="008665CF">
      <w:pPr>
        <w:pStyle w:val="Heading1"/>
      </w:pPr>
      <w:r>
        <w:lastRenderedPageBreak/>
        <w:t xml:space="preserve">World War I </w:t>
      </w:r>
      <w:r w:rsidRPr="00085968">
        <w:t>1914- 1918</w:t>
      </w:r>
    </w:p>
    <w:p w:rsidR="00085968" w:rsidRDefault="00506C72" w:rsidP="00737A11">
      <w:pPr>
        <w:jc w:val="both"/>
      </w:pPr>
      <w:r>
        <w:t>The most interesting aspect of analyzing this war is na</w:t>
      </w:r>
      <w:r>
        <w:t xml:space="preserve">tionalism. Historians believe that it was the primary initiator. </w:t>
      </w:r>
      <w:r w:rsidR="006007B5">
        <w:t xml:space="preserve">During the last decades of the nineteenth century, many groups of people in different areas of the world were getting together for a similar cause. Nationalism was than coupled with the increasing demand for food, wealth and resources. Just as mentioned above that because of the capitalist kind of economic infrastructure of that time, people considered their resources as occupied by some wealthy classes. A feeling of despair and disgrace slowly reached to a point where </w:t>
      </w:r>
      <w:r w:rsidR="00737A11">
        <w:t xml:space="preserve">war became inevitable. </w:t>
      </w:r>
    </w:p>
    <w:p w:rsidR="00085968" w:rsidRPr="00085968" w:rsidRDefault="00506C72" w:rsidP="00C77DCD">
      <w:pPr>
        <w:jc w:val="both"/>
      </w:pPr>
      <w:r>
        <w:t>Sarkees mention that since the war erupted in Germany, it was quite evitable that it will take into its fold the other countries of Europe too</w:t>
      </w:r>
      <w:r w:rsidR="00541714">
        <w:fldChar w:fldCharType="begin"/>
      </w:r>
      <w:r w:rsidR="00541714">
        <w:instrText xml:space="preserve"> ADDIN ZOTERO_ITEM CSL_CITATION {"citationID":"7SOL9u9W","properties":{"formattedCitation":"(Sarkees and Wayman)","plainCitation":"(Sarkees and Wayman)","noteIndex":0},"citationItems":[{"id":960,"uris":["http://zotero.org/users/local/s8f0QVnP/items/2JRH4WEU"],"uri":["http://zotero.org/users/local/s8f0QVnP/items/2JRH4WEU"],"itemData":{"id":960,"type":"book","title":"Resort to war: a data guide to inter-state, extra-state, intra-state, and non-state wars, 1816-2007","publisher":"Cq Pr","source":"Google Scholar","title-short":"Resort to war","author":[{"family":"Sarkees","given":"Meredith Reid"},{"family":"Wayman","given":"Frank Whelon"}],"issued":{"date-parts":[["2010"]]}}}],"schema":"https://github.com/citation-style-language/schema/raw/master/csl-citation.json"} </w:instrText>
      </w:r>
      <w:r w:rsidR="00541714">
        <w:fldChar w:fldCharType="separate"/>
      </w:r>
      <w:r w:rsidR="00541714" w:rsidRPr="00541714">
        <w:rPr>
          <w:rFonts w:ascii="Times New Roman" w:hAnsi="Times New Roman" w:cs="Times New Roman"/>
        </w:rPr>
        <w:t>(Sarkees and Wayman)</w:t>
      </w:r>
      <w:r w:rsidR="00541714">
        <w:fldChar w:fldCharType="end"/>
      </w:r>
      <w:r>
        <w:t>. These all economies were based on</w:t>
      </w:r>
      <w:r>
        <w:t xml:space="preserve"> capitalist </w:t>
      </w:r>
      <w:r w:rsidR="00BB125F">
        <w:t>infrastructure</w:t>
      </w:r>
      <w:r>
        <w:t xml:space="preserve"> and in protecting their economic interests</w:t>
      </w:r>
      <w:r w:rsidR="00BB125F">
        <w:t>, they favored being part of the</w:t>
      </w:r>
      <w:r w:rsidR="00144D12">
        <w:t xml:space="preserve"> conflict. Woodrow Wilson is the President of the United States, closely observed the unfolding </w:t>
      </w:r>
      <w:r w:rsidR="00FE4B3A">
        <w:t>and suggested some peace negotiations too, but</w:t>
      </w:r>
      <w:r w:rsidR="00FC6BD7">
        <w:t xml:space="preserve"> it was too late. Sarkees has also argued that the United States was too late in offering the peace deal, as Germany on other hands in the same year </w:t>
      </w:r>
      <w:r w:rsidR="00781017">
        <w:t>announced</w:t>
      </w:r>
      <w:r w:rsidR="00FC6BD7">
        <w:t xml:space="preserve"> major submarine warfare </w:t>
      </w:r>
      <w:r w:rsidR="00781017">
        <w:t>against</w:t>
      </w:r>
      <w:r w:rsidR="00FC6BD7">
        <w:t xml:space="preserve"> all its opposing participants</w:t>
      </w:r>
      <w:r w:rsidR="00541714">
        <w:fldChar w:fldCharType="begin"/>
      </w:r>
      <w:r w:rsidR="00541714">
        <w:instrText xml:space="preserve"> ADDIN ZOTERO_ITEM CSL_CITATION {"citationID":"jpE91KHQ","properties":{"formattedCitation":"(Sarkees and Wayman)","plainCitation":"(Sarkees and Wayman)","noteIndex":0},"citationItems":[{"id":960,"uris":["http://zotero.org/users/local/s8f0QVnP/items/2JRH4WEU"],"uri":["http://zotero.org/users/local/s8f0QVnP/items/2JRH4WEU"],"itemData":{"id":960,"type":"book","title":"Resort to war: a data guide to inter-state, extra-state, intra-state, and non-state wars, 1816-2007","publisher":"Cq Pr","source":"Google Scholar","title-short":"Resort to war","author":[{"family":"Sarkees","given":"Meredith Reid"},{"family":"Wayman","given":"Frank Whelon"}],"issued":{"date-parts":[["2010"]]}}}],"schema":"https://github.com/citation-style-language/schema/raw/master/csl-citation.json"} </w:instrText>
      </w:r>
      <w:r w:rsidR="00541714">
        <w:fldChar w:fldCharType="separate"/>
      </w:r>
      <w:r w:rsidR="00541714" w:rsidRPr="00541714">
        <w:rPr>
          <w:rFonts w:ascii="Times New Roman" w:hAnsi="Times New Roman" w:cs="Times New Roman"/>
        </w:rPr>
        <w:t>(Sarkees and Wayman)</w:t>
      </w:r>
      <w:r w:rsidR="00541714">
        <w:fldChar w:fldCharType="end"/>
      </w:r>
      <w:r w:rsidR="00FC6BD7">
        <w:t xml:space="preserve">. </w:t>
      </w:r>
      <w:r w:rsidR="00781017">
        <w:t xml:space="preserve">Such conflicting turmoil during the passage of war turned it into the biggest humanitarian </w:t>
      </w:r>
      <w:r w:rsidR="00C77DCD">
        <w:t>catastrophe of</w:t>
      </w:r>
      <w:r w:rsidR="00781017">
        <w:t xml:space="preserve"> the twentieth century. </w:t>
      </w:r>
    </w:p>
    <w:p w:rsidR="00085968" w:rsidRDefault="00506C72" w:rsidP="00085968">
      <w:pPr>
        <w:pStyle w:val="Heading1"/>
      </w:pPr>
      <w:r>
        <w:t>Concepts to the War</w:t>
      </w:r>
    </w:p>
    <w:p w:rsidR="00C77DCD" w:rsidRDefault="00506C72" w:rsidP="00146A79">
      <w:pPr>
        <w:pStyle w:val="Heading2"/>
      </w:pPr>
      <w:r>
        <w:t xml:space="preserve">The socio-political </w:t>
      </w:r>
      <w:r w:rsidR="00375CAA">
        <w:t>concept of war</w:t>
      </w:r>
      <w:r>
        <w:t>:</w:t>
      </w:r>
    </w:p>
    <w:p w:rsidR="00146A79" w:rsidRDefault="00506C72" w:rsidP="001852F1">
      <w:pPr>
        <w:jc w:val="both"/>
      </w:pPr>
      <w:r>
        <w:t>The socio-political concept of war is about how politics and society p</w:t>
      </w:r>
      <w:r>
        <w:t>lay a role in driving a state into war. According to International law, war could be fought between two political and sovereign entities and not involving their population</w:t>
      </w:r>
      <w:r w:rsidR="00541714">
        <w:fldChar w:fldCharType="begin"/>
      </w:r>
      <w:r w:rsidR="00541714">
        <w:instrText xml:space="preserve"> ADDIN ZOTERO_ITEM CSL_CITATION {"citationID":"3U3GObrQ","properties":{"formattedCitation":"(Van der Dennen)","plainCitation":"(Van der Dennen)","noteIndex":0},"citationItems":[{"id":961,"uris":["http://zotero.org/users/local/s8f0QVnP/items/H234KSNM"],"uri":["http://zotero.org/users/local/s8f0QVnP/items/H234KSNM"],"itemData":{"id":961,"type":"article-journal","title":"On war: Concepts, definitions, research data–a short literature review and bibliography","container-title":"Yearbook on Peace and Conflict Studies","source":"Google Scholar","title-short":"On war","author":[{"family":"Van der Dennen","given":"Johan MG"}],"issued":{"date-parts":[["1981"]]}}}],"schema":"https://github.com/citation-style-language/schema/raw/master/csl-citation.json"} </w:instrText>
      </w:r>
      <w:r w:rsidR="00541714">
        <w:fldChar w:fldCharType="separate"/>
      </w:r>
      <w:r w:rsidR="00541714" w:rsidRPr="00541714">
        <w:rPr>
          <w:rFonts w:ascii="Times New Roman" w:hAnsi="Times New Roman" w:cs="Times New Roman"/>
        </w:rPr>
        <w:t>(Van der Dennen)</w:t>
      </w:r>
      <w:r w:rsidR="00541714">
        <w:fldChar w:fldCharType="end"/>
      </w:r>
      <w:r>
        <w:t xml:space="preserve">. This is how then the political states act as. </w:t>
      </w:r>
      <w:r w:rsidR="00375CAA">
        <w:t xml:space="preserve">Normally for the sake of maximizing the political stakes in international </w:t>
      </w:r>
      <w:r w:rsidR="00375CAA">
        <w:lastRenderedPageBreak/>
        <w:t xml:space="preserve">affairs and for analyzing the popularity of the ruling elite among masses, the </w:t>
      </w:r>
      <w:r w:rsidR="001852F1">
        <w:t>political</w:t>
      </w:r>
      <w:r w:rsidR="00375CAA">
        <w:t xml:space="preserve"> elites </w:t>
      </w:r>
      <w:r w:rsidR="001852F1">
        <w:t>strive</w:t>
      </w:r>
      <w:r w:rsidR="00375CAA">
        <w:t xml:space="preserve"> states into war. This is what the social concept of war is. The social concept can also be seen in the manner </w:t>
      </w:r>
      <w:r w:rsidR="001852F1">
        <w:t>restricts</w:t>
      </w:r>
      <w:r w:rsidR="00375CAA">
        <w:t xml:space="preserve"> public access to state resources and </w:t>
      </w:r>
      <w:r w:rsidR="001852F1">
        <w:t>expanding</w:t>
      </w:r>
      <w:r w:rsidR="00375CAA">
        <w:t xml:space="preserve"> ills of the society. </w:t>
      </w:r>
      <w:r w:rsidR="001852F1">
        <w:t>In</w:t>
      </w:r>
      <w:r w:rsidR="00375CAA">
        <w:t xml:space="preserve"> such ways, the society </w:t>
      </w:r>
      <w:r w:rsidR="001852F1">
        <w:t>became</w:t>
      </w:r>
      <w:r w:rsidR="00375CAA">
        <w:t xml:space="preserve"> interested in </w:t>
      </w:r>
      <w:r w:rsidR="001852F1">
        <w:t>grabbing</w:t>
      </w:r>
      <w:r w:rsidR="00375CAA">
        <w:t xml:space="preserve"> the resources from the enemy states and become </w:t>
      </w:r>
      <w:r w:rsidR="001852F1">
        <w:t>an</w:t>
      </w:r>
      <w:r w:rsidR="00375CAA">
        <w:t xml:space="preserve"> active participant of the war. This socio-</w:t>
      </w:r>
      <w:r w:rsidR="001852F1">
        <w:t>political</w:t>
      </w:r>
      <w:r w:rsidR="00375CAA">
        <w:t xml:space="preserve"> amalgamation is the classic and most observed concept for war initiation. </w:t>
      </w:r>
    </w:p>
    <w:p w:rsidR="00375CAA" w:rsidRDefault="00506C72" w:rsidP="001852F1">
      <w:pPr>
        <w:jc w:val="both"/>
      </w:pPr>
      <w:r>
        <w:t xml:space="preserve">Conflict experts and war </w:t>
      </w:r>
      <w:r w:rsidR="001852F1">
        <w:t>historians</w:t>
      </w:r>
      <w:r>
        <w:t xml:space="preserve"> have a different interpretation of this concept. Some believe that war must be prevented at this </w:t>
      </w:r>
      <w:r w:rsidR="001852F1">
        <w:t>step</w:t>
      </w:r>
      <w:r>
        <w:t xml:space="preserve"> and both </w:t>
      </w:r>
      <w:r w:rsidR="001852F1">
        <w:t>people</w:t>
      </w:r>
      <w:r>
        <w:t xml:space="preserve"> and the political elite could be convinced for </w:t>
      </w:r>
      <w:r>
        <w:t>not initiating any conflicting step</w:t>
      </w:r>
      <w:r w:rsidR="00541714">
        <w:fldChar w:fldCharType="begin"/>
      </w:r>
      <w:r w:rsidR="00541714">
        <w:instrText xml:space="preserve"> ADDIN ZOTERO_ITEM CSL_CITATION {"citationID":"6lpyKcLa","properties":{"formattedCitation":"(Braybon)","plainCitation":"(Braybon)","noteIndex":0},"citationItems":[{"id":963,"uris":["http://zotero.org/users/local/s8f0QVnP/items/WW87DDD8"],"uri":["http://zotero.org/users/local/s8f0QVnP/items/WW87DDD8"],"itemData":{"id":963,"type":"book","title":"Evidence, History and the Great War: Historians and the Impact of 1914-18","publisher":"Berghahn Books","source":"Google Scholar","title-short":"Evidence, History and the Great War","author":[{"family":"Braybon","given":"Gail"}],"issued":{"date-parts":[["2003"]]}}}],"schema":"https://github.com/citation-style-language/schema/raw/master/csl-citation.json"} </w:instrText>
      </w:r>
      <w:r w:rsidR="00541714">
        <w:fldChar w:fldCharType="separate"/>
      </w:r>
      <w:r w:rsidR="00541714" w:rsidRPr="00541714">
        <w:rPr>
          <w:rFonts w:ascii="Times New Roman" w:hAnsi="Times New Roman" w:cs="Times New Roman"/>
        </w:rPr>
        <w:t>(Braybon)</w:t>
      </w:r>
      <w:r w:rsidR="00541714">
        <w:fldChar w:fldCharType="end"/>
      </w:r>
      <w:r>
        <w:t>. But others beli</w:t>
      </w:r>
      <w:r>
        <w:t xml:space="preserve">eve that once </w:t>
      </w:r>
      <w:r w:rsidR="001852F1">
        <w:t>the</w:t>
      </w:r>
      <w:r>
        <w:t xml:space="preserve"> </w:t>
      </w:r>
      <w:r w:rsidR="001852F1">
        <w:t>political</w:t>
      </w:r>
      <w:r>
        <w:t xml:space="preserve"> elite decides to explore and grab resources by violent means, they cannot be barred from doing so. </w:t>
      </w:r>
      <w:r w:rsidR="00CE70CD">
        <w:t>The</w:t>
      </w:r>
      <w:r>
        <w:t xml:space="preserve"> best way </w:t>
      </w:r>
      <w:r w:rsidR="00CE70CD">
        <w:t>of</w:t>
      </w:r>
      <w:r>
        <w:t xml:space="preserve"> understanding </w:t>
      </w:r>
      <w:r w:rsidR="00CE70CD">
        <w:t>the</w:t>
      </w:r>
      <w:r>
        <w:t xml:space="preserve"> socio-</w:t>
      </w:r>
      <w:r w:rsidR="00CE70CD">
        <w:t>political</w:t>
      </w:r>
      <w:r>
        <w:t xml:space="preserve"> concept </w:t>
      </w:r>
      <w:r w:rsidR="00CE70CD">
        <w:t>of</w:t>
      </w:r>
      <w:r>
        <w:t xml:space="preserve"> war is to </w:t>
      </w:r>
      <w:r w:rsidR="00CE70CD">
        <w:t>understand how society and politics</w:t>
      </w:r>
      <w:r>
        <w:t xml:space="preserve"> are interlinked with e</w:t>
      </w:r>
      <w:r>
        <w:t xml:space="preserve">ach other </w:t>
      </w:r>
      <w:r w:rsidR="00CE70CD">
        <w:t xml:space="preserve">and drive each other. </w:t>
      </w:r>
      <w:r w:rsidR="00F16B29">
        <w:t xml:space="preserve">These both are the primary </w:t>
      </w:r>
      <w:r w:rsidR="001852F1">
        <w:t>constituent</w:t>
      </w:r>
      <w:r w:rsidR="00F16B29">
        <w:t xml:space="preserve"> of any country and their rise for conflict is in other terms the </w:t>
      </w:r>
      <w:r w:rsidR="001852F1">
        <w:t>declaration</w:t>
      </w:r>
      <w:r w:rsidR="00F16B29">
        <w:t xml:space="preserve"> of war. </w:t>
      </w:r>
    </w:p>
    <w:p w:rsidR="00CC1EDC" w:rsidRDefault="00506C72" w:rsidP="001852F1">
      <w:pPr>
        <w:jc w:val="both"/>
      </w:pPr>
      <w:r>
        <w:t>During World War I, the restrained food supplies and prolonged conflicts changed the social structu</w:t>
      </w:r>
      <w:r>
        <w:t xml:space="preserve">re of many societies. Many social groups started fighting over small areas of land and over mainly </w:t>
      </w:r>
      <w:r w:rsidR="007A0EB8">
        <w:t>the food s</w:t>
      </w:r>
      <w:r>
        <w:t>upp</w:t>
      </w:r>
      <w:r w:rsidR="007A0EB8">
        <w:t>l</w:t>
      </w:r>
      <w:r>
        <w:t xml:space="preserve">ies. With time, as the war was getting elongated, these </w:t>
      </w:r>
      <w:r w:rsidR="007A0EB8">
        <w:t>conflicts</w:t>
      </w:r>
      <w:r>
        <w:t xml:space="preserve"> started erupting. The societies </w:t>
      </w:r>
      <w:r w:rsidR="007A0EB8">
        <w:t>generally</w:t>
      </w:r>
      <w:r>
        <w:t xml:space="preserve"> feared that they will soon run out of the </w:t>
      </w:r>
      <w:r w:rsidR="007A0EB8">
        <w:t>resources</w:t>
      </w:r>
      <w:r>
        <w:t xml:space="preserve"> and ultimately they will have to starve. Therefore, protests for </w:t>
      </w:r>
      <w:r w:rsidR="007A0EB8">
        <w:t>more</w:t>
      </w:r>
      <w:r>
        <w:t xml:space="preserve"> equal distribution of wealth and for the </w:t>
      </w:r>
      <w:r w:rsidR="007A0EB8">
        <w:t>upbringing</w:t>
      </w:r>
      <w:r>
        <w:t xml:space="preserve"> of a justifiable economic system started erupting. Some </w:t>
      </w:r>
      <w:r w:rsidR="007A0EB8">
        <w:t>notable</w:t>
      </w:r>
      <w:r>
        <w:t xml:space="preserve"> from the societal</w:t>
      </w:r>
      <w:r>
        <w:t xml:space="preserve"> setups started emerging as </w:t>
      </w:r>
      <w:r w:rsidR="007A0EB8">
        <w:t>prominent</w:t>
      </w:r>
      <w:r>
        <w:t xml:space="preserve"> faces and their struggle started </w:t>
      </w:r>
      <w:r w:rsidR="007A0EB8">
        <w:t>gaining</w:t>
      </w:r>
      <w:r>
        <w:t xml:space="preserve"> attention. Such </w:t>
      </w:r>
      <w:r w:rsidR="007A0EB8">
        <w:t>notables</w:t>
      </w:r>
      <w:r>
        <w:t xml:space="preserve"> finally started categorizing themselves as the political elites or the representatives of the poorest classes of those societies. </w:t>
      </w:r>
    </w:p>
    <w:p w:rsidR="00CC1EDC" w:rsidRPr="00146A79" w:rsidRDefault="00506C72" w:rsidP="007A0EB8">
      <w:pPr>
        <w:jc w:val="both"/>
      </w:pPr>
      <w:r>
        <w:lastRenderedPageBreak/>
        <w:t>These social conflict</w:t>
      </w:r>
      <w:r>
        <w:t xml:space="preserve">s were too </w:t>
      </w:r>
      <w:r w:rsidR="007A0EB8">
        <w:t>sewer</w:t>
      </w:r>
      <w:r>
        <w:t xml:space="preserve"> that even the victors of minor conflict often some time felt helpless and degraded. Other </w:t>
      </w:r>
      <w:r w:rsidR="007A0EB8">
        <w:t>affected</w:t>
      </w:r>
      <w:r>
        <w:t xml:space="preserve"> social aspects of the World War I </w:t>
      </w:r>
      <w:r w:rsidR="007A0EB8">
        <w:t>were</w:t>
      </w:r>
      <w:r>
        <w:t xml:space="preserve"> decreased housing facilities, inflation and lack of male population (which is observable still today)</w:t>
      </w:r>
      <w:r>
        <w:t xml:space="preserve">. The political class </w:t>
      </w:r>
      <w:r w:rsidR="007A0EB8">
        <w:t>which</w:t>
      </w:r>
      <w:r>
        <w:t xml:space="preserve"> rose from this time of crisis soon started taking hold of the affairs and a political vacuum so </w:t>
      </w:r>
      <w:r w:rsidR="007A0EB8">
        <w:t>abruptly</w:t>
      </w:r>
      <w:r>
        <w:t xml:space="preserve"> filled with people having zero senses about the societal affairs. During World War I, such as the socio-political atmospher</w:t>
      </w:r>
      <w:r>
        <w:t xml:space="preserve">e. </w:t>
      </w:r>
      <w:r w:rsidR="007A0EB8">
        <w:t>The deprived ones in such atmosphere were the poor with having no money to pay for the expensive goods which caused resentment against the better off people in different communities. The period of World War I provides an interesting case study of how socio-political aspects in society are important and shape the future course for societies and countries.</w:t>
      </w:r>
    </w:p>
    <w:p w:rsidR="00146A79" w:rsidRDefault="00506C72" w:rsidP="00146A79">
      <w:pPr>
        <w:pStyle w:val="Heading2"/>
      </w:pPr>
      <w:r>
        <w:t>The judicial</w:t>
      </w:r>
      <w:r w:rsidR="00CC1EDC">
        <w:t xml:space="preserve"> or legal</w:t>
      </w:r>
      <w:r>
        <w:t xml:space="preserve"> conception of war</w:t>
      </w:r>
      <w:r w:rsidR="001852F1">
        <w:t xml:space="preserve">: </w:t>
      </w:r>
    </w:p>
    <w:p w:rsidR="001852F1" w:rsidRDefault="00506C72" w:rsidP="00CC1EDC">
      <w:pPr>
        <w:jc w:val="both"/>
      </w:pPr>
      <w:r>
        <w:t xml:space="preserve">This is a wide and continuously searched about an aspect of war. This entails that there must be some equal </w:t>
      </w:r>
      <w:r w:rsidR="00C32E06">
        <w:t>conditions</w:t>
      </w:r>
      <w:r>
        <w:t xml:space="preserve"> </w:t>
      </w:r>
      <w:r w:rsidR="00C32E06">
        <w:t>for</w:t>
      </w:r>
      <w:r>
        <w:t xml:space="preserve"> war initiation and equal damage be inculcated upon the parties involved in a war. The terms equal condition is debatable and opened for wide interpretation. For example, one may consider the pre-war military and economic statistics as standard</w:t>
      </w:r>
      <w:r>
        <w:t xml:space="preserve"> terms for war initiation and some just might think in terms of geographic landmass or contiguity</w:t>
      </w:r>
      <w:r w:rsidR="00541714">
        <w:fldChar w:fldCharType="begin"/>
      </w:r>
      <w:r w:rsidR="00541714">
        <w:instrText xml:space="preserve"> ADDIN ZOTERO_ITEM CSL_CITATION {"citationID":"sJO9bPeV","properties":{"formattedCitation":"(Van der Dennen)","plainCitation":"(Van der Dennen)","noteIndex":0},"citationItems":[{"id":961,"uris":["http://zotero.org/users/local/s8f0QVnP/items/H234KSNM"],"uri":["http://zotero.org/users/local/s8f0QVnP/items/H234KSNM"],"itemData":{"id":961,"type":"article-journal","title":"On war: Concepts, definitions, research data–a short literature review and bibliography","container-title":"Yearbook on Peace and Conflict Studies","source":"Google Scholar","title-short":"On war","author":[{"family":"Van der Dennen","given":"Johan MG"}],"issued":{"date-parts":[["1981"]]}}}],"schema":"https://github.com/citation-style-language/schema/raw/master/csl-citation.json"} </w:instrText>
      </w:r>
      <w:r w:rsidR="00541714">
        <w:fldChar w:fldCharType="separate"/>
      </w:r>
      <w:r w:rsidR="00541714" w:rsidRPr="00541714">
        <w:rPr>
          <w:rFonts w:ascii="Times New Roman" w:hAnsi="Times New Roman" w:cs="Times New Roman"/>
        </w:rPr>
        <w:t>(Van der Dennen)</w:t>
      </w:r>
      <w:r w:rsidR="00541714">
        <w:fldChar w:fldCharType="end"/>
      </w:r>
      <w:r>
        <w:t xml:space="preserve">. For example, the United States should just attack Russia because Russia is </w:t>
      </w:r>
      <w:r w:rsidR="00C32E06">
        <w:t>bigger in</w:t>
      </w:r>
      <w:r>
        <w:t xml:space="preserve"> land mass compared to the United States, and similarly India or </w:t>
      </w:r>
      <w:r w:rsidR="00C32E06">
        <w:t>Pakistan</w:t>
      </w:r>
      <w:r>
        <w:t xml:space="preserve"> should attack each other just because they are geographically contiguous. </w:t>
      </w:r>
      <w:r w:rsidR="00E33B4C">
        <w:t>This judicial concept being much debatable is also considered unethical too, as it does not provide a substantiated reason for war initiation. Some policy expert believes that although unethical this is what the driver in major conflicting in world history remains.</w:t>
      </w:r>
    </w:p>
    <w:p w:rsidR="00E33B4C" w:rsidRDefault="00506C72" w:rsidP="00CC1EDC">
      <w:pPr>
        <w:jc w:val="both"/>
      </w:pPr>
      <w:r>
        <w:lastRenderedPageBreak/>
        <w:t xml:space="preserve">The judicial concept of war is also referred to </w:t>
      </w:r>
      <w:r w:rsidR="00AE3FAF">
        <w:t>as a definite period of time during which the interstate relations are conducted in a violent manner and no care is carried in terms of destruction and damage</w:t>
      </w:r>
      <w:r w:rsidR="00541714">
        <w:fldChar w:fldCharType="begin"/>
      </w:r>
      <w:r w:rsidR="00541714">
        <w:instrText xml:space="preserve"> ADDIN ZOTERO_ITEM CSL_CITATION {"citationID":"p5Lfg2Jc","properties":{"formattedCitation":"(Van der Dennen)","plainCitation":"(Van der Dennen)","noteIndex":0},"citationItems":[{"id":961,"uris":["http://zotero.org/users/local/s8f0QVnP/items/H234KSNM"],"uri":["http://zotero.org/users/local/s8f0QVnP/items/H234KSNM"],"itemData":{"id":961,"type":"article-journal","title":"On war: Concepts, definitions, research data–a short literature review and bibliography","container-title":"Yearbook on Peace and Conflict Studies","source":"Google Scholar","title-short":"On war","author":[{"family":"Van der Dennen","given":"Johan MG"}],"issued":{"date-parts":[["1981"]]}}}],"schema":"https://github.com/citation-style-language/schema/raw/master/csl-citation.json"} </w:instrText>
      </w:r>
      <w:r w:rsidR="00541714">
        <w:fldChar w:fldCharType="separate"/>
      </w:r>
      <w:r w:rsidR="00541714" w:rsidRPr="00541714">
        <w:rPr>
          <w:rFonts w:ascii="Times New Roman" w:hAnsi="Times New Roman" w:cs="Times New Roman"/>
        </w:rPr>
        <w:t>(Van der Dennen)</w:t>
      </w:r>
      <w:r w:rsidR="00541714">
        <w:fldChar w:fldCharType="end"/>
      </w:r>
      <w:r w:rsidR="00AE3FAF">
        <w:t xml:space="preserve">. </w:t>
      </w:r>
      <w:r w:rsidR="007526BA">
        <w:t xml:space="preserve">This lay the basis for uninterrupted conflict and undefined damage. Such happens unconsciously and states that take on the presumption that calling for peaceful settlement might leave them non-credible among the committee of nations. </w:t>
      </w:r>
      <w:r w:rsidR="00AE15D4">
        <w:t xml:space="preserve">To avoid such confluence and being ready for </w:t>
      </w:r>
      <w:r w:rsidR="007F19B6">
        <w:t>engaging</w:t>
      </w:r>
      <w:r w:rsidR="00AE15D4">
        <w:t xml:space="preserve"> anytime in war, states, therefore, build their military capabilities. </w:t>
      </w:r>
      <w:r w:rsidR="007F19B6">
        <w:t xml:space="preserve">So </w:t>
      </w:r>
      <w:r w:rsidR="009E094B">
        <w:t>in fact</w:t>
      </w:r>
      <w:r w:rsidR="007F19B6">
        <w:t xml:space="preserve">, one may argue that the </w:t>
      </w:r>
      <w:r w:rsidR="009E094B">
        <w:t xml:space="preserve">judicial conception provides a </w:t>
      </w:r>
      <w:r w:rsidR="009E094B" w:rsidRPr="009E094B">
        <w:rPr>
          <w:i/>
        </w:rPr>
        <w:t>kind of</w:t>
      </w:r>
      <w:r w:rsidR="009E094B">
        <w:t xml:space="preserve"> legal basis for war preparation in </w:t>
      </w:r>
      <w:r w:rsidR="00CC1EDC">
        <w:t>term</w:t>
      </w:r>
      <w:r w:rsidR="009E094B">
        <w:t xml:space="preserve"> </w:t>
      </w:r>
      <w:r w:rsidR="00CC1EDC">
        <w:t xml:space="preserve">of </w:t>
      </w:r>
      <w:r w:rsidR="009E094B">
        <w:t xml:space="preserve">military means. </w:t>
      </w:r>
    </w:p>
    <w:p w:rsidR="00CC1EDC" w:rsidRDefault="00506C72" w:rsidP="00CC1EDC">
      <w:pPr>
        <w:jc w:val="both"/>
      </w:pPr>
      <w:r>
        <w:t>World War I was the first of its kind magnanimous conflict of the twentieth century. At that time there was no prominent international regulatory mechanism that would have restrained the states from going to war. Similarly, there was no mechanism of inters</w:t>
      </w:r>
      <w:r>
        <w:t>tate relation. As like the declined military-industrial complex, there were no international obligations or bindings that would have forced states to opt otherwise. Every modern concept about the war was not present at that time. These were the reasons tha</w:t>
      </w:r>
      <w:r>
        <w:t xml:space="preserve">t war went over to such </w:t>
      </w:r>
      <w:r w:rsidR="00550395">
        <w:t>high</w:t>
      </w:r>
      <w:r>
        <w:t xml:space="preserve"> scale. During the war, the battles were mostly fought in hands to hand or with the inclusion of some </w:t>
      </w:r>
      <w:r w:rsidR="00550395">
        <w:t xml:space="preserve">experienced tactics. </w:t>
      </w:r>
      <w:r>
        <w:t xml:space="preserve"> </w:t>
      </w:r>
      <w:r w:rsidR="00550395">
        <w:t xml:space="preserve">During the last years, after the </w:t>
      </w:r>
      <w:r w:rsidR="00856E48">
        <w:t>involvement</w:t>
      </w:r>
      <w:r w:rsidR="00550395">
        <w:t xml:space="preserve"> of President Woodrow Wilson, and with some news leaks of American </w:t>
      </w:r>
      <w:r w:rsidR="00856E48">
        <w:t>weapon</w:t>
      </w:r>
      <w:r w:rsidR="00550395">
        <w:t xml:space="preserve"> </w:t>
      </w:r>
      <w:r w:rsidR="00856E48">
        <w:t>building, it</w:t>
      </w:r>
      <w:r w:rsidR="00550395">
        <w:t xml:space="preserve"> became apparent that the countries </w:t>
      </w:r>
      <w:r w:rsidR="00856E48">
        <w:t>involve</w:t>
      </w:r>
      <w:r w:rsidR="00550395">
        <w:t xml:space="preserve">d in war will now decide something otherwise. This is how the war conception during the periods of war </w:t>
      </w:r>
      <w:r w:rsidR="00856E48">
        <w:t>started</w:t>
      </w:r>
      <w:r w:rsidR="00550395">
        <w:t xml:space="preserve">. It involved making clear what are the interest in hands are, and which </w:t>
      </w:r>
      <w:r w:rsidR="00856E48">
        <w:t>weapon</w:t>
      </w:r>
      <w:r w:rsidR="00550395">
        <w:t xml:space="preserve"> to be used in which battleground. </w:t>
      </w:r>
    </w:p>
    <w:p w:rsidR="00CC1EDC" w:rsidRPr="001852F1" w:rsidRDefault="00506C72" w:rsidP="00CC1EDC">
      <w:pPr>
        <w:jc w:val="both"/>
      </w:pPr>
      <w:r>
        <w:t xml:space="preserve">These all set the basis for </w:t>
      </w:r>
      <w:r w:rsidR="000E273D">
        <w:t>weapon</w:t>
      </w:r>
      <w:r>
        <w:t xml:space="preserve"> manufacturing and lawmaking</w:t>
      </w:r>
      <w:r w:rsidR="000E273D">
        <w:t xml:space="preserve"> pertaining to termination of future wars</w:t>
      </w:r>
      <w:r>
        <w:t xml:space="preserve">. The </w:t>
      </w:r>
      <w:r w:rsidR="000E273D">
        <w:t>establishment</w:t>
      </w:r>
      <w:r>
        <w:t xml:space="preserve"> of the military industrial complexes in major </w:t>
      </w:r>
      <w:r w:rsidR="000E273D">
        <w:t>states of the world was also proof of the facts that war conception has started. New and state of the art weapon manufacturing and inclusion of new war</w:t>
      </w:r>
      <w:r w:rsidR="004C1951">
        <w:t>fighting</w:t>
      </w:r>
      <w:r w:rsidR="000E273D">
        <w:t xml:space="preserve"> strategies are all the results of the conceptions </w:t>
      </w:r>
      <w:r w:rsidR="000E273D">
        <w:lastRenderedPageBreak/>
        <w:t xml:space="preserve">made during the World War I. American President Woodrow Wilson played </w:t>
      </w:r>
      <w:r w:rsidR="004C1951">
        <w:t>an important role</w:t>
      </w:r>
      <w:r w:rsidR="000E273D">
        <w:t xml:space="preserve"> </w:t>
      </w:r>
      <w:r w:rsidR="004C1951">
        <w:t>i</w:t>
      </w:r>
      <w:r w:rsidR="000E273D">
        <w:t xml:space="preserve">n </w:t>
      </w:r>
      <w:r w:rsidR="004C1951">
        <w:t>b</w:t>
      </w:r>
      <w:r w:rsidR="000E273D">
        <w:t xml:space="preserve">ringing the conflict to an end. The fourteen points he </w:t>
      </w:r>
      <w:r w:rsidR="004C1951">
        <w:t xml:space="preserve">presented </w:t>
      </w:r>
      <w:r w:rsidR="000E273D">
        <w:t>to Congress played a significant r</w:t>
      </w:r>
      <w:r w:rsidR="004C1951">
        <w:t xml:space="preserve">ole </w:t>
      </w:r>
      <w:r w:rsidR="000E273D">
        <w:t>i</w:t>
      </w:r>
      <w:r w:rsidR="004C1951">
        <w:t>n</w:t>
      </w:r>
      <w:r w:rsidR="000E273D">
        <w:t xml:space="preserve"> this </w:t>
      </w:r>
      <w:r w:rsidR="004C1951">
        <w:t>direction</w:t>
      </w:r>
      <w:r w:rsidR="000E273D">
        <w:t>. These fourteen point</w:t>
      </w:r>
      <w:r w:rsidR="004C1951">
        <w:t>s</w:t>
      </w:r>
      <w:r w:rsidR="000E273D">
        <w:t xml:space="preserve"> </w:t>
      </w:r>
      <w:r w:rsidR="004C1951">
        <w:t>called</w:t>
      </w:r>
      <w:r w:rsidR="000E273D">
        <w:t xml:space="preserve"> for political</w:t>
      </w:r>
      <w:r w:rsidR="004C1951">
        <w:t xml:space="preserve"> independence</w:t>
      </w:r>
      <w:r w:rsidR="000E273D">
        <w:t xml:space="preserve"> and set the course for </w:t>
      </w:r>
      <w:r w:rsidR="004C1951">
        <w:t>negotiations</w:t>
      </w:r>
      <w:r w:rsidR="000E273D">
        <w:t xml:space="preserve">. Finally, the signing of the treaty of </w:t>
      </w:r>
      <w:r w:rsidR="004C1951">
        <w:t>Versailles</w:t>
      </w:r>
      <w:r w:rsidR="000E273D">
        <w:t xml:space="preserve"> and the establishment of a league of the nation were the final stamps of the lega</w:t>
      </w:r>
      <w:r w:rsidR="00BD09CE">
        <w:t xml:space="preserve">l or judicial conception of war. At present, such </w:t>
      </w:r>
      <w:r w:rsidR="004C1951">
        <w:t>conceptions</w:t>
      </w:r>
      <w:r w:rsidR="00BD09CE">
        <w:t xml:space="preserve"> have taken over a more refined form. </w:t>
      </w:r>
      <w:r w:rsidR="004C1951">
        <w:t>The</w:t>
      </w:r>
      <w:r w:rsidR="00BD09CE">
        <w:t xml:space="preserve"> establishment of the United Nations and the presence of state of the art military industrial </w:t>
      </w:r>
      <w:r w:rsidR="004C1951">
        <w:t>complexes</w:t>
      </w:r>
      <w:r w:rsidR="00BD09CE">
        <w:t xml:space="preserve"> are all the proofs of this conception.</w:t>
      </w:r>
      <w:r w:rsidR="00CF56EF" w:rsidRPr="001852F1">
        <w:t xml:space="preserve"> </w:t>
      </w:r>
    </w:p>
    <w:p w:rsidR="00085968" w:rsidRDefault="00506C72" w:rsidP="00085968">
      <w:pPr>
        <w:pStyle w:val="Heading1"/>
      </w:pPr>
      <w:r>
        <w:t>Conclusion</w:t>
      </w:r>
      <w:r w:rsidR="002E4AE3">
        <w:t xml:space="preserve"> </w:t>
      </w:r>
    </w:p>
    <w:p w:rsidR="00541714" w:rsidRDefault="00506C72" w:rsidP="00541714">
      <w:pPr>
        <w:jc w:val="both"/>
      </w:pPr>
      <w:r>
        <w:t>The eruption of World War I brought new dynamics into international politics and significantly altered the course of hi</w:t>
      </w:r>
      <w:r>
        <w:t>story. It introduced such dynamics into the international political and social sphere which were not experienced before. It also made apparent that what is the value of weapons and war readiness. Since this war changed the course of history, therefore, eve</w:t>
      </w:r>
      <w:r>
        <w:t>ry new concept in the domain of warfighting, weapon manufacturing and legal definition of war till date is associated with this war</w:t>
      </w:r>
      <w:r>
        <w:fldChar w:fldCharType="begin"/>
      </w:r>
      <w:r>
        <w:instrText xml:space="preserve"> ADDIN ZOTERO_ITEM CSL_CITATION {"citationID":"lniaMfUa","properties":{"formattedCitation":"(Ferguson)","plainCitation":"(Fer</w:instrText>
      </w:r>
      <w:r>
        <w:instrText>guson)","noteIndex":0},"citationItems":[{"id":958,"uris":["http://zotero.org/users/local/s8f0QVnP/items/397KEAYZ"],"uri":["http://zotero.org/users/local/s8f0QVnP/items/397KEAYZ"],"itemData":{"id":958,"type":"book","title":"The pity of war: Explaining world</w:instrText>
      </w:r>
      <w:r>
        <w:instrText xml:space="preserve"> war I","publisher":"Hachette UK","source":"Google Scholar","title-short":"The pity of war","author":[{"family":"Ferguson","given":"Niall"}],"issued":{"date-parts":[["2008"]]}}}],"schema":"https://github.com/citation-style-language/schema/raw/master/csl-ci</w:instrText>
      </w:r>
      <w:r>
        <w:instrText xml:space="preserve">tation.json"} </w:instrText>
      </w:r>
      <w:r>
        <w:fldChar w:fldCharType="separate"/>
      </w:r>
      <w:r w:rsidRPr="00541714">
        <w:rPr>
          <w:rFonts w:ascii="Times New Roman" w:hAnsi="Times New Roman" w:cs="Times New Roman"/>
        </w:rPr>
        <w:t>(Ferguson)</w:t>
      </w:r>
      <w:r>
        <w:fldChar w:fldCharType="end"/>
      </w:r>
      <w:r>
        <w:t xml:space="preserve">. </w:t>
      </w:r>
      <w:r w:rsidR="008E57BF">
        <w:t>World War I is therefore interested in studying how the war concepts are defined and are practically implemented.</w:t>
      </w:r>
    </w:p>
    <w:p w:rsidR="00541714" w:rsidRDefault="00506C72">
      <w:pPr>
        <w:suppressAutoHyphens w:val="0"/>
      </w:pPr>
      <w:r>
        <w:br w:type="page"/>
      </w:r>
    </w:p>
    <w:p w:rsidR="002E4AE3" w:rsidRDefault="00506C72" w:rsidP="00541714">
      <w:pPr>
        <w:pStyle w:val="Heading1"/>
      </w:pPr>
      <w:r>
        <w:lastRenderedPageBreak/>
        <w:t xml:space="preserve">Works Cited: </w:t>
      </w:r>
    </w:p>
    <w:p w:rsidR="00541714" w:rsidRPr="00541714" w:rsidRDefault="00506C72" w:rsidP="0054171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41714">
        <w:rPr>
          <w:rFonts w:ascii="Times New Roman" w:hAnsi="Times New Roman" w:cs="Times New Roman"/>
        </w:rPr>
        <w:t xml:space="preserve">Braybon, Gail. </w:t>
      </w:r>
      <w:r w:rsidRPr="00541714">
        <w:rPr>
          <w:rFonts w:ascii="Times New Roman" w:hAnsi="Times New Roman" w:cs="Times New Roman"/>
          <w:i/>
          <w:iCs/>
        </w:rPr>
        <w:t>Evidence, History and the Great War: Historians and the Impact of 1914-18</w:t>
      </w:r>
      <w:r w:rsidRPr="00541714">
        <w:rPr>
          <w:rFonts w:ascii="Times New Roman" w:hAnsi="Times New Roman" w:cs="Times New Roman"/>
        </w:rPr>
        <w:t>. Berghahn Books, 2003.</w:t>
      </w:r>
    </w:p>
    <w:p w:rsidR="00541714" w:rsidRPr="00541714" w:rsidRDefault="00506C72" w:rsidP="00541714">
      <w:pPr>
        <w:pStyle w:val="Bibliography"/>
        <w:rPr>
          <w:rFonts w:ascii="Times New Roman" w:hAnsi="Times New Roman" w:cs="Times New Roman"/>
        </w:rPr>
      </w:pPr>
      <w:r w:rsidRPr="00541714">
        <w:rPr>
          <w:rFonts w:ascii="Times New Roman" w:hAnsi="Times New Roman" w:cs="Times New Roman"/>
        </w:rPr>
        <w:t xml:space="preserve">Ferguson, Niall. </w:t>
      </w:r>
      <w:r w:rsidRPr="00541714">
        <w:rPr>
          <w:rFonts w:ascii="Times New Roman" w:hAnsi="Times New Roman" w:cs="Times New Roman"/>
          <w:i/>
          <w:iCs/>
        </w:rPr>
        <w:t>The Pity of War: Explaining World War I</w:t>
      </w:r>
      <w:r w:rsidRPr="00541714">
        <w:rPr>
          <w:rFonts w:ascii="Times New Roman" w:hAnsi="Times New Roman" w:cs="Times New Roman"/>
        </w:rPr>
        <w:t>. Hachette U</w:t>
      </w:r>
      <w:r w:rsidRPr="00541714">
        <w:rPr>
          <w:rFonts w:ascii="Times New Roman" w:hAnsi="Times New Roman" w:cs="Times New Roman"/>
        </w:rPr>
        <w:t>K, 2008.</w:t>
      </w:r>
    </w:p>
    <w:p w:rsidR="00541714" w:rsidRPr="00541714" w:rsidRDefault="00506C72" w:rsidP="00541714">
      <w:pPr>
        <w:pStyle w:val="Bibliography"/>
        <w:rPr>
          <w:rFonts w:ascii="Times New Roman" w:hAnsi="Times New Roman" w:cs="Times New Roman"/>
        </w:rPr>
      </w:pPr>
      <w:r w:rsidRPr="00541714">
        <w:rPr>
          <w:rFonts w:ascii="Times New Roman" w:hAnsi="Times New Roman" w:cs="Times New Roman"/>
        </w:rPr>
        <w:t xml:space="preserve">Sarkees, Meredith Reid, and Frank Whelon Wayman. </w:t>
      </w:r>
      <w:r w:rsidRPr="00541714">
        <w:rPr>
          <w:rFonts w:ascii="Times New Roman" w:hAnsi="Times New Roman" w:cs="Times New Roman"/>
          <w:i/>
          <w:iCs/>
        </w:rPr>
        <w:t>Resort to War: A Data Guide to Inter-State, Extra-State, Intra-State, and Non-State Wars, 1816-2007</w:t>
      </w:r>
      <w:r w:rsidRPr="00541714">
        <w:rPr>
          <w:rFonts w:ascii="Times New Roman" w:hAnsi="Times New Roman" w:cs="Times New Roman"/>
        </w:rPr>
        <w:t>. Cq Pr, 2010.</w:t>
      </w:r>
    </w:p>
    <w:p w:rsidR="00541714" w:rsidRPr="00541714" w:rsidRDefault="00506C72" w:rsidP="00541714">
      <w:pPr>
        <w:pStyle w:val="Bibliography"/>
        <w:rPr>
          <w:rFonts w:ascii="Times New Roman" w:hAnsi="Times New Roman" w:cs="Times New Roman"/>
        </w:rPr>
      </w:pPr>
      <w:r w:rsidRPr="00541714">
        <w:rPr>
          <w:rFonts w:ascii="Times New Roman" w:hAnsi="Times New Roman" w:cs="Times New Roman"/>
        </w:rPr>
        <w:t>Van der Dennen, Johan MG. “On War: Concepts, Definitions, Research Data–a Short Lite</w:t>
      </w:r>
      <w:r w:rsidRPr="00541714">
        <w:rPr>
          <w:rFonts w:ascii="Times New Roman" w:hAnsi="Times New Roman" w:cs="Times New Roman"/>
        </w:rPr>
        <w:t xml:space="preserve">rature Review and Bibliography.” </w:t>
      </w:r>
      <w:r w:rsidRPr="00541714">
        <w:rPr>
          <w:rFonts w:ascii="Times New Roman" w:hAnsi="Times New Roman" w:cs="Times New Roman"/>
          <w:i/>
          <w:iCs/>
        </w:rPr>
        <w:t>Yearbook on Peace and Conflict Studies</w:t>
      </w:r>
      <w:r w:rsidRPr="00541714">
        <w:rPr>
          <w:rFonts w:ascii="Times New Roman" w:hAnsi="Times New Roman" w:cs="Times New Roman"/>
        </w:rPr>
        <w:t>, 1981.</w:t>
      </w:r>
    </w:p>
    <w:p w:rsidR="00541714" w:rsidRPr="00541714" w:rsidRDefault="00506C72" w:rsidP="00541714">
      <w:r>
        <w:fldChar w:fldCharType="end"/>
      </w:r>
    </w:p>
    <w:sectPr w:rsidR="00541714" w:rsidRPr="0054171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C72" w:rsidRDefault="00506C72">
      <w:pPr>
        <w:spacing w:line="240" w:lineRule="auto"/>
      </w:pPr>
      <w:r>
        <w:separator/>
      </w:r>
    </w:p>
  </w:endnote>
  <w:endnote w:type="continuationSeparator" w:id="0">
    <w:p w:rsidR="00506C72" w:rsidRDefault="00506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C72" w:rsidRDefault="00506C72">
      <w:pPr>
        <w:spacing w:line="240" w:lineRule="auto"/>
      </w:pPr>
      <w:r>
        <w:separator/>
      </w:r>
    </w:p>
  </w:footnote>
  <w:footnote w:type="continuationSeparator" w:id="0">
    <w:p w:rsidR="00506C72" w:rsidRDefault="00506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8D" w:rsidRDefault="00506C72">
    <w:pPr>
      <w:pStyle w:val="Header"/>
    </w:pPr>
    <w:sdt>
      <w:sdtPr>
        <w:alias w:val="Last Name:"/>
        <w:tag w:val="Last Name:"/>
        <w:id w:val="343136273"/>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C26F14">
      <w:rPr>
        <w:noProof/>
      </w:rPr>
      <w:t>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28D" w:rsidRDefault="00506C72">
    <w:pPr>
      <w:pStyle w:val="Header"/>
    </w:pPr>
    <w:sdt>
      <w:sdtPr>
        <w:alias w:val="Last Name:"/>
        <w:tag w:val="Last Name:"/>
        <w:id w:val="81423100"/>
        <w:placeholder>
          <w:docPart w:val="AD311FAA0BC848B08312ACFCCCA0B68E"/>
        </w:placeholder>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C26F1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A576540A">
      <w:start w:val="1"/>
      <w:numFmt w:val="lowerLetter"/>
      <w:pStyle w:val="TableNote"/>
      <w:suff w:val="space"/>
      <w:lvlText w:val="%1."/>
      <w:lvlJc w:val="left"/>
      <w:pPr>
        <w:ind w:left="0" w:firstLine="720"/>
      </w:pPr>
      <w:rPr>
        <w:rFonts w:hint="default"/>
      </w:rPr>
    </w:lvl>
    <w:lvl w:ilvl="1" w:tplc="53CC337E" w:tentative="1">
      <w:start w:val="1"/>
      <w:numFmt w:val="lowerLetter"/>
      <w:lvlText w:val="%2."/>
      <w:lvlJc w:val="left"/>
      <w:pPr>
        <w:ind w:left="2160" w:hanging="360"/>
      </w:pPr>
    </w:lvl>
    <w:lvl w:ilvl="2" w:tplc="EDFEDCB8" w:tentative="1">
      <w:start w:val="1"/>
      <w:numFmt w:val="lowerRoman"/>
      <w:lvlText w:val="%3."/>
      <w:lvlJc w:val="right"/>
      <w:pPr>
        <w:ind w:left="2880" w:hanging="180"/>
      </w:pPr>
    </w:lvl>
    <w:lvl w:ilvl="3" w:tplc="15E2CD42" w:tentative="1">
      <w:start w:val="1"/>
      <w:numFmt w:val="decimal"/>
      <w:lvlText w:val="%4."/>
      <w:lvlJc w:val="left"/>
      <w:pPr>
        <w:ind w:left="3600" w:hanging="360"/>
      </w:pPr>
    </w:lvl>
    <w:lvl w:ilvl="4" w:tplc="ECFE4F22" w:tentative="1">
      <w:start w:val="1"/>
      <w:numFmt w:val="lowerLetter"/>
      <w:lvlText w:val="%5."/>
      <w:lvlJc w:val="left"/>
      <w:pPr>
        <w:ind w:left="4320" w:hanging="360"/>
      </w:pPr>
    </w:lvl>
    <w:lvl w:ilvl="5" w:tplc="3D5EB752" w:tentative="1">
      <w:start w:val="1"/>
      <w:numFmt w:val="lowerRoman"/>
      <w:lvlText w:val="%6."/>
      <w:lvlJc w:val="right"/>
      <w:pPr>
        <w:ind w:left="5040" w:hanging="180"/>
      </w:pPr>
    </w:lvl>
    <w:lvl w:ilvl="6" w:tplc="6B8A0CFC" w:tentative="1">
      <w:start w:val="1"/>
      <w:numFmt w:val="decimal"/>
      <w:lvlText w:val="%7."/>
      <w:lvlJc w:val="left"/>
      <w:pPr>
        <w:ind w:left="5760" w:hanging="360"/>
      </w:pPr>
    </w:lvl>
    <w:lvl w:ilvl="7" w:tplc="81F037FE" w:tentative="1">
      <w:start w:val="1"/>
      <w:numFmt w:val="lowerLetter"/>
      <w:lvlText w:val="%8."/>
      <w:lvlJc w:val="left"/>
      <w:pPr>
        <w:ind w:left="6480" w:hanging="360"/>
      </w:pPr>
    </w:lvl>
    <w:lvl w:ilvl="8" w:tplc="61626B3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85968"/>
    <w:rsid w:val="000B78C8"/>
    <w:rsid w:val="000C1832"/>
    <w:rsid w:val="000E273D"/>
    <w:rsid w:val="00144D12"/>
    <w:rsid w:val="001463B2"/>
    <w:rsid w:val="00146A79"/>
    <w:rsid w:val="00160D31"/>
    <w:rsid w:val="001852F1"/>
    <w:rsid w:val="001F62C0"/>
    <w:rsid w:val="00245E02"/>
    <w:rsid w:val="002E4AE3"/>
    <w:rsid w:val="00333DA7"/>
    <w:rsid w:val="00353B66"/>
    <w:rsid w:val="00375CAA"/>
    <w:rsid w:val="0039301C"/>
    <w:rsid w:val="003C628D"/>
    <w:rsid w:val="00456604"/>
    <w:rsid w:val="004A2675"/>
    <w:rsid w:val="004C1951"/>
    <w:rsid w:val="004F7139"/>
    <w:rsid w:val="005060BB"/>
    <w:rsid w:val="00506C72"/>
    <w:rsid w:val="00541714"/>
    <w:rsid w:val="00550395"/>
    <w:rsid w:val="0057093C"/>
    <w:rsid w:val="006007B5"/>
    <w:rsid w:val="00691EC1"/>
    <w:rsid w:val="00730E1C"/>
    <w:rsid w:val="00737A11"/>
    <w:rsid w:val="007526BA"/>
    <w:rsid w:val="00781017"/>
    <w:rsid w:val="00794B79"/>
    <w:rsid w:val="007A0EB8"/>
    <w:rsid w:val="007C53FB"/>
    <w:rsid w:val="007F19B6"/>
    <w:rsid w:val="00856E48"/>
    <w:rsid w:val="008665CF"/>
    <w:rsid w:val="008B7D18"/>
    <w:rsid w:val="008E57BF"/>
    <w:rsid w:val="008F1F97"/>
    <w:rsid w:val="008F4052"/>
    <w:rsid w:val="00930D88"/>
    <w:rsid w:val="009B4F11"/>
    <w:rsid w:val="009D4EB3"/>
    <w:rsid w:val="009E094B"/>
    <w:rsid w:val="00AE15D4"/>
    <w:rsid w:val="00AE3FAF"/>
    <w:rsid w:val="00B13D1B"/>
    <w:rsid w:val="00B51308"/>
    <w:rsid w:val="00B818DF"/>
    <w:rsid w:val="00BB125F"/>
    <w:rsid w:val="00BD09CE"/>
    <w:rsid w:val="00C26F14"/>
    <w:rsid w:val="00C32E06"/>
    <w:rsid w:val="00C77DCD"/>
    <w:rsid w:val="00CC1EDC"/>
    <w:rsid w:val="00CE70CD"/>
    <w:rsid w:val="00CF56EF"/>
    <w:rsid w:val="00D52117"/>
    <w:rsid w:val="00DB0D39"/>
    <w:rsid w:val="00E14005"/>
    <w:rsid w:val="00E33B4C"/>
    <w:rsid w:val="00E614DD"/>
    <w:rsid w:val="00E627B4"/>
    <w:rsid w:val="00F16B29"/>
    <w:rsid w:val="00F83220"/>
    <w:rsid w:val="00F9444C"/>
    <w:rsid w:val="00FA491D"/>
    <w:rsid w:val="00FC477A"/>
    <w:rsid w:val="00FC6BD7"/>
    <w:rsid w:val="00FE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hvr">
    <w:name w:val="hvr"/>
    <w:basedOn w:val="DefaultParagraphFont"/>
    <w:rsid w:val="00CC1EDC"/>
  </w:style>
  <w:style w:type="character" w:styleId="Hyperlink">
    <w:name w:val="Hyperlink"/>
    <w:basedOn w:val="DefaultParagraphFont"/>
    <w:uiPriority w:val="99"/>
    <w:semiHidden/>
    <w:unhideWhenUsed/>
    <w:rsid w:val="00CC1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4343B">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4343B">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4343B">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4343B">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4343B">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93EA3"/>
    <w:rsid w:val="0084343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2019-05-31T10:01:00Z</dcterms:created>
  <dcterms:modified xsi:type="dcterms:W3CDTF">2019-05-31T10:01:00Z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id="WV5DeSyd"/&gt;&lt;style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