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25C24" w14:textId="534C87BE" w:rsidR="00E81978" w:rsidRDefault="00C77DDB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8E11A2">
            <w:t>The Trouble with the Dreamliner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4D85B555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1D8A5912" w14:textId="77777777" w:rsidR="00E81978" w:rsidRDefault="00C77DDB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2C356FED" w14:textId="724C441F" w:rsidR="00E81978" w:rsidRDefault="00C77DDB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62AF8">
            <w:t xml:space="preserve">The </w:t>
          </w:r>
          <w:r w:rsidR="008E11A2">
            <w:t>Trouble with</w:t>
          </w:r>
          <w:r w:rsidR="00F62AF8">
            <w:t xml:space="preserve"> </w:t>
          </w:r>
          <w:r w:rsidR="008E11A2">
            <w:t>the</w:t>
          </w:r>
          <w:r w:rsidR="00F62AF8">
            <w:t xml:space="preserve"> Dreamliner</w:t>
          </w:r>
        </w:sdtContent>
      </w:sdt>
    </w:p>
    <w:p w14:paraId="1913B044" w14:textId="77777777" w:rsidR="00E81978" w:rsidRDefault="00E81978"/>
    <w:p w14:paraId="235DDA06" w14:textId="77777777" w:rsidR="00E81978" w:rsidRDefault="002A32E9">
      <w:pPr>
        <w:pStyle w:val="Heading1"/>
      </w:pPr>
      <w:bookmarkStart w:id="0" w:name="_GoBack"/>
      <w:r>
        <w:t>Summary</w:t>
      </w:r>
    </w:p>
    <w:p w14:paraId="6281F04B" w14:textId="0912E2F3" w:rsidR="00E81978" w:rsidRDefault="002A32E9">
      <w:r>
        <w:t>The case highlighted is of Boeing 787-Dreamliner that had an issue with the use of batteries onboard the aircraft. This led to troubles in the electrical system of the a</w:t>
      </w:r>
      <w:r w:rsidR="00B56397">
        <w:t>ir</w:t>
      </w:r>
      <w:r>
        <w:t xml:space="preserve">plane thereby causing </w:t>
      </w:r>
      <w:r w:rsidR="00B56397">
        <w:t xml:space="preserve">a </w:t>
      </w:r>
      <w:r>
        <w:t>fire in some cases.</w:t>
      </w:r>
      <w:r w:rsidR="00176498">
        <w:t xml:space="preserve"> This ultimately led to the grounding of the aircraft till proper measures were installed in place</w:t>
      </w:r>
      <w:r w:rsidR="00B56397">
        <w:t xml:space="preserve"> and an investigation was done.</w:t>
      </w:r>
    </w:p>
    <w:p w14:paraId="2DEC5E77" w14:textId="77777777" w:rsidR="002A32E9" w:rsidRDefault="002A32E9" w:rsidP="002A32E9">
      <w:pPr>
        <w:ind w:firstLine="0"/>
        <w:jc w:val="center"/>
        <w:rPr>
          <w:b/>
        </w:rPr>
      </w:pPr>
      <w:r>
        <w:rPr>
          <w:b/>
        </w:rPr>
        <w:t>Problem</w:t>
      </w:r>
    </w:p>
    <w:p w14:paraId="5FF0C050" w14:textId="47EA70A7" w:rsidR="002A32E9" w:rsidRPr="002A32E9" w:rsidRDefault="002A32E9" w:rsidP="002A32E9">
      <w:pPr>
        <w:ind w:firstLine="0"/>
      </w:pPr>
      <w:r>
        <w:tab/>
        <w:t>The 787-Dreamliner had some major incidents relati</w:t>
      </w:r>
      <w:r w:rsidR="005016BA">
        <w:t xml:space="preserve">ng to the electrical system that involved the lithium-ion battery installed. It started in January 2013 with the beginning of a fire in the Japan Airline’s 787. Gradually the number of incidents rose and all had </w:t>
      </w:r>
      <w:r w:rsidR="00B56397">
        <w:t>a</w:t>
      </w:r>
      <w:r w:rsidR="005016BA">
        <w:t xml:space="preserve"> similar culprit and location. </w:t>
      </w:r>
      <w:r w:rsidR="008E11A2">
        <w:t>One of the airlines</w:t>
      </w:r>
      <w:r w:rsidR="005016BA">
        <w:t xml:space="preserve"> had to make </w:t>
      </w:r>
      <w:r w:rsidR="00B56397">
        <w:t xml:space="preserve">an </w:t>
      </w:r>
      <w:r w:rsidR="008E11A2">
        <w:t xml:space="preserve">early </w:t>
      </w:r>
      <w:r w:rsidR="005016BA">
        <w:t xml:space="preserve">landing </w:t>
      </w:r>
      <w:r w:rsidR="008E11A2">
        <w:t xml:space="preserve">as a result of an emergency </w:t>
      </w:r>
      <w:r w:rsidR="005016BA">
        <w:t xml:space="preserve">due to the reason that the computer systems started giving </w:t>
      </w:r>
      <w:r w:rsidR="00B56397">
        <w:t xml:space="preserve">a </w:t>
      </w:r>
      <w:r w:rsidR="005016BA">
        <w:t xml:space="preserve">warning about </w:t>
      </w:r>
      <w:r w:rsidR="00B56397">
        <w:t xml:space="preserve">a </w:t>
      </w:r>
      <w:r w:rsidR="005016BA">
        <w:t xml:space="preserve">fire in the electrical compartment of the </w:t>
      </w:r>
      <w:r w:rsidR="00471F85">
        <w:t>a</w:t>
      </w:r>
      <w:r w:rsidR="00B56397">
        <w:t>ir</w:t>
      </w:r>
      <w:r w:rsidR="00471F85">
        <w:t>plane</w:t>
      </w:r>
      <w:r w:rsidR="00746D77">
        <w:t xml:space="preserve"> </w:t>
      </w:r>
      <w:r w:rsidR="00746D77">
        <w:fldChar w:fldCharType="begin"/>
      </w:r>
      <w:r w:rsidR="00746D77">
        <w:instrText xml:space="preserve"> ADDIN ZOTERO_ITEM CSL_CITATION {"citationID":"G7cph739","properties":{"formattedCitation":"(Song et al., 2014)","plainCitation":"(Song et al., 2014)","noteIndex":0},"citationItems":[{"id":66,"uris":["http://zotero.org/users/local/WKtM8IGm/items/QMZDLHAU"],"uri":["http://zotero.org/users/local/WKtM8IGm/items/QMZDLHAU"],"itemData":{"id":66,"type":"article-journal","title":"Airworthiness Considerations of Supply Chain Management from Boeing 787 Dreamliner Battery Issue","container-title":"Procedia Engineering","page":"628-637","volume":"80","source":"DOI.org (Crossref)","DOI":"10.1016/j.proeng.2014.09.118","ISSN":"18777058","journalAbbreviation":"Procedia Engineering","language":"en","author":[{"family":"Song","given":"Tao"},{"family":"Li","given":"Yan"},{"family":"Song","given":"Jiashan"},{"family":"Zhang","given":"Zhao"}],"issued":{"date-parts":[["2014"]]}}}],"schema":"https://github.com/citation-style-language/schema/raw/master/csl-citation.json"} </w:instrText>
      </w:r>
      <w:r w:rsidR="00746D77">
        <w:fldChar w:fldCharType="separate"/>
      </w:r>
      <w:r w:rsidR="00746D77" w:rsidRPr="00746D77">
        <w:rPr>
          <w:rFonts w:ascii="Times New Roman" w:hAnsi="Times New Roman" w:cs="Times New Roman"/>
        </w:rPr>
        <w:t>(Song et al., 2014)</w:t>
      </w:r>
      <w:r w:rsidR="00746D77">
        <w:fldChar w:fldCharType="end"/>
      </w:r>
      <w:r w:rsidR="00471F85">
        <w:t xml:space="preserve">. The issue was brought to light and </w:t>
      </w:r>
      <w:r w:rsidR="00B56397">
        <w:t xml:space="preserve">the </w:t>
      </w:r>
      <w:r w:rsidR="00471F85">
        <w:t>National Transportation Safety Board (NTSB) took notice of the incidents and began investigating the issue.</w:t>
      </w:r>
    </w:p>
    <w:p w14:paraId="320EA909" w14:textId="77777777" w:rsidR="00E81978" w:rsidRDefault="00471F85" w:rsidP="00471F85">
      <w:pPr>
        <w:pStyle w:val="Heading2"/>
        <w:jc w:val="center"/>
      </w:pPr>
      <w:r>
        <w:t xml:space="preserve">Safety Measures </w:t>
      </w:r>
      <w:proofErr w:type="gramStart"/>
      <w:r>
        <w:t>By</w:t>
      </w:r>
      <w:proofErr w:type="gramEnd"/>
      <w:r>
        <w:t xml:space="preserve"> Boeing</w:t>
      </w:r>
    </w:p>
    <w:p w14:paraId="77778E4A" w14:textId="1EF37BBD" w:rsidR="00471F85" w:rsidRDefault="000163B5" w:rsidP="00471F85">
      <w:r>
        <w:t xml:space="preserve">Boeing proceeded to ground the fleet of 787-Dreamliners in collaboration with the </w:t>
      </w:r>
      <w:r w:rsidR="001C2329">
        <w:t xml:space="preserve">airlines that had purchased the faulted aircraft. The NTSB issued a report stating that the major cause of the issue was a short circuit that </w:t>
      </w:r>
      <w:r w:rsidR="00F62AF8">
        <w:t>actually</w:t>
      </w:r>
      <w:r w:rsidR="001C2329">
        <w:t xml:space="preserve"> took place within the battery.</w:t>
      </w:r>
      <w:r w:rsidR="00F62AF8">
        <w:t xml:space="preserve"> The battery was designed to produce more power than its regular counterparts but it could not handle the immense strain that it was put under during flight.</w:t>
      </w:r>
      <w:r w:rsidR="001C2329">
        <w:t xml:space="preserve"> The workers at Boeing did </w:t>
      </w:r>
      <w:r w:rsidR="00B56397">
        <w:t xml:space="preserve">a </w:t>
      </w:r>
      <w:r w:rsidR="001C2329">
        <w:t xml:space="preserve">modification on the aircraft by making sure that the battery system is upgraded. The upgraded battery system </w:t>
      </w:r>
      <w:r w:rsidR="001C2329">
        <w:lastRenderedPageBreak/>
        <w:t xml:space="preserve">would ensure that the fire, in case it </w:t>
      </w:r>
      <w:r w:rsidR="00F62AF8">
        <w:t>occurs, would</w:t>
      </w:r>
      <w:r w:rsidR="001C2329">
        <w:t xml:space="preserve"> be contained within the battery compartment and not spread through other areas of the aircraft.</w:t>
      </w:r>
      <w:r w:rsidR="00B56397">
        <w:t xml:space="preserve"> Though the situation was a lot more critical, the safety measures that Boeing into place were not radical enough</w:t>
      </w:r>
    </w:p>
    <w:p w14:paraId="6BEEE7FE" w14:textId="77777777" w:rsidR="007F79F7" w:rsidRDefault="007F79F7" w:rsidP="007F79F7">
      <w:pPr>
        <w:ind w:firstLine="0"/>
        <w:jc w:val="center"/>
        <w:rPr>
          <w:b/>
          <w:bCs/>
        </w:rPr>
      </w:pPr>
    </w:p>
    <w:p w14:paraId="647236E7" w14:textId="27726DE6" w:rsidR="007F79F7" w:rsidRDefault="007F79F7" w:rsidP="007F79F7">
      <w:pPr>
        <w:ind w:firstLine="0"/>
        <w:jc w:val="center"/>
        <w:rPr>
          <w:b/>
          <w:bCs/>
        </w:rPr>
      </w:pPr>
      <w:r>
        <w:rPr>
          <w:b/>
          <w:bCs/>
        </w:rPr>
        <w:t>Recommendations</w:t>
      </w:r>
    </w:p>
    <w:p w14:paraId="70B41660" w14:textId="1E38FE84" w:rsidR="007F79F7" w:rsidRDefault="007F79F7" w:rsidP="007F79F7">
      <w:pPr>
        <w:ind w:firstLine="0"/>
      </w:pPr>
      <w:r>
        <w:rPr>
          <w:b/>
          <w:bCs/>
        </w:rPr>
        <w:tab/>
      </w:r>
      <w:r>
        <w:t xml:space="preserve">After </w:t>
      </w:r>
      <w:r w:rsidR="00B56397">
        <w:t xml:space="preserve">the </w:t>
      </w:r>
      <w:r>
        <w:t xml:space="preserve">proper investigation was carried out, </w:t>
      </w:r>
      <w:r w:rsidR="00B56397">
        <w:t xml:space="preserve">a </w:t>
      </w:r>
      <w:r>
        <w:t>couple of things came to light. One of them was that Boeing had outsourced some of the functions to a</w:t>
      </w:r>
      <w:r w:rsidR="008E11A2">
        <w:t xml:space="preserve"> </w:t>
      </w:r>
      <w:r>
        <w:t xml:space="preserve">Thales. </w:t>
      </w:r>
      <w:r w:rsidR="008E11A2">
        <w:t xml:space="preserve">It is a company from France. </w:t>
      </w:r>
      <w:r>
        <w:t xml:space="preserve">The French then proceeded to further outsource some of their functions </w:t>
      </w:r>
      <w:r w:rsidR="00B56397">
        <w:t>as</w:t>
      </w:r>
      <w:r>
        <w:t xml:space="preserve"> the design and development of battery to a Japanese company called GS Yuasa. The main reason Boeing chose to install the Lithium</w:t>
      </w:r>
      <w:r w:rsidR="00B56397">
        <w:t>-</w:t>
      </w:r>
      <w:r>
        <w:t xml:space="preserve">ion battery was </w:t>
      </w:r>
      <w:r w:rsidR="00B56397">
        <w:t>that</w:t>
      </w:r>
      <w:r>
        <w:t xml:space="preserve"> they wanted more power density. This was due t</w:t>
      </w:r>
      <w:r w:rsidR="00176498">
        <w:t>o</w:t>
      </w:r>
      <w:r>
        <w:t xml:space="preserve"> the fact that the Boeing 787 was designed to be more dependent on electrical systems</w:t>
      </w:r>
      <w:r w:rsidR="00746D77">
        <w:t xml:space="preserve"> </w:t>
      </w:r>
      <w:r w:rsidR="00746D77">
        <w:fldChar w:fldCharType="begin"/>
      </w:r>
      <w:r w:rsidR="00746D77">
        <w:instrText xml:space="preserve"> ADDIN ZOTERO_ITEM CSL_CITATION {"citationID":"MVX3jLqH","properties":{"formattedCitation":"(Williard et al., 2013)","plainCitation":"(Williard et al., 2013)","noteIndex":0},"citationItems":[{"id":64,"uris":["http://zotero.org/users/local/WKtM8IGm/items/2RRU3IGA"],"uri":["http://zotero.org/users/local/WKtM8IGm/items/2RRU3IGA"],"itemData":{"id":64,"type":"article-journal","title":"Lessons Learned from the 787 Dreamliner Issue on Lithium-Ion Battery Reliability","container-title":"Energies","page":"4682-4695","volume":"6","issue":"9","source":"DOI.org (Crossref)","DOI":"10.3390/en6094682","ISSN":"1996-1073","journalAbbreviation":"Energies","language":"en","author":[{"family":"Williard","given":"Nicholas"},{"family":"He","given":"Wei"},{"family":"Hendricks","given":"Christopher"},{"family":"Pecht","given":"Michael"}],"issued":{"date-parts":[["2013",9,9]]}}}],"schema":"https://github.com/citation-style-language/schema/raw/master/csl-citation.json"} </w:instrText>
      </w:r>
      <w:r w:rsidR="00746D77">
        <w:fldChar w:fldCharType="separate"/>
      </w:r>
      <w:r w:rsidR="00746D77" w:rsidRPr="00746D77">
        <w:rPr>
          <w:rFonts w:ascii="Times New Roman" w:hAnsi="Times New Roman" w:cs="Times New Roman"/>
        </w:rPr>
        <w:t>(Williard et al., 2013)</w:t>
      </w:r>
      <w:r w:rsidR="00746D77">
        <w:fldChar w:fldCharType="end"/>
      </w:r>
      <w:r>
        <w:t>. Although the battery was powerful enough to produce 10 times the regular power, still it was not put to the test. A simple test of hammering a nail in the battery to see for short circuits was conducted.</w:t>
      </w:r>
      <w:r w:rsidR="00176498">
        <w:t xml:space="preserve"> </w:t>
      </w:r>
    </w:p>
    <w:p w14:paraId="6FCBDEA3" w14:textId="178371A7" w:rsidR="008E11A2" w:rsidRDefault="00176498" w:rsidP="007F79F7">
      <w:pPr>
        <w:ind w:firstLine="0"/>
      </w:pPr>
      <w:r>
        <w:tab/>
        <w:t xml:space="preserve">Taking all things into consideration, If I was in charge of all the development and design of the 787 Dreamliner, I would have done certain things differently. Since my company is one of the leading in the industry, I would have relied on my own expertise rather than </w:t>
      </w:r>
      <w:r w:rsidR="00B56397">
        <w:t xml:space="preserve">the </w:t>
      </w:r>
      <w:r>
        <w:t>outsourcing of a small component. No doubt that the manufacturers do tend to outsource because of the massive scale of production, but still small things could have been done in house. Secondly</w:t>
      </w:r>
      <w:r w:rsidR="00B56397">
        <w:t>,</w:t>
      </w:r>
      <w:r>
        <w:t xml:space="preserve"> if I had chosen to outsource, I would have gone deeper into the matter at hand and would have done the proper research. Since my company’s name is at stake, I would have done rigorous testing on the battery since it was not developed under my umbrella.</w:t>
      </w:r>
      <w:r w:rsidR="00F62AF8">
        <w:t xml:space="preserve"> Any parts that I outsource not just the </w:t>
      </w:r>
      <w:r w:rsidR="00F62AF8">
        <w:lastRenderedPageBreak/>
        <w:t>battery would be tested rigorously to keep my company’s name safe. It would ensure that the final product is produced flawless</w:t>
      </w:r>
      <w:r w:rsidR="00B56397">
        <w:t>ly</w:t>
      </w:r>
      <w:r w:rsidR="00F62AF8">
        <w:t xml:space="preserve"> and there is little room for error.</w:t>
      </w:r>
    </w:p>
    <w:bookmarkEnd w:id="0"/>
    <w:p w14:paraId="28ABE318" w14:textId="77777777" w:rsidR="008E11A2" w:rsidRDefault="008E11A2">
      <w:r>
        <w:br w:type="page"/>
      </w:r>
    </w:p>
    <w:p w14:paraId="3D739E0F" w14:textId="77777777" w:rsidR="00176498" w:rsidRDefault="00176498" w:rsidP="007F79F7">
      <w:pPr>
        <w:ind w:firstLine="0"/>
      </w:pPr>
    </w:p>
    <w:p w14:paraId="4302F370" w14:textId="422824E0" w:rsidR="00746D77" w:rsidRDefault="00B56397" w:rsidP="00B56397">
      <w:pPr>
        <w:ind w:firstLine="0"/>
        <w:jc w:val="center"/>
        <w:rPr>
          <w:b/>
          <w:bCs/>
        </w:rPr>
      </w:pPr>
      <w:r w:rsidRPr="00B56397">
        <w:rPr>
          <w:b/>
          <w:bCs/>
        </w:rPr>
        <w:t>References</w:t>
      </w:r>
    </w:p>
    <w:p w14:paraId="5349F7B1" w14:textId="77777777" w:rsidR="00B56397" w:rsidRPr="00B56397" w:rsidRDefault="00B56397" w:rsidP="00B56397">
      <w:pPr>
        <w:pStyle w:val="Bibliography"/>
        <w:rPr>
          <w:rFonts w:ascii="Times New Roman" w:hAnsi="Times New Roman" w:cs="Times New Roman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ZOTERO_BIBL {"uncited":[],"omitted":[],"custom":[]} CSL_BIBLIOGRAPHY </w:instrText>
      </w:r>
      <w:r>
        <w:rPr>
          <w:b/>
          <w:bCs/>
        </w:rPr>
        <w:fldChar w:fldCharType="separate"/>
      </w:r>
      <w:r w:rsidRPr="00B56397">
        <w:rPr>
          <w:rFonts w:ascii="Times New Roman" w:hAnsi="Times New Roman" w:cs="Times New Roman"/>
        </w:rPr>
        <w:t xml:space="preserve">Song, T., Li, Y., Song, J., &amp; Zhang, Z. (2014). Airworthiness Considerations of Supply Chain Management from Boeing 787 Dreamliner Battery Issue. </w:t>
      </w:r>
      <w:r w:rsidRPr="00B56397">
        <w:rPr>
          <w:rFonts w:ascii="Times New Roman" w:hAnsi="Times New Roman" w:cs="Times New Roman"/>
          <w:i/>
          <w:iCs/>
        </w:rPr>
        <w:t>Procedia Engineering</w:t>
      </w:r>
      <w:r w:rsidRPr="00B56397">
        <w:rPr>
          <w:rFonts w:ascii="Times New Roman" w:hAnsi="Times New Roman" w:cs="Times New Roman"/>
        </w:rPr>
        <w:t xml:space="preserve">, </w:t>
      </w:r>
      <w:r w:rsidRPr="00B56397">
        <w:rPr>
          <w:rFonts w:ascii="Times New Roman" w:hAnsi="Times New Roman" w:cs="Times New Roman"/>
          <w:i/>
          <w:iCs/>
        </w:rPr>
        <w:t>80</w:t>
      </w:r>
      <w:r w:rsidRPr="00B56397">
        <w:rPr>
          <w:rFonts w:ascii="Times New Roman" w:hAnsi="Times New Roman" w:cs="Times New Roman"/>
        </w:rPr>
        <w:t>, 628–637. https://doi.org/10.1016/j.proeng.2014.09.118</w:t>
      </w:r>
    </w:p>
    <w:p w14:paraId="57B01E5C" w14:textId="77777777" w:rsidR="00B56397" w:rsidRPr="00B56397" w:rsidRDefault="00B56397" w:rsidP="00B56397">
      <w:pPr>
        <w:pStyle w:val="Bibliography"/>
        <w:rPr>
          <w:rFonts w:ascii="Times New Roman" w:hAnsi="Times New Roman" w:cs="Times New Roman"/>
        </w:rPr>
      </w:pPr>
      <w:r w:rsidRPr="00B56397">
        <w:rPr>
          <w:rFonts w:ascii="Times New Roman" w:hAnsi="Times New Roman" w:cs="Times New Roman"/>
        </w:rPr>
        <w:t xml:space="preserve">Williard, N., He, W., Hendricks, C., &amp; Pecht, M. (2013). Lessons Learned from the 787 Dreamliner Issue on Lithium-Ion Battery Reliability. </w:t>
      </w:r>
      <w:r w:rsidRPr="00B56397">
        <w:rPr>
          <w:rFonts w:ascii="Times New Roman" w:hAnsi="Times New Roman" w:cs="Times New Roman"/>
          <w:i/>
          <w:iCs/>
        </w:rPr>
        <w:t>Energies</w:t>
      </w:r>
      <w:r w:rsidRPr="00B56397">
        <w:rPr>
          <w:rFonts w:ascii="Times New Roman" w:hAnsi="Times New Roman" w:cs="Times New Roman"/>
        </w:rPr>
        <w:t xml:space="preserve">, </w:t>
      </w:r>
      <w:r w:rsidRPr="00B56397">
        <w:rPr>
          <w:rFonts w:ascii="Times New Roman" w:hAnsi="Times New Roman" w:cs="Times New Roman"/>
          <w:i/>
          <w:iCs/>
        </w:rPr>
        <w:t>6</w:t>
      </w:r>
      <w:r w:rsidRPr="00B56397">
        <w:rPr>
          <w:rFonts w:ascii="Times New Roman" w:hAnsi="Times New Roman" w:cs="Times New Roman"/>
        </w:rPr>
        <w:t>(9), 4682–4695. https://doi.org/10.3390/en6094682</w:t>
      </w:r>
    </w:p>
    <w:p w14:paraId="191B7B18" w14:textId="2CD33971" w:rsidR="00B56397" w:rsidRPr="00B56397" w:rsidRDefault="00B56397" w:rsidP="00B56397">
      <w:pPr>
        <w:ind w:firstLine="0"/>
        <w:rPr>
          <w:b/>
          <w:bCs/>
        </w:rPr>
      </w:pPr>
      <w:r>
        <w:rPr>
          <w:b/>
          <w:bCs/>
        </w:rPr>
        <w:fldChar w:fldCharType="end"/>
      </w:r>
    </w:p>
    <w:sectPr w:rsidR="00B56397" w:rsidRPr="00B56397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63A16" w14:textId="77777777" w:rsidR="00C77DDB" w:rsidRDefault="00C77DDB">
      <w:pPr>
        <w:spacing w:line="240" w:lineRule="auto"/>
      </w:pPr>
      <w:r>
        <w:separator/>
      </w:r>
    </w:p>
    <w:p w14:paraId="73CF3AC0" w14:textId="77777777" w:rsidR="00C77DDB" w:rsidRDefault="00C77DDB"/>
  </w:endnote>
  <w:endnote w:type="continuationSeparator" w:id="0">
    <w:p w14:paraId="5D64C5EC" w14:textId="77777777" w:rsidR="00C77DDB" w:rsidRDefault="00C77DDB">
      <w:pPr>
        <w:spacing w:line="240" w:lineRule="auto"/>
      </w:pPr>
      <w:r>
        <w:continuationSeparator/>
      </w:r>
    </w:p>
    <w:p w14:paraId="7E09D29C" w14:textId="77777777" w:rsidR="00C77DDB" w:rsidRDefault="00C77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FF0C" w14:textId="77777777" w:rsidR="00C77DDB" w:rsidRDefault="00C77DDB">
      <w:pPr>
        <w:spacing w:line="240" w:lineRule="auto"/>
      </w:pPr>
      <w:r>
        <w:separator/>
      </w:r>
    </w:p>
    <w:p w14:paraId="58F92887" w14:textId="77777777" w:rsidR="00C77DDB" w:rsidRDefault="00C77DDB"/>
  </w:footnote>
  <w:footnote w:type="continuationSeparator" w:id="0">
    <w:p w14:paraId="08BA5497" w14:textId="77777777" w:rsidR="00C77DDB" w:rsidRDefault="00C77DDB">
      <w:pPr>
        <w:spacing w:line="240" w:lineRule="auto"/>
      </w:pPr>
      <w:r>
        <w:continuationSeparator/>
      </w:r>
    </w:p>
    <w:p w14:paraId="6F4BE930" w14:textId="77777777" w:rsidR="00C77DDB" w:rsidRDefault="00C77D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E4B9" w14:textId="7377FD3A" w:rsidR="00E81978" w:rsidRDefault="00C77DDB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62AF8">
          <w:rPr>
            <w:rStyle w:val="Strong"/>
          </w:rPr>
          <w:t>Aircraft design and development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9B6341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7F008" w14:textId="50BB356C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F62AF8">
          <w:rPr>
            <w:rStyle w:val="Strong"/>
          </w:rPr>
          <w:t>Aircraft design and development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305DD6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zIxMTMyNDO2tDRW0lEKTi0uzszPAykwrgUA9+g6XiwAAAA="/>
  </w:docVars>
  <w:rsids>
    <w:rsidRoot w:val="00C50272"/>
    <w:rsid w:val="000163B5"/>
    <w:rsid w:val="000D3F41"/>
    <w:rsid w:val="00176498"/>
    <w:rsid w:val="001C2329"/>
    <w:rsid w:val="002A32E9"/>
    <w:rsid w:val="00305DD6"/>
    <w:rsid w:val="00355DCA"/>
    <w:rsid w:val="00471F85"/>
    <w:rsid w:val="005016BA"/>
    <w:rsid w:val="00551A02"/>
    <w:rsid w:val="005534FA"/>
    <w:rsid w:val="005D3A03"/>
    <w:rsid w:val="00733ED4"/>
    <w:rsid w:val="00746D77"/>
    <w:rsid w:val="00775139"/>
    <w:rsid w:val="007F79F7"/>
    <w:rsid w:val="008002C0"/>
    <w:rsid w:val="008C5323"/>
    <w:rsid w:val="008E11A2"/>
    <w:rsid w:val="009A6A3B"/>
    <w:rsid w:val="009B6341"/>
    <w:rsid w:val="00B56397"/>
    <w:rsid w:val="00B823AA"/>
    <w:rsid w:val="00BA45DB"/>
    <w:rsid w:val="00BF4184"/>
    <w:rsid w:val="00C0601E"/>
    <w:rsid w:val="00C31D30"/>
    <w:rsid w:val="00C50272"/>
    <w:rsid w:val="00C73F57"/>
    <w:rsid w:val="00C77DDB"/>
    <w:rsid w:val="00CD6E39"/>
    <w:rsid w:val="00CF6E91"/>
    <w:rsid w:val="00D85B68"/>
    <w:rsid w:val="00E6004D"/>
    <w:rsid w:val="00E81978"/>
    <w:rsid w:val="00F379B7"/>
    <w:rsid w:val="00F525FA"/>
    <w:rsid w:val="00F62AF8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98F6C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730DDA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730DDA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730DDA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730DDA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730DDA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730DDA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313E00"/>
    <w:rsid w:val="00730DDA"/>
    <w:rsid w:val="00964167"/>
    <w:rsid w:val="00E0421F"/>
    <w:rsid w:val="00E6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Aircraft design and development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4D8901-ECEE-4A77-99E7-355A6DB1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</TotalTime>
  <Pages>5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Trouble with the Dreamliner</dc:title>
  <dc:subject/>
  <dc:creator>Zack Gold</dc:creator>
  <cp:keywords/>
  <dc:description/>
  <cp:lastModifiedBy>morning</cp:lastModifiedBy>
  <cp:revision>2</cp:revision>
  <dcterms:created xsi:type="dcterms:W3CDTF">2020-01-17T04:47:00Z</dcterms:created>
  <dcterms:modified xsi:type="dcterms:W3CDTF">2020-01-17T04:47:00Z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id="ouw3S3an"/&gt;&lt;style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