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2AF39" w14:textId="77777777" w:rsidR="00C24CE6" w:rsidRPr="00C24CE6" w:rsidRDefault="00C24CE6" w:rsidP="00C24CE6">
      <w:pPr>
        <w:spacing w:after="0" w:line="480" w:lineRule="auto"/>
        <w:jc w:val="center"/>
        <w:rPr>
          <w:rFonts w:cs="Times New Roman"/>
          <w:szCs w:val="24"/>
        </w:rPr>
      </w:pPr>
    </w:p>
    <w:p w14:paraId="5FE8FAB1" w14:textId="77777777" w:rsidR="00C24CE6" w:rsidRPr="00C24CE6" w:rsidRDefault="00C24CE6" w:rsidP="00C24CE6">
      <w:pPr>
        <w:spacing w:after="0" w:line="480" w:lineRule="auto"/>
        <w:jc w:val="center"/>
        <w:rPr>
          <w:rFonts w:cs="Times New Roman"/>
          <w:szCs w:val="24"/>
        </w:rPr>
      </w:pPr>
    </w:p>
    <w:p w14:paraId="07E6421A" w14:textId="77777777" w:rsidR="00C24CE6" w:rsidRPr="00C24CE6" w:rsidRDefault="00C24CE6" w:rsidP="00C24CE6">
      <w:pPr>
        <w:spacing w:after="0" w:line="480" w:lineRule="auto"/>
        <w:jc w:val="center"/>
        <w:rPr>
          <w:rFonts w:cs="Times New Roman"/>
          <w:szCs w:val="24"/>
        </w:rPr>
      </w:pPr>
    </w:p>
    <w:p w14:paraId="2782A535" w14:textId="77777777" w:rsidR="00C24CE6" w:rsidRPr="00C24CE6" w:rsidRDefault="00C24CE6" w:rsidP="00C24CE6">
      <w:pPr>
        <w:spacing w:after="0" w:line="480" w:lineRule="auto"/>
        <w:jc w:val="center"/>
        <w:rPr>
          <w:rFonts w:cs="Times New Roman"/>
          <w:szCs w:val="24"/>
        </w:rPr>
      </w:pPr>
    </w:p>
    <w:p w14:paraId="5A0899D9" w14:textId="77777777" w:rsidR="00C24CE6" w:rsidRPr="00C24CE6" w:rsidRDefault="00C24CE6" w:rsidP="00C24CE6">
      <w:pPr>
        <w:spacing w:after="0" w:line="480" w:lineRule="auto"/>
        <w:jc w:val="center"/>
        <w:rPr>
          <w:rFonts w:cs="Times New Roman"/>
          <w:szCs w:val="24"/>
        </w:rPr>
      </w:pPr>
    </w:p>
    <w:p w14:paraId="1703117F" w14:textId="77777777" w:rsidR="00C24CE6" w:rsidRPr="00C24CE6" w:rsidRDefault="00C24CE6" w:rsidP="00C24CE6">
      <w:pPr>
        <w:spacing w:after="0" w:line="480" w:lineRule="auto"/>
        <w:jc w:val="center"/>
        <w:rPr>
          <w:rFonts w:cs="Times New Roman"/>
          <w:szCs w:val="24"/>
        </w:rPr>
      </w:pPr>
    </w:p>
    <w:p w14:paraId="6BC2EBAF" w14:textId="77777777" w:rsidR="00C24CE6" w:rsidRDefault="00C24CE6" w:rsidP="00C24CE6">
      <w:pPr>
        <w:spacing w:after="0" w:line="480" w:lineRule="auto"/>
        <w:rPr>
          <w:rFonts w:cs="Times New Roman"/>
          <w:szCs w:val="24"/>
        </w:rPr>
      </w:pPr>
    </w:p>
    <w:p w14:paraId="2FD87B68" w14:textId="77777777" w:rsidR="00C24CE6" w:rsidRPr="00C24CE6" w:rsidRDefault="00C24CE6" w:rsidP="00C24CE6">
      <w:pPr>
        <w:spacing w:after="0" w:line="480" w:lineRule="auto"/>
        <w:rPr>
          <w:rFonts w:cs="Times New Roman"/>
          <w:szCs w:val="24"/>
        </w:rPr>
      </w:pPr>
    </w:p>
    <w:p w14:paraId="1F030EBD" w14:textId="77777777" w:rsidR="00C24CE6" w:rsidRPr="00C24CE6" w:rsidRDefault="00C24CE6" w:rsidP="00C24CE6">
      <w:pPr>
        <w:spacing w:after="0" w:line="480" w:lineRule="auto"/>
        <w:jc w:val="center"/>
        <w:rPr>
          <w:rFonts w:cs="Times New Roman"/>
          <w:szCs w:val="24"/>
        </w:rPr>
      </w:pPr>
    </w:p>
    <w:p w14:paraId="535926DA" w14:textId="77777777" w:rsidR="00C24CE6" w:rsidRPr="00C24CE6" w:rsidRDefault="00A625A6" w:rsidP="00C24CE6">
      <w:pPr>
        <w:spacing w:after="0" w:line="480" w:lineRule="auto"/>
        <w:jc w:val="center"/>
        <w:rPr>
          <w:rFonts w:cs="Times New Roman"/>
          <w:szCs w:val="24"/>
        </w:rPr>
      </w:pPr>
      <w:r w:rsidRPr="00C24CE6">
        <w:rPr>
          <w:rFonts w:cs="Times New Roman"/>
          <w:szCs w:val="24"/>
        </w:rPr>
        <w:t>[Name of the Writer]</w:t>
      </w:r>
    </w:p>
    <w:p w14:paraId="1E3449E5" w14:textId="77777777" w:rsidR="00C24CE6" w:rsidRPr="00C24CE6" w:rsidRDefault="00A625A6" w:rsidP="00C24CE6">
      <w:pPr>
        <w:spacing w:after="0" w:line="480" w:lineRule="auto"/>
        <w:jc w:val="center"/>
        <w:rPr>
          <w:rFonts w:cs="Times New Roman"/>
          <w:szCs w:val="24"/>
        </w:rPr>
      </w:pPr>
      <w:r w:rsidRPr="00C24CE6">
        <w:rPr>
          <w:rFonts w:cs="Times New Roman"/>
          <w:szCs w:val="24"/>
        </w:rPr>
        <w:t>[Name of the Institution]</w:t>
      </w:r>
    </w:p>
    <w:p w14:paraId="5703A1B8" w14:textId="77777777" w:rsidR="00C24CE6" w:rsidRPr="00C24CE6" w:rsidRDefault="00A625A6" w:rsidP="00C24CE6">
      <w:pPr>
        <w:spacing w:line="480" w:lineRule="auto"/>
        <w:jc w:val="center"/>
        <w:rPr>
          <w:rFonts w:cs="Times New Roman"/>
          <w:szCs w:val="24"/>
        </w:rPr>
      </w:pPr>
      <w:r w:rsidRPr="00C24CE6">
        <w:rPr>
          <w:rFonts w:cs="Times New Roman"/>
          <w:szCs w:val="24"/>
        </w:rPr>
        <w:t xml:space="preserve"> </w:t>
      </w:r>
    </w:p>
    <w:p w14:paraId="415FED48" w14:textId="77777777" w:rsidR="00C24CE6" w:rsidRPr="00C24CE6" w:rsidRDefault="00A625A6" w:rsidP="00C24CE6">
      <w:pPr>
        <w:spacing w:line="480" w:lineRule="auto"/>
        <w:rPr>
          <w:rFonts w:cs="Times New Roman"/>
          <w:szCs w:val="24"/>
        </w:rPr>
      </w:pPr>
      <w:r w:rsidRPr="00C24CE6">
        <w:rPr>
          <w:rFonts w:cs="Times New Roman"/>
          <w:szCs w:val="24"/>
        </w:rPr>
        <w:br w:type="page"/>
      </w:r>
    </w:p>
    <w:p w14:paraId="181EAA0B" w14:textId="77777777" w:rsidR="005B661A" w:rsidRPr="00C24CE6" w:rsidRDefault="00A625A6" w:rsidP="00C24CE6">
      <w:pPr>
        <w:spacing w:line="480" w:lineRule="auto"/>
        <w:jc w:val="center"/>
        <w:rPr>
          <w:rFonts w:cs="Times New Roman"/>
          <w:szCs w:val="24"/>
        </w:rPr>
      </w:pPr>
      <w:r w:rsidRPr="00C24CE6">
        <w:rPr>
          <w:rFonts w:cs="Times New Roman"/>
          <w:szCs w:val="24"/>
        </w:rPr>
        <w:lastRenderedPageBreak/>
        <w:t>[Title]</w:t>
      </w:r>
    </w:p>
    <w:p w14:paraId="79298DBF" w14:textId="39386CE6" w:rsidR="000F3078" w:rsidRPr="00672A58" w:rsidRDefault="00672A58" w:rsidP="00672A58">
      <w:pPr>
        <w:pStyle w:val="ListParagraph"/>
        <w:numPr>
          <w:ilvl w:val="0"/>
          <w:numId w:val="1"/>
        </w:numPr>
        <w:spacing w:line="480" w:lineRule="auto"/>
        <w:rPr>
          <w:rFonts w:cs="Times New Roman"/>
          <w:szCs w:val="24"/>
        </w:rPr>
      </w:pPr>
      <w:r>
        <w:rPr>
          <w:rFonts w:cs="Times New Roman"/>
          <w:szCs w:val="24"/>
        </w:rPr>
        <w:t xml:space="preserve">             </w:t>
      </w:r>
      <w:r w:rsidR="00A625A6" w:rsidRPr="00C24CE6">
        <w:rPr>
          <w:rFonts w:cs="Times New Roman"/>
          <w:szCs w:val="24"/>
        </w:rPr>
        <w:t>It</w:t>
      </w:r>
      <w:bookmarkStart w:id="0" w:name="_GoBack"/>
      <w:bookmarkEnd w:id="0"/>
      <w:r w:rsidR="00A625A6" w:rsidRPr="00C24CE6">
        <w:rPr>
          <w:rFonts w:cs="Times New Roman"/>
          <w:szCs w:val="24"/>
        </w:rPr>
        <w:t xml:space="preserve"> is difficult to find episodes of unadulterated women </w:t>
      </w:r>
      <w:r w:rsidR="000F3078" w:rsidRPr="00C24CE6">
        <w:rPr>
          <w:rFonts w:cs="Times New Roman"/>
          <w:szCs w:val="24"/>
        </w:rPr>
        <w:t>empowerment in the Mahabharata</w:t>
      </w:r>
      <w:r w:rsidR="00A625A6" w:rsidRPr="00C24CE6">
        <w:rPr>
          <w:rFonts w:cs="Times New Roman"/>
          <w:szCs w:val="24"/>
        </w:rPr>
        <w:t xml:space="preserve"> for in the few episodes one can remember; there are also</w:t>
      </w:r>
      <w:r w:rsidR="000F3078" w:rsidRPr="00C24CE6">
        <w:rPr>
          <w:rFonts w:cs="Times New Roman"/>
          <w:szCs w:val="24"/>
        </w:rPr>
        <w:t xml:space="preserve"> instances of subjugation.</w:t>
      </w:r>
    </w:p>
    <w:p w14:paraId="4A2FE148" w14:textId="77777777" w:rsidR="00F23667" w:rsidRPr="00C24CE6" w:rsidRDefault="00A625A6" w:rsidP="00C24CE6">
      <w:pPr>
        <w:pStyle w:val="ListParagraph"/>
        <w:numPr>
          <w:ilvl w:val="0"/>
          <w:numId w:val="2"/>
        </w:numPr>
        <w:spacing w:line="480" w:lineRule="auto"/>
        <w:rPr>
          <w:rFonts w:cs="Times New Roman"/>
          <w:szCs w:val="24"/>
        </w:rPr>
      </w:pPr>
      <w:r w:rsidRPr="00C24CE6">
        <w:rPr>
          <w:rFonts w:cs="Times New Roman"/>
          <w:szCs w:val="24"/>
        </w:rPr>
        <w:t>Satyavati as the Head of the Kuru clan: When her sons die, it is the Queen Mother Satyavati who assumes responsibility for the empire (because her stepson Bhisma would not bound by his oath). She takes the decision of appointing a surrogate to fertilize her daughter</w:t>
      </w:r>
      <w:r w:rsidR="00C24CE6">
        <w:rPr>
          <w:rFonts w:cs="Times New Roman"/>
          <w:szCs w:val="24"/>
        </w:rPr>
        <w:t>s-in-law</w:t>
      </w:r>
      <w:r w:rsidRPr="00C24CE6">
        <w:rPr>
          <w:rFonts w:cs="Times New Roman"/>
          <w:szCs w:val="24"/>
        </w:rPr>
        <w:t xml:space="preserve"> and appoints her son Vyaas for the duty.</w:t>
      </w:r>
    </w:p>
    <w:p w14:paraId="29E25B9A" w14:textId="77777777" w:rsidR="00D13C99" w:rsidRPr="00C24CE6" w:rsidRDefault="00A625A6" w:rsidP="00C24CE6">
      <w:pPr>
        <w:pStyle w:val="ListParagraph"/>
        <w:spacing w:line="480" w:lineRule="auto"/>
        <w:ind w:left="1080" w:firstLine="360"/>
        <w:rPr>
          <w:rFonts w:cs="Times New Roman"/>
          <w:szCs w:val="24"/>
        </w:rPr>
      </w:pPr>
      <w:r w:rsidRPr="00C24CE6">
        <w:rPr>
          <w:rFonts w:cs="Times New Roman"/>
          <w:color w:val="333333"/>
          <w:szCs w:val="24"/>
        </w:rPr>
        <w:t>While one may argue that she gets the power only because there was no one else to take it, it still is a very big deal, if we consider instances from other cultures and religious texts</w:t>
      </w:r>
      <w:r w:rsidR="00D20EBE" w:rsidRPr="00C24CE6">
        <w:rPr>
          <w:rFonts w:cs="Times New Roman"/>
          <w:color w:val="333333"/>
          <w:szCs w:val="24"/>
        </w:rPr>
        <w:t xml:space="preserve"> (</w:t>
      </w:r>
      <w:r w:rsidR="00D20EBE" w:rsidRPr="00C24CE6">
        <w:rPr>
          <w:rFonts w:cs="Times New Roman"/>
          <w:color w:val="222222"/>
          <w:szCs w:val="24"/>
          <w:shd w:val="clear" w:color="auto" w:fill="FFFFFF"/>
        </w:rPr>
        <w:t>Gholipour, &amp; Rahimian, 2011)</w:t>
      </w:r>
      <w:r w:rsidRPr="00C24CE6">
        <w:rPr>
          <w:rFonts w:cs="Times New Roman"/>
          <w:color w:val="333333"/>
          <w:szCs w:val="24"/>
        </w:rPr>
        <w:t>. The irony is that it is she who forces her choice on her daughter</w:t>
      </w:r>
      <w:r w:rsidR="00C24CE6">
        <w:rPr>
          <w:rFonts w:cs="Times New Roman"/>
          <w:color w:val="333333"/>
          <w:szCs w:val="24"/>
        </w:rPr>
        <w:t>s-in-law</w:t>
      </w:r>
      <w:r w:rsidRPr="00C24CE6">
        <w:rPr>
          <w:rFonts w:cs="Times New Roman"/>
          <w:color w:val="333333"/>
          <w:szCs w:val="24"/>
        </w:rPr>
        <w:t>. And we all know the consequence.</w:t>
      </w:r>
    </w:p>
    <w:p w14:paraId="6BE0F19E" w14:textId="77777777" w:rsidR="00004F48" w:rsidRPr="00C24CE6" w:rsidRDefault="00004F48" w:rsidP="00C24CE6">
      <w:pPr>
        <w:pStyle w:val="ListParagraph"/>
        <w:spacing w:line="480" w:lineRule="auto"/>
        <w:rPr>
          <w:rFonts w:cs="Times New Roman"/>
          <w:szCs w:val="24"/>
        </w:rPr>
      </w:pPr>
    </w:p>
    <w:p w14:paraId="2FA22FF6" w14:textId="77777777" w:rsidR="00A0050B" w:rsidRPr="00C24CE6" w:rsidRDefault="00A625A6" w:rsidP="00C24CE6">
      <w:pPr>
        <w:pStyle w:val="ListParagraph"/>
        <w:numPr>
          <w:ilvl w:val="0"/>
          <w:numId w:val="1"/>
        </w:numPr>
        <w:spacing w:line="480" w:lineRule="auto"/>
        <w:rPr>
          <w:rFonts w:cs="Times New Roman"/>
          <w:szCs w:val="24"/>
        </w:rPr>
      </w:pPr>
      <w:r w:rsidRPr="00C24CE6">
        <w:rPr>
          <w:rFonts w:cs="Times New Roman"/>
          <w:szCs w:val="24"/>
        </w:rPr>
        <w:t xml:space="preserve">It is extremely important to </w:t>
      </w:r>
      <w:r w:rsidR="00FD70AA" w:rsidRPr="00C24CE6">
        <w:rPr>
          <w:rFonts w:cs="Times New Roman"/>
          <w:szCs w:val="24"/>
        </w:rPr>
        <w:t xml:space="preserve">equip oneself with the </w:t>
      </w:r>
      <w:r w:rsidR="00800AAC" w:rsidRPr="00C24CE6">
        <w:rPr>
          <w:rFonts w:cs="Times New Roman"/>
          <w:szCs w:val="24"/>
        </w:rPr>
        <w:t>knowledge</w:t>
      </w:r>
      <w:r w:rsidR="00FD70AA" w:rsidRPr="00C24CE6">
        <w:rPr>
          <w:rFonts w:cs="Times New Roman"/>
          <w:szCs w:val="24"/>
        </w:rPr>
        <w:t xml:space="preserve"> of multiple cultures.</w:t>
      </w:r>
      <w:r w:rsidR="00C24CE6">
        <w:rPr>
          <w:rFonts w:cs="Times New Roman"/>
          <w:szCs w:val="24"/>
        </w:rPr>
        <w:t xml:space="preserve"> There are</w:t>
      </w:r>
      <w:r w:rsidR="00004F48" w:rsidRPr="00C24CE6">
        <w:rPr>
          <w:rFonts w:cs="Times New Roman"/>
          <w:szCs w:val="24"/>
        </w:rPr>
        <w:t xml:space="preserve"> 195 countries in total in the world, and</w:t>
      </w:r>
      <w:r w:rsidR="004C59C4" w:rsidRPr="00C24CE6">
        <w:rPr>
          <w:rFonts w:cs="Times New Roman"/>
          <w:szCs w:val="24"/>
        </w:rPr>
        <w:t xml:space="preserve"> almost</w:t>
      </w:r>
      <w:r w:rsidR="00004F48" w:rsidRPr="00C24CE6">
        <w:rPr>
          <w:rFonts w:cs="Times New Roman"/>
          <w:szCs w:val="24"/>
        </w:rPr>
        <w:t xml:space="preserve"> every country has </w:t>
      </w:r>
      <w:r w:rsidR="00C24CE6">
        <w:rPr>
          <w:rFonts w:cs="Times New Roman"/>
          <w:szCs w:val="24"/>
        </w:rPr>
        <w:t>its</w:t>
      </w:r>
      <w:r w:rsidR="00004F48" w:rsidRPr="00C24CE6">
        <w:rPr>
          <w:rFonts w:cs="Times New Roman"/>
          <w:szCs w:val="24"/>
        </w:rPr>
        <w:t xml:space="preserve"> separate culture and </w:t>
      </w:r>
      <w:r w:rsidRPr="00C24CE6">
        <w:rPr>
          <w:rFonts w:cs="Times New Roman"/>
          <w:szCs w:val="24"/>
        </w:rPr>
        <w:t xml:space="preserve">traditions. </w:t>
      </w:r>
      <w:r w:rsidR="00491839" w:rsidRPr="00C24CE6">
        <w:rPr>
          <w:rFonts w:cs="Times New Roman"/>
          <w:szCs w:val="24"/>
        </w:rPr>
        <w:t>These</w:t>
      </w:r>
      <w:r w:rsidR="004C59C4" w:rsidRPr="00C24CE6">
        <w:rPr>
          <w:rFonts w:cs="Times New Roman"/>
          <w:szCs w:val="24"/>
        </w:rPr>
        <w:t xml:space="preserve"> traditions and culture are heavily </w:t>
      </w:r>
      <w:r w:rsidR="00491839" w:rsidRPr="00C24CE6">
        <w:rPr>
          <w:rFonts w:cs="Times New Roman"/>
          <w:szCs w:val="24"/>
        </w:rPr>
        <w:t>governed</w:t>
      </w:r>
      <w:r w:rsidR="004C59C4" w:rsidRPr="00C24CE6">
        <w:rPr>
          <w:rFonts w:cs="Times New Roman"/>
          <w:szCs w:val="24"/>
        </w:rPr>
        <w:t xml:space="preserve"> by the </w:t>
      </w:r>
      <w:r w:rsidR="00320EA0" w:rsidRPr="00C24CE6">
        <w:rPr>
          <w:rFonts w:cs="Times New Roman"/>
          <w:szCs w:val="24"/>
        </w:rPr>
        <w:t xml:space="preserve">religion being followed in that religion, history, </w:t>
      </w:r>
      <w:r w:rsidR="00491839" w:rsidRPr="00C24CE6">
        <w:rPr>
          <w:rFonts w:cs="Times New Roman"/>
          <w:szCs w:val="24"/>
        </w:rPr>
        <w:t>general</w:t>
      </w:r>
      <w:r w:rsidR="00320EA0" w:rsidRPr="00C24CE6">
        <w:rPr>
          <w:rFonts w:cs="Times New Roman"/>
          <w:szCs w:val="24"/>
        </w:rPr>
        <w:t xml:space="preserve"> behavior of the community,</w:t>
      </w:r>
      <w:r w:rsidR="008C0F9D" w:rsidRPr="00C24CE6">
        <w:rPr>
          <w:rFonts w:cs="Times New Roman"/>
          <w:szCs w:val="24"/>
        </w:rPr>
        <w:t xml:space="preserve"> moral and ethical values that travel down from </w:t>
      </w:r>
      <w:r w:rsidR="009A4CF6" w:rsidRPr="00C24CE6">
        <w:rPr>
          <w:rFonts w:cs="Times New Roman"/>
          <w:szCs w:val="24"/>
        </w:rPr>
        <w:t>generation to generation</w:t>
      </w:r>
      <w:r w:rsidR="00320EA0" w:rsidRPr="00C24CE6">
        <w:rPr>
          <w:rFonts w:cs="Times New Roman"/>
          <w:szCs w:val="24"/>
        </w:rPr>
        <w:t xml:space="preserve"> and even weather of that place. </w:t>
      </w:r>
    </w:p>
    <w:p w14:paraId="7C16CA0E" w14:textId="77777777" w:rsidR="00F23667" w:rsidRPr="00C24CE6" w:rsidRDefault="00A625A6" w:rsidP="00C24CE6">
      <w:pPr>
        <w:pStyle w:val="ListParagraph"/>
        <w:spacing w:line="480" w:lineRule="auto"/>
        <w:ind w:firstLine="720"/>
        <w:rPr>
          <w:rFonts w:cs="Times New Roman"/>
          <w:szCs w:val="24"/>
        </w:rPr>
      </w:pPr>
      <w:r w:rsidRPr="00C24CE6">
        <w:rPr>
          <w:rFonts w:cs="Times New Roman"/>
          <w:szCs w:val="24"/>
        </w:rPr>
        <w:t xml:space="preserve"> </w:t>
      </w:r>
      <w:r w:rsidR="00004F48" w:rsidRPr="00C24CE6">
        <w:rPr>
          <w:rFonts w:cs="Times New Roman"/>
          <w:szCs w:val="24"/>
        </w:rPr>
        <w:t>One should strive to get information about va</w:t>
      </w:r>
      <w:r w:rsidR="00491839" w:rsidRPr="00C24CE6">
        <w:rPr>
          <w:rFonts w:cs="Times New Roman"/>
          <w:szCs w:val="24"/>
        </w:rPr>
        <w:t xml:space="preserve">rious cultures around the world. </w:t>
      </w:r>
      <w:r w:rsidR="00306B3E" w:rsidRPr="00C24CE6">
        <w:rPr>
          <w:rFonts w:cs="Times New Roman"/>
          <w:szCs w:val="24"/>
        </w:rPr>
        <w:t>This i</w:t>
      </w:r>
      <w:r w:rsidR="007D6F24" w:rsidRPr="00C24CE6">
        <w:rPr>
          <w:rFonts w:cs="Times New Roman"/>
          <w:szCs w:val="24"/>
        </w:rPr>
        <w:t xml:space="preserve">nformation can be gained by a number of sources. These multiple sources do not only equip </w:t>
      </w:r>
      <w:r w:rsidR="00726132" w:rsidRPr="00C24CE6">
        <w:rPr>
          <w:rFonts w:cs="Times New Roman"/>
          <w:szCs w:val="24"/>
        </w:rPr>
        <w:t xml:space="preserve">a person with the necessary information required for the </w:t>
      </w:r>
      <w:r w:rsidR="00437C2D" w:rsidRPr="00C24CE6">
        <w:rPr>
          <w:rFonts w:cs="Times New Roman"/>
          <w:szCs w:val="24"/>
        </w:rPr>
        <w:t>know-how</w:t>
      </w:r>
      <w:r w:rsidR="00726132" w:rsidRPr="00C24CE6">
        <w:rPr>
          <w:rFonts w:cs="Times New Roman"/>
          <w:szCs w:val="24"/>
        </w:rPr>
        <w:t xml:space="preserve"> of a culture </w:t>
      </w:r>
      <w:r w:rsidR="00D702F3" w:rsidRPr="00C24CE6">
        <w:rPr>
          <w:rFonts w:cs="Times New Roman"/>
          <w:szCs w:val="24"/>
        </w:rPr>
        <w:t xml:space="preserve">but </w:t>
      </w:r>
      <w:r w:rsidR="00111433" w:rsidRPr="00C24CE6">
        <w:rPr>
          <w:rFonts w:cs="Times New Roman"/>
          <w:szCs w:val="24"/>
        </w:rPr>
        <w:t xml:space="preserve">also tell a number of facts </w:t>
      </w:r>
      <w:r w:rsidR="00DE2F28" w:rsidRPr="00C24CE6">
        <w:rPr>
          <w:rFonts w:cs="Times New Roman"/>
          <w:szCs w:val="24"/>
        </w:rPr>
        <w:t>about</w:t>
      </w:r>
      <w:r w:rsidR="00111433" w:rsidRPr="00C24CE6">
        <w:rPr>
          <w:rFonts w:cs="Times New Roman"/>
          <w:szCs w:val="24"/>
        </w:rPr>
        <w:t xml:space="preserve"> the </w:t>
      </w:r>
      <w:r w:rsidR="00A36954" w:rsidRPr="00C24CE6">
        <w:rPr>
          <w:rFonts w:cs="Times New Roman"/>
          <w:szCs w:val="24"/>
        </w:rPr>
        <w:t xml:space="preserve">culture. These sources include books, media, </w:t>
      </w:r>
      <w:r w:rsidR="00990192" w:rsidRPr="00C24CE6">
        <w:rPr>
          <w:rFonts w:cs="Times New Roman"/>
          <w:szCs w:val="24"/>
        </w:rPr>
        <w:t>various websites</w:t>
      </w:r>
      <w:r w:rsidR="00C24CE6">
        <w:rPr>
          <w:rFonts w:cs="Times New Roman"/>
          <w:szCs w:val="24"/>
        </w:rPr>
        <w:t>,</w:t>
      </w:r>
      <w:r w:rsidR="00990192" w:rsidRPr="00C24CE6">
        <w:rPr>
          <w:rFonts w:cs="Times New Roman"/>
          <w:szCs w:val="24"/>
        </w:rPr>
        <w:t xml:space="preserve"> etc</w:t>
      </w:r>
      <w:r w:rsidR="00D20EBE" w:rsidRPr="00C24CE6">
        <w:rPr>
          <w:rFonts w:cs="Times New Roman"/>
          <w:szCs w:val="24"/>
        </w:rPr>
        <w:t>. (</w:t>
      </w:r>
      <w:r w:rsidR="00D20EBE" w:rsidRPr="00C24CE6">
        <w:rPr>
          <w:rFonts w:cs="Times New Roman"/>
          <w:color w:val="222222"/>
          <w:szCs w:val="24"/>
          <w:shd w:val="clear" w:color="auto" w:fill="FFFFFF"/>
        </w:rPr>
        <w:t>Jensen, O. B. (2007)</w:t>
      </w:r>
      <w:r w:rsidR="00990192" w:rsidRPr="00C24CE6">
        <w:rPr>
          <w:rFonts w:cs="Times New Roman"/>
          <w:szCs w:val="24"/>
        </w:rPr>
        <w:t>. One o</w:t>
      </w:r>
      <w:r w:rsidR="00DE2F28" w:rsidRPr="00C24CE6">
        <w:rPr>
          <w:rFonts w:cs="Times New Roman"/>
          <w:szCs w:val="24"/>
        </w:rPr>
        <w:t xml:space="preserve">f the most </w:t>
      </w:r>
      <w:r w:rsidR="00990192" w:rsidRPr="00C24CE6">
        <w:rPr>
          <w:rFonts w:cs="Times New Roman"/>
          <w:szCs w:val="24"/>
        </w:rPr>
        <w:t>prevalent</w:t>
      </w:r>
      <w:r w:rsidR="00DE2F28" w:rsidRPr="00C24CE6">
        <w:rPr>
          <w:rFonts w:cs="Times New Roman"/>
          <w:szCs w:val="24"/>
        </w:rPr>
        <w:t xml:space="preserve"> and rather interesting source</w:t>
      </w:r>
      <w:r w:rsidR="00C24CE6">
        <w:rPr>
          <w:rFonts w:cs="Times New Roman"/>
          <w:szCs w:val="24"/>
        </w:rPr>
        <w:t>s</w:t>
      </w:r>
      <w:r w:rsidR="00DE2F28" w:rsidRPr="00C24CE6">
        <w:rPr>
          <w:rFonts w:cs="Times New Roman"/>
          <w:szCs w:val="24"/>
        </w:rPr>
        <w:t xml:space="preserve"> of getting to know </w:t>
      </w:r>
      <w:r w:rsidR="000C5B3E" w:rsidRPr="00C24CE6">
        <w:rPr>
          <w:rFonts w:cs="Times New Roman"/>
          <w:szCs w:val="24"/>
        </w:rPr>
        <w:t>about different cultures is stories.</w:t>
      </w:r>
    </w:p>
    <w:p w14:paraId="11526530" w14:textId="77777777" w:rsidR="000F3078" w:rsidRPr="00C24CE6" w:rsidRDefault="00A625A6" w:rsidP="00C24CE6">
      <w:pPr>
        <w:pStyle w:val="ListParagraph"/>
        <w:spacing w:line="480" w:lineRule="auto"/>
        <w:ind w:firstLine="720"/>
        <w:rPr>
          <w:rFonts w:cs="Times New Roman"/>
          <w:szCs w:val="24"/>
        </w:rPr>
      </w:pPr>
      <w:r w:rsidRPr="00C24CE6">
        <w:rPr>
          <w:rFonts w:cs="Times New Roman"/>
          <w:szCs w:val="24"/>
        </w:rPr>
        <w:t xml:space="preserve">These stories </w:t>
      </w:r>
      <w:r w:rsidR="008F2AE2" w:rsidRPr="00C24CE6">
        <w:rPr>
          <w:rFonts w:cs="Times New Roman"/>
          <w:szCs w:val="24"/>
        </w:rPr>
        <w:t xml:space="preserve">include </w:t>
      </w:r>
      <w:r w:rsidRPr="00C24CE6">
        <w:rPr>
          <w:rFonts w:cs="Times New Roman"/>
          <w:szCs w:val="24"/>
        </w:rPr>
        <w:t xml:space="preserve">a </w:t>
      </w:r>
      <w:r w:rsidR="008F2AE2" w:rsidRPr="00C24CE6">
        <w:rPr>
          <w:rFonts w:cs="Times New Roman"/>
          <w:szCs w:val="24"/>
        </w:rPr>
        <w:t>number</w:t>
      </w:r>
      <w:r w:rsidRPr="00C24CE6">
        <w:rPr>
          <w:rFonts w:cs="Times New Roman"/>
          <w:szCs w:val="24"/>
        </w:rPr>
        <w:t xml:space="preserve"> of </w:t>
      </w:r>
      <w:r w:rsidR="008F2AE2" w:rsidRPr="00C24CE6">
        <w:rPr>
          <w:rFonts w:cs="Times New Roman"/>
          <w:szCs w:val="24"/>
        </w:rPr>
        <w:t>fables</w:t>
      </w:r>
      <w:r w:rsidRPr="00C24CE6">
        <w:rPr>
          <w:rFonts w:cs="Times New Roman"/>
          <w:szCs w:val="24"/>
        </w:rPr>
        <w:t xml:space="preserve"> that travel down the generations </w:t>
      </w:r>
      <w:r w:rsidR="00355751" w:rsidRPr="00C24CE6">
        <w:rPr>
          <w:rFonts w:cs="Times New Roman"/>
          <w:szCs w:val="24"/>
        </w:rPr>
        <w:t xml:space="preserve">and are very popular among the </w:t>
      </w:r>
      <w:r w:rsidR="003159F4" w:rsidRPr="00C24CE6">
        <w:rPr>
          <w:rFonts w:cs="Times New Roman"/>
          <w:szCs w:val="24"/>
        </w:rPr>
        <w:t>young and adult</w:t>
      </w:r>
      <w:r w:rsidR="00C24CE6">
        <w:rPr>
          <w:rFonts w:cs="Times New Roman"/>
          <w:szCs w:val="24"/>
        </w:rPr>
        <w:t>s</w:t>
      </w:r>
      <w:r w:rsidR="003159F4" w:rsidRPr="00C24CE6">
        <w:rPr>
          <w:rFonts w:cs="Times New Roman"/>
          <w:szCs w:val="24"/>
        </w:rPr>
        <w:t xml:space="preserve"> of the generations. Moreover, there are stories that </w:t>
      </w:r>
      <w:r w:rsidR="009B64F8" w:rsidRPr="00C24CE6">
        <w:rPr>
          <w:rFonts w:cs="Times New Roman"/>
          <w:szCs w:val="24"/>
        </w:rPr>
        <w:t xml:space="preserve">include the </w:t>
      </w:r>
      <w:r w:rsidR="005102F4" w:rsidRPr="00C24CE6">
        <w:rPr>
          <w:rFonts w:cs="Times New Roman"/>
          <w:szCs w:val="24"/>
        </w:rPr>
        <w:t xml:space="preserve">various legends </w:t>
      </w:r>
      <w:r w:rsidR="008F3E8B" w:rsidRPr="00C24CE6">
        <w:rPr>
          <w:rFonts w:cs="Times New Roman"/>
          <w:szCs w:val="24"/>
        </w:rPr>
        <w:t xml:space="preserve">that </w:t>
      </w:r>
      <w:r w:rsidR="00275B56" w:rsidRPr="00C24CE6">
        <w:rPr>
          <w:rFonts w:cs="Times New Roman"/>
          <w:szCs w:val="24"/>
        </w:rPr>
        <w:t xml:space="preserve">glorify the various </w:t>
      </w:r>
      <w:r w:rsidR="00BD59BA" w:rsidRPr="00C24CE6">
        <w:rPr>
          <w:rFonts w:cs="Times New Roman"/>
          <w:szCs w:val="24"/>
        </w:rPr>
        <w:t xml:space="preserve">heroes and brave characters of </w:t>
      </w:r>
      <w:r w:rsidR="00800692" w:rsidRPr="00C24CE6">
        <w:rPr>
          <w:rFonts w:cs="Times New Roman"/>
          <w:szCs w:val="24"/>
        </w:rPr>
        <w:t xml:space="preserve">that society or religion. </w:t>
      </w:r>
      <w:r w:rsidR="000279C4" w:rsidRPr="00C24CE6">
        <w:rPr>
          <w:rFonts w:cs="Times New Roman"/>
          <w:szCs w:val="24"/>
        </w:rPr>
        <w:t>There</w:t>
      </w:r>
      <w:r w:rsidR="00800692" w:rsidRPr="00C24CE6">
        <w:rPr>
          <w:rFonts w:cs="Times New Roman"/>
          <w:szCs w:val="24"/>
        </w:rPr>
        <w:t xml:space="preserve"> are multiple cultures in the world that are full of </w:t>
      </w:r>
      <w:r w:rsidR="008F30BE" w:rsidRPr="00C24CE6">
        <w:rPr>
          <w:rFonts w:cs="Times New Roman"/>
          <w:szCs w:val="24"/>
        </w:rPr>
        <w:t xml:space="preserve">such tales. These tales not only appreciate and glorify the benefits and sacrifices </w:t>
      </w:r>
      <w:r w:rsidR="00D13C99" w:rsidRPr="00C24CE6">
        <w:rPr>
          <w:rFonts w:cs="Times New Roman"/>
          <w:szCs w:val="24"/>
        </w:rPr>
        <w:t xml:space="preserve">of the male heroes but </w:t>
      </w:r>
      <w:r w:rsidR="000279C4" w:rsidRPr="00C24CE6">
        <w:rPr>
          <w:rFonts w:cs="Times New Roman"/>
          <w:szCs w:val="24"/>
        </w:rPr>
        <w:t>also</w:t>
      </w:r>
      <w:r w:rsidR="00D13C99" w:rsidRPr="00C24CE6">
        <w:rPr>
          <w:rFonts w:cs="Times New Roman"/>
          <w:szCs w:val="24"/>
        </w:rPr>
        <w:t xml:space="preserve"> </w:t>
      </w:r>
      <w:r w:rsidR="000279C4" w:rsidRPr="00C24CE6">
        <w:rPr>
          <w:rFonts w:cs="Times New Roman"/>
          <w:szCs w:val="24"/>
        </w:rPr>
        <w:t>highlight</w:t>
      </w:r>
      <w:r w:rsidR="00D13C99" w:rsidRPr="00C24CE6">
        <w:rPr>
          <w:rFonts w:cs="Times New Roman"/>
          <w:szCs w:val="24"/>
        </w:rPr>
        <w:t xml:space="preserve"> the female </w:t>
      </w:r>
      <w:r w:rsidR="000279C4" w:rsidRPr="00C24CE6">
        <w:rPr>
          <w:rFonts w:cs="Times New Roman"/>
          <w:szCs w:val="24"/>
        </w:rPr>
        <w:t>protagonists</w:t>
      </w:r>
      <w:r w:rsidR="00D13C99" w:rsidRPr="00C24CE6">
        <w:rPr>
          <w:rFonts w:cs="Times New Roman"/>
          <w:szCs w:val="24"/>
        </w:rPr>
        <w:t xml:space="preserve"> in a positive </w:t>
      </w:r>
      <w:r w:rsidR="000279C4" w:rsidRPr="00C24CE6">
        <w:rPr>
          <w:rFonts w:cs="Times New Roman"/>
          <w:szCs w:val="24"/>
        </w:rPr>
        <w:t>light</w:t>
      </w:r>
      <w:r w:rsidRPr="00C24CE6">
        <w:rPr>
          <w:rFonts w:cs="Times New Roman"/>
          <w:szCs w:val="24"/>
        </w:rPr>
        <w:t>.</w:t>
      </w:r>
    </w:p>
    <w:p w14:paraId="21009DB5" w14:textId="77777777" w:rsidR="000F3078" w:rsidRPr="00C24CE6" w:rsidRDefault="00A625A6" w:rsidP="00C24CE6">
      <w:pPr>
        <w:spacing w:line="480" w:lineRule="auto"/>
        <w:rPr>
          <w:rFonts w:cs="Times New Roman"/>
          <w:szCs w:val="24"/>
        </w:rPr>
      </w:pPr>
      <w:r w:rsidRPr="00C24CE6">
        <w:rPr>
          <w:rFonts w:cs="Times New Roman"/>
          <w:szCs w:val="24"/>
        </w:rPr>
        <w:br w:type="page"/>
      </w:r>
    </w:p>
    <w:p w14:paraId="2FAEF63B" w14:textId="77777777" w:rsidR="000C5B3E" w:rsidRPr="00C24CE6" w:rsidRDefault="00A625A6" w:rsidP="00C24CE6">
      <w:pPr>
        <w:spacing w:line="480" w:lineRule="auto"/>
        <w:jc w:val="center"/>
        <w:rPr>
          <w:rFonts w:cs="Times New Roman"/>
          <w:b/>
          <w:szCs w:val="24"/>
        </w:rPr>
      </w:pPr>
      <w:r w:rsidRPr="00C24CE6">
        <w:rPr>
          <w:rFonts w:cs="Times New Roman"/>
          <w:b/>
          <w:szCs w:val="24"/>
        </w:rPr>
        <w:t>References</w:t>
      </w:r>
    </w:p>
    <w:p w14:paraId="6629083A" w14:textId="77777777" w:rsidR="000F3078" w:rsidRPr="00C24CE6" w:rsidRDefault="00A625A6" w:rsidP="00C24CE6">
      <w:pPr>
        <w:spacing w:line="480" w:lineRule="auto"/>
        <w:ind w:left="720" w:hanging="720"/>
        <w:rPr>
          <w:rFonts w:cs="Times New Roman"/>
          <w:color w:val="222222"/>
          <w:szCs w:val="24"/>
          <w:shd w:val="clear" w:color="auto" w:fill="FFFFFF"/>
        </w:rPr>
      </w:pPr>
      <w:r w:rsidRPr="00C24CE6">
        <w:rPr>
          <w:rFonts w:cs="Times New Roman"/>
          <w:color w:val="222222"/>
          <w:szCs w:val="24"/>
          <w:shd w:val="clear" w:color="auto" w:fill="FFFFFF"/>
        </w:rPr>
        <w:t>Gholipour, A., &amp; Rahimian, A. (2011). Economic, cultural, and educational factors related to empowerment of head-of-household women. </w:t>
      </w:r>
      <w:r w:rsidRPr="00C24CE6">
        <w:rPr>
          <w:rFonts w:cs="Times New Roman"/>
          <w:i/>
          <w:iCs/>
          <w:color w:val="222222"/>
          <w:szCs w:val="24"/>
          <w:shd w:val="clear" w:color="auto" w:fill="FFFFFF"/>
        </w:rPr>
        <w:t>Social welfare quarterly</w:t>
      </w:r>
      <w:r w:rsidRPr="00C24CE6">
        <w:rPr>
          <w:rFonts w:cs="Times New Roman"/>
          <w:color w:val="222222"/>
          <w:szCs w:val="24"/>
          <w:shd w:val="clear" w:color="auto" w:fill="FFFFFF"/>
        </w:rPr>
        <w:t>, </w:t>
      </w:r>
      <w:r w:rsidRPr="00C24CE6">
        <w:rPr>
          <w:rFonts w:cs="Times New Roman"/>
          <w:i/>
          <w:iCs/>
          <w:color w:val="222222"/>
          <w:szCs w:val="24"/>
          <w:shd w:val="clear" w:color="auto" w:fill="FFFFFF"/>
        </w:rPr>
        <w:t>11</w:t>
      </w:r>
      <w:r w:rsidRPr="00C24CE6">
        <w:rPr>
          <w:rFonts w:cs="Times New Roman"/>
          <w:color w:val="222222"/>
          <w:szCs w:val="24"/>
          <w:shd w:val="clear" w:color="auto" w:fill="FFFFFF"/>
        </w:rPr>
        <w:t>(40), 29-62.</w:t>
      </w:r>
    </w:p>
    <w:p w14:paraId="4F2D8E42" w14:textId="77777777" w:rsidR="00644F61" w:rsidRPr="00C24CE6" w:rsidRDefault="00A625A6" w:rsidP="00C24CE6">
      <w:pPr>
        <w:spacing w:line="480" w:lineRule="auto"/>
        <w:ind w:left="720" w:hanging="720"/>
        <w:rPr>
          <w:rFonts w:cs="Times New Roman"/>
          <w:color w:val="222222"/>
          <w:szCs w:val="24"/>
          <w:shd w:val="clear" w:color="auto" w:fill="FFFFFF"/>
        </w:rPr>
      </w:pPr>
      <w:r w:rsidRPr="00C24CE6">
        <w:rPr>
          <w:rFonts w:cs="Times New Roman"/>
          <w:color w:val="222222"/>
          <w:szCs w:val="24"/>
          <w:shd w:val="clear" w:color="auto" w:fill="FFFFFF"/>
        </w:rPr>
        <w:t>Jensen, O. B. (2007). Culture stories: Understanding cultural urban branding. </w:t>
      </w:r>
      <w:r w:rsidRPr="00C24CE6">
        <w:rPr>
          <w:rFonts w:cs="Times New Roman"/>
          <w:i/>
          <w:iCs/>
          <w:color w:val="222222"/>
          <w:szCs w:val="24"/>
          <w:shd w:val="clear" w:color="auto" w:fill="FFFFFF"/>
        </w:rPr>
        <w:t>Planning Theory</w:t>
      </w:r>
      <w:r w:rsidRPr="00C24CE6">
        <w:rPr>
          <w:rFonts w:cs="Times New Roman"/>
          <w:color w:val="222222"/>
          <w:szCs w:val="24"/>
          <w:shd w:val="clear" w:color="auto" w:fill="FFFFFF"/>
        </w:rPr>
        <w:t>, </w:t>
      </w:r>
      <w:r w:rsidRPr="00C24CE6">
        <w:rPr>
          <w:rFonts w:cs="Times New Roman"/>
          <w:i/>
          <w:iCs/>
          <w:color w:val="222222"/>
          <w:szCs w:val="24"/>
          <w:shd w:val="clear" w:color="auto" w:fill="FFFFFF"/>
        </w:rPr>
        <w:t>6</w:t>
      </w:r>
      <w:r w:rsidRPr="00C24CE6">
        <w:rPr>
          <w:rFonts w:cs="Times New Roman"/>
          <w:color w:val="222222"/>
          <w:szCs w:val="24"/>
          <w:shd w:val="clear" w:color="auto" w:fill="FFFFFF"/>
        </w:rPr>
        <w:t>(3), 211-236.</w:t>
      </w:r>
    </w:p>
    <w:p w14:paraId="21B7571D" w14:textId="77777777" w:rsidR="000F3078" w:rsidRPr="00C24CE6" w:rsidRDefault="000F3078" w:rsidP="00C24CE6">
      <w:pPr>
        <w:spacing w:line="480" w:lineRule="auto"/>
        <w:jc w:val="center"/>
        <w:rPr>
          <w:rFonts w:cs="Times New Roman"/>
          <w:b/>
          <w:szCs w:val="24"/>
        </w:rPr>
      </w:pPr>
    </w:p>
    <w:sectPr w:rsidR="000F3078" w:rsidRPr="00C24CE6" w:rsidSect="00C24CE6">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E066E" w16cid:durableId="215126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CA3B" w14:textId="77777777" w:rsidR="007F65A0" w:rsidRDefault="007F65A0">
      <w:pPr>
        <w:spacing w:after="0" w:line="240" w:lineRule="auto"/>
      </w:pPr>
      <w:r>
        <w:separator/>
      </w:r>
    </w:p>
  </w:endnote>
  <w:endnote w:type="continuationSeparator" w:id="0">
    <w:p w14:paraId="3E6914D3" w14:textId="77777777" w:rsidR="007F65A0" w:rsidRDefault="007F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79B1" w14:textId="77777777" w:rsidR="007F65A0" w:rsidRDefault="007F65A0">
      <w:pPr>
        <w:spacing w:after="0" w:line="240" w:lineRule="auto"/>
      </w:pPr>
      <w:r>
        <w:separator/>
      </w:r>
    </w:p>
  </w:footnote>
  <w:footnote w:type="continuationSeparator" w:id="0">
    <w:p w14:paraId="7C2AA7BA" w14:textId="77777777" w:rsidR="007F65A0" w:rsidRDefault="007F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7EB9" w14:textId="77777777" w:rsidR="00C24CE6" w:rsidRDefault="00A625A6">
    <w:pPr>
      <w:pStyle w:val="Header"/>
      <w:jc w:val="right"/>
    </w:pPr>
    <w:r>
      <w:t>HDFS</w:t>
    </w:r>
    <w:r>
      <w:tab/>
    </w:r>
    <w:r>
      <w:tab/>
    </w:r>
    <w:sdt>
      <w:sdtPr>
        <w:id w:val="-16664663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72A58">
          <w:rPr>
            <w:noProof/>
          </w:rPr>
          <w:t>3</w:t>
        </w:r>
        <w:r>
          <w:rPr>
            <w:noProof/>
          </w:rPr>
          <w:fldChar w:fldCharType="end"/>
        </w:r>
      </w:sdtContent>
    </w:sdt>
  </w:p>
  <w:p w14:paraId="1D523AC7" w14:textId="77777777" w:rsidR="00C24CE6" w:rsidRDefault="00C24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F3778" w14:textId="77777777" w:rsidR="00C24CE6" w:rsidRDefault="00A625A6">
    <w:pPr>
      <w:pStyle w:val="Header"/>
      <w:jc w:val="right"/>
    </w:pPr>
    <w:r>
      <w:t>Running Head: HDFS</w:t>
    </w:r>
    <w:r>
      <w:tab/>
    </w:r>
    <w:r>
      <w:tab/>
    </w:r>
    <w:sdt>
      <w:sdtPr>
        <w:id w:val="13614730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65A0">
          <w:rPr>
            <w:noProof/>
          </w:rPr>
          <w:t>1</w:t>
        </w:r>
        <w:r>
          <w:rPr>
            <w:noProof/>
          </w:rPr>
          <w:fldChar w:fldCharType="end"/>
        </w:r>
      </w:sdtContent>
    </w:sdt>
  </w:p>
  <w:p w14:paraId="7ECFC6FD" w14:textId="77777777" w:rsidR="00C24CE6" w:rsidRDefault="00C24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5FA1"/>
    <w:multiLevelType w:val="hybridMultilevel"/>
    <w:tmpl w:val="30B85A0C"/>
    <w:lvl w:ilvl="0" w:tplc="F4ACF854">
      <w:start w:val="1"/>
      <w:numFmt w:val="bullet"/>
      <w:lvlText w:val="-"/>
      <w:lvlJc w:val="left"/>
      <w:pPr>
        <w:ind w:left="1080" w:hanging="360"/>
      </w:pPr>
      <w:rPr>
        <w:rFonts w:ascii="Times New Roman" w:eastAsiaTheme="minorHAnsi" w:hAnsi="Times New Roman" w:cs="Times New Roman" w:hint="default"/>
      </w:rPr>
    </w:lvl>
    <w:lvl w:ilvl="1" w:tplc="604E20C0" w:tentative="1">
      <w:start w:val="1"/>
      <w:numFmt w:val="bullet"/>
      <w:lvlText w:val="o"/>
      <w:lvlJc w:val="left"/>
      <w:pPr>
        <w:ind w:left="1800" w:hanging="360"/>
      </w:pPr>
      <w:rPr>
        <w:rFonts w:ascii="Courier New" w:hAnsi="Courier New" w:cs="Courier New" w:hint="default"/>
      </w:rPr>
    </w:lvl>
    <w:lvl w:ilvl="2" w:tplc="F20C4610" w:tentative="1">
      <w:start w:val="1"/>
      <w:numFmt w:val="bullet"/>
      <w:lvlText w:val=""/>
      <w:lvlJc w:val="left"/>
      <w:pPr>
        <w:ind w:left="2520" w:hanging="360"/>
      </w:pPr>
      <w:rPr>
        <w:rFonts w:ascii="Wingdings" w:hAnsi="Wingdings" w:hint="default"/>
      </w:rPr>
    </w:lvl>
    <w:lvl w:ilvl="3" w:tplc="22265EE0" w:tentative="1">
      <w:start w:val="1"/>
      <w:numFmt w:val="bullet"/>
      <w:lvlText w:val=""/>
      <w:lvlJc w:val="left"/>
      <w:pPr>
        <w:ind w:left="3240" w:hanging="360"/>
      </w:pPr>
      <w:rPr>
        <w:rFonts w:ascii="Symbol" w:hAnsi="Symbol" w:hint="default"/>
      </w:rPr>
    </w:lvl>
    <w:lvl w:ilvl="4" w:tplc="4784ED3C" w:tentative="1">
      <w:start w:val="1"/>
      <w:numFmt w:val="bullet"/>
      <w:lvlText w:val="o"/>
      <w:lvlJc w:val="left"/>
      <w:pPr>
        <w:ind w:left="3960" w:hanging="360"/>
      </w:pPr>
      <w:rPr>
        <w:rFonts w:ascii="Courier New" w:hAnsi="Courier New" w:cs="Courier New" w:hint="default"/>
      </w:rPr>
    </w:lvl>
    <w:lvl w:ilvl="5" w:tplc="CF8827B4" w:tentative="1">
      <w:start w:val="1"/>
      <w:numFmt w:val="bullet"/>
      <w:lvlText w:val=""/>
      <w:lvlJc w:val="left"/>
      <w:pPr>
        <w:ind w:left="4680" w:hanging="360"/>
      </w:pPr>
      <w:rPr>
        <w:rFonts w:ascii="Wingdings" w:hAnsi="Wingdings" w:hint="default"/>
      </w:rPr>
    </w:lvl>
    <w:lvl w:ilvl="6" w:tplc="9F74A14E" w:tentative="1">
      <w:start w:val="1"/>
      <w:numFmt w:val="bullet"/>
      <w:lvlText w:val=""/>
      <w:lvlJc w:val="left"/>
      <w:pPr>
        <w:ind w:left="5400" w:hanging="360"/>
      </w:pPr>
      <w:rPr>
        <w:rFonts w:ascii="Symbol" w:hAnsi="Symbol" w:hint="default"/>
      </w:rPr>
    </w:lvl>
    <w:lvl w:ilvl="7" w:tplc="DA6CF42C" w:tentative="1">
      <w:start w:val="1"/>
      <w:numFmt w:val="bullet"/>
      <w:lvlText w:val="o"/>
      <w:lvlJc w:val="left"/>
      <w:pPr>
        <w:ind w:left="6120" w:hanging="360"/>
      </w:pPr>
      <w:rPr>
        <w:rFonts w:ascii="Courier New" w:hAnsi="Courier New" w:cs="Courier New" w:hint="default"/>
      </w:rPr>
    </w:lvl>
    <w:lvl w:ilvl="8" w:tplc="D144B15E" w:tentative="1">
      <w:start w:val="1"/>
      <w:numFmt w:val="bullet"/>
      <w:lvlText w:val=""/>
      <w:lvlJc w:val="left"/>
      <w:pPr>
        <w:ind w:left="6840" w:hanging="360"/>
      </w:pPr>
      <w:rPr>
        <w:rFonts w:ascii="Wingdings" w:hAnsi="Wingdings" w:hint="default"/>
      </w:rPr>
    </w:lvl>
  </w:abstractNum>
  <w:abstractNum w:abstractNumId="1">
    <w:nsid w:val="233C953D"/>
    <w:multiLevelType w:val="hybridMultilevel"/>
    <w:tmpl w:val="904F53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B20570B"/>
    <w:multiLevelType w:val="hybridMultilevel"/>
    <w:tmpl w:val="F3DCD99C"/>
    <w:lvl w:ilvl="0" w:tplc="A18E5EFA">
      <w:start w:val="1"/>
      <w:numFmt w:val="decimal"/>
      <w:lvlText w:val="%1."/>
      <w:lvlJc w:val="left"/>
      <w:pPr>
        <w:ind w:left="720" w:hanging="360"/>
      </w:pPr>
      <w:rPr>
        <w:rFonts w:hint="default"/>
      </w:rPr>
    </w:lvl>
    <w:lvl w:ilvl="1" w:tplc="1B063912" w:tentative="1">
      <w:start w:val="1"/>
      <w:numFmt w:val="lowerLetter"/>
      <w:lvlText w:val="%2."/>
      <w:lvlJc w:val="left"/>
      <w:pPr>
        <w:ind w:left="1440" w:hanging="360"/>
      </w:pPr>
    </w:lvl>
    <w:lvl w:ilvl="2" w:tplc="BC7C8EB6" w:tentative="1">
      <w:start w:val="1"/>
      <w:numFmt w:val="lowerRoman"/>
      <w:lvlText w:val="%3."/>
      <w:lvlJc w:val="right"/>
      <w:pPr>
        <w:ind w:left="2160" w:hanging="180"/>
      </w:pPr>
    </w:lvl>
    <w:lvl w:ilvl="3" w:tplc="6DCA64B2" w:tentative="1">
      <w:start w:val="1"/>
      <w:numFmt w:val="decimal"/>
      <w:lvlText w:val="%4."/>
      <w:lvlJc w:val="left"/>
      <w:pPr>
        <w:ind w:left="2880" w:hanging="360"/>
      </w:pPr>
    </w:lvl>
    <w:lvl w:ilvl="4" w:tplc="69F66210" w:tentative="1">
      <w:start w:val="1"/>
      <w:numFmt w:val="lowerLetter"/>
      <w:lvlText w:val="%5."/>
      <w:lvlJc w:val="left"/>
      <w:pPr>
        <w:ind w:left="3600" w:hanging="360"/>
      </w:pPr>
    </w:lvl>
    <w:lvl w:ilvl="5" w:tplc="94422462" w:tentative="1">
      <w:start w:val="1"/>
      <w:numFmt w:val="lowerRoman"/>
      <w:lvlText w:val="%6."/>
      <w:lvlJc w:val="right"/>
      <w:pPr>
        <w:ind w:left="4320" w:hanging="180"/>
      </w:pPr>
    </w:lvl>
    <w:lvl w:ilvl="6" w:tplc="2C7AA982" w:tentative="1">
      <w:start w:val="1"/>
      <w:numFmt w:val="decimal"/>
      <w:lvlText w:val="%7."/>
      <w:lvlJc w:val="left"/>
      <w:pPr>
        <w:ind w:left="5040" w:hanging="360"/>
      </w:pPr>
    </w:lvl>
    <w:lvl w:ilvl="7" w:tplc="5478F078" w:tentative="1">
      <w:start w:val="1"/>
      <w:numFmt w:val="lowerLetter"/>
      <w:lvlText w:val="%8."/>
      <w:lvlJc w:val="left"/>
      <w:pPr>
        <w:ind w:left="5760" w:hanging="360"/>
      </w:pPr>
    </w:lvl>
    <w:lvl w:ilvl="8" w:tplc="AC689FA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sLQ0szA2MTAwMzJR0lEKTi0uzszPAykwqQUAwWH5giwAAAA="/>
  </w:docVars>
  <w:rsids>
    <w:rsidRoot w:val="005F47E0"/>
    <w:rsid w:val="00004F48"/>
    <w:rsid w:val="000279C4"/>
    <w:rsid w:val="000C5B3E"/>
    <w:rsid w:val="000F3078"/>
    <w:rsid w:val="00111433"/>
    <w:rsid w:val="00275B56"/>
    <w:rsid w:val="002E725D"/>
    <w:rsid w:val="00306B3E"/>
    <w:rsid w:val="003159F4"/>
    <w:rsid w:val="00320EA0"/>
    <w:rsid w:val="00321BD2"/>
    <w:rsid w:val="00355751"/>
    <w:rsid w:val="00437C2D"/>
    <w:rsid w:val="00491839"/>
    <w:rsid w:val="004C59C4"/>
    <w:rsid w:val="004E4C4A"/>
    <w:rsid w:val="005102F4"/>
    <w:rsid w:val="005B661A"/>
    <w:rsid w:val="005F47E0"/>
    <w:rsid w:val="00644F61"/>
    <w:rsid w:val="00672A58"/>
    <w:rsid w:val="00726132"/>
    <w:rsid w:val="007544C8"/>
    <w:rsid w:val="0075458A"/>
    <w:rsid w:val="007D6F24"/>
    <w:rsid w:val="007F65A0"/>
    <w:rsid w:val="00800692"/>
    <w:rsid w:val="00800AAC"/>
    <w:rsid w:val="008C0F9D"/>
    <w:rsid w:val="008F2AE2"/>
    <w:rsid w:val="008F30BE"/>
    <w:rsid w:val="008F3E8B"/>
    <w:rsid w:val="00990192"/>
    <w:rsid w:val="009A4CF6"/>
    <w:rsid w:val="009B64F8"/>
    <w:rsid w:val="00A0050B"/>
    <w:rsid w:val="00A36954"/>
    <w:rsid w:val="00A625A6"/>
    <w:rsid w:val="00AD3260"/>
    <w:rsid w:val="00BB08F0"/>
    <w:rsid w:val="00BD59BA"/>
    <w:rsid w:val="00C24CE6"/>
    <w:rsid w:val="00C349C3"/>
    <w:rsid w:val="00CF67A3"/>
    <w:rsid w:val="00D13C99"/>
    <w:rsid w:val="00D20EBE"/>
    <w:rsid w:val="00D702F3"/>
    <w:rsid w:val="00DE2F28"/>
    <w:rsid w:val="00F23667"/>
    <w:rsid w:val="00F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5087F-CA5A-45EB-94C9-0F654EF1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ListParagraph">
    <w:name w:val="List Paragraph"/>
    <w:basedOn w:val="Normal"/>
    <w:uiPriority w:val="34"/>
    <w:qFormat/>
    <w:rsid w:val="00F23667"/>
    <w:pPr>
      <w:ind w:left="720"/>
      <w:contextualSpacing/>
    </w:pPr>
  </w:style>
  <w:style w:type="paragraph" w:styleId="Header">
    <w:name w:val="header"/>
    <w:basedOn w:val="Normal"/>
    <w:link w:val="HeaderChar"/>
    <w:uiPriority w:val="99"/>
    <w:unhideWhenUsed/>
    <w:rsid w:val="00C2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E6"/>
  </w:style>
  <w:style w:type="paragraph" w:styleId="Footer">
    <w:name w:val="footer"/>
    <w:basedOn w:val="Normal"/>
    <w:link w:val="FooterChar"/>
    <w:uiPriority w:val="99"/>
    <w:unhideWhenUsed/>
    <w:rsid w:val="00C2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E6"/>
  </w:style>
  <w:style w:type="character" w:styleId="CommentReference">
    <w:name w:val="annotation reference"/>
    <w:basedOn w:val="DefaultParagraphFont"/>
    <w:uiPriority w:val="99"/>
    <w:semiHidden/>
    <w:unhideWhenUsed/>
    <w:rsid w:val="00C349C3"/>
    <w:rPr>
      <w:sz w:val="16"/>
      <w:szCs w:val="16"/>
    </w:rPr>
  </w:style>
  <w:style w:type="paragraph" w:styleId="CommentText">
    <w:name w:val="annotation text"/>
    <w:basedOn w:val="Normal"/>
    <w:link w:val="CommentTextChar"/>
    <w:uiPriority w:val="99"/>
    <w:semiHidden/>
    <w:unhideWhenUsed/>
    <w:rsid w:val="00C349C3"/>
    <w:pPr>
      <w:spacing w:line="240" w:lineRule="auto"/>
    </w:pPr>
    <w:rPr>
      <w:sz w:val="20"/>
      <w:szCs w:val="20"/>
    </w:rPr>
  </w:style>
  <w:style w:type="character" w:customStyle="1" w:styleId="CommentTextChar">
    <w:name w:val="Comment Text Char"/>
    <w:basedOn w:val="DefaultParagraphFont"/>
    <w:link w:val="CommentText"/>
    <w:uiPriority w:val="99"/>
    <w:semiHidden/>
    <w:rsid w:val="00C349C3"/>
    <w:rPr>
      <w:sz w:val="20"/>
      <w:szCs w:val="20"/>
    </w:rPr>
  </w:style>
  <w:style w:type="paragraph" w:styleId="CommentSubject">
    <w:name w:val="annotation subject"/>
    <w:basedOn w:val="CommentText"/>
    <w:next w:val="CommentText"/>
    <w:link w:val="CommentSubjectChar"/>
    <w:uiPriority w:val="99"/>
    <w:semiHidden/>
    <w:unhideWhenUsed/>
    <w:rsid w:val="00C349C3"/>
    <w:rPr>
      <w:b/>
      <w:bCs/>
    </w:rPr>
  </w:style>
  <w:style w:type="character" w:customStyle="1" w:styleId="CommentSubjectChar">
    <w:name w:val="Comment Subject Char"/>
    <w:basedOn w:val="CommentTextChar"/>
    <w:link w:val="CommentSubject"/>
    <w:uiPriority w:val="99"/>
    <w:semiHidden/>
    <w:rsid w:val="00C349C3"/>
    <w:rPr>
      <w:b/>
      <w:bCs/>
      <w:sz w:val="20"/>
      <w:szCs w:val="20"/>
    </w:rPr>
  </w:style>
  <w:style w:type="paragraph" w:styleId="BalloonText">
    <w:name w:val="Balloon Text"/>
    <w:basedOn w:val="Normal"/>
    <w:link w:val="BalloonTextChar"/>
    <w:uiPriority w:val="99"/>
    <w:semiHidden/>
    <w:unhideWhenUsed/>
    <w:rsid w:val="00C3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C3"/>
    <w:rPr>
      <w:rFonts w:ascii="Segoe UI" w:hAnsi="Segoe UI" w:cs="Segoe UI"/>
      <w:sz w:val="18"/>
      <w:szCs w:val="18"/>
    </w:rPr>
  </w:style>
  <w:style w:type="paragraph" w:customStyle="1" w:styleId="Default">
    <w:name w:val="Default"/>
    <w:rsid w:val="00C349C3"/>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4</cp:revision>
  <dcterms:created xsi:type="dcterms:W3CDTF">2019-10-16T12:19:00Z</dcterms:created>
  <dcterms:modified xsi:type="dcterms:W3CDTF">2019-10-16T19:47:00Z</dcterms:modified>
</cp:coreProperties>
</file>