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4A2" w:rsidRDefault="000344A2">
      <w:pPr>
        <w:pStyle w:val="Title2"/>
        <w:rPr>
          <w:rFonts w:asciiTheme="majorHAnsi" w:eastAsiaTheme="majorEastAsia" w:hAnsiTheme="majorHAnsi" w:cstheme="majorBidi"/>
        </w:rPr>
      </w:pPr>
    </w:p>
    <w:p w:rsidR="000344A2" w:rsidRDefault="000344A2">
      <w:pPr>
        <w:pStyle w:val="Title2"/>
        <w:rPr>
          <w:rFonts w:asciiTheme="majorHAnsi" w:eastAsiaTheme="majorEastAsia" w:hAnsiTheme="majorHAnsi" w:cstheme="majorBidi"/>
        </w:rPr>
      </w:pPr>
    </w:p>
    <w:p w:rsidR="000344A2" w:rsidRDefault="000344A2">
      <w:pPr>
        <w:pStyle w:val="Title2"/>
        <w:rPr>
          <w:rFonts w:asciiTheme="majorHAnsi" w:eastAsiaTheme="majorEastAsia" w:hAnsiTheme="majorHAnsi" w:cstheme="majorBidi"/>
        </w:rPr>
      </w:pPr>
    </w:p>
    <w:p w:rsidR="000344A2" w:rsidRDefault="000344A2">
      <w:pPr>
        <w:pStyle w:val="Title2"/>
        <w:rPr>
          <w:rFonts w:asciiTheme="majorHAnsi" w:eastAsiaTheme="majorEastAsia" w:hAnsiTheme="majorHAnsi" w:cstheme="majorBidi"/>
        </w:rPr>
      </w:pPr>
    </w:p>
    <w:p w:rsidR="000344A2" w:rsidRDefault="000344A2">
      <w:pPr>
        <w:pStyle w:val="Title2"/>
        <w:rPr>
          <w:rFonts w:asciiTheme="majorHAnsi" w:eastAsiaTheme="majorEastAsia" w:hAnsiTheme="majorHAnsi" w:cstheme="majorBidi"/>
        </w:rPr>
      </w:pPr>
    </w:p>
    <w:p w:rsidR="000344A2" w:rsidRDefault="000344A2">
      <w:pPr>
        <w:pStyle w:val="Title2"/>
        <w:rPr>
          <w:rFonts w:asciiTheme="majorHAnsi" w:eastAsiaTheme="majorEastAsia" w:hAnsiTheme="majorHAnsi" w:cstheme="majorBidi"/>
        </w:rPr>
      </w:pPr>
    </w:p>
    <w:p w:rsidR="000344A2" w:rsidRDefault="000344A2">
      <w:pPr>
        <w:pStyle w:val="Title2"/>
        <w:rPr>
          <w:rFonts w:asciiTheme="majorHAnsi" w:eastAsiaTheme="majorEastAsia" w:hAnsiTheme="majorHAnsi" w:cstheme="majorBidi"/>
        </w:rPr>
      </w:pPr>
    </w:p>
    <w:p w:rsidR="000344A2" w:rsidRDefault="000344A2">
      <w:pPr>
        <w:pStyle w:val="Title2"/>
        <w:rPr>
          <w:rFonts w:asciiTheme="majorHAnsi" w:eastAsiaTheme="majorEastAsia" w:hAnsiTheme="majorHAnsi" w:cstheme="majorBidi"/>
        </w:rPr>
      </w:pPr>
      <w:r w:rsidRPr="000344A2">
        <w:rPr>
          <w:rFonts w:asciiTheme="majorHAnsi" w:eastAsiaTheme="majorEastAsia" w:hAnsiTheme="majorHAnsi" w:cstheme="majorBidi"/>
        </w:rPr>
        <w:t>HEALTH CARE ADMINISTRATION CAPSTONE</w:t>
      </w:r>
    </w:p>
    <w:p w:rsidR="004D6B86" w:rsidRDefault="004D6B86" w:rsidP="004F359A">
      <w:pPr>
        <w:pStyle w:val="Title2"/>
      </w:pPr>
      <w:bookmarkStart w:id="0" w:name="_GoBack"/>
      <w:bookmarkEnd w:id="0"/>
    </w:p>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A00844" w:rsidRDefault="00A00844"/>
    <w:p w:rsidR="000344A2" w:rsidRPr="000344A2" w:rsidRDefault="000344A2" w:rsidP="000344A2">
      <w:r>
        <w:lastRenderedPageBreak/>
        <w:t>T</w:t>
      </w:r>
      <w:r w:rsidRPr="000344A2">
        <w:t>he i</w:t>
      </w:r>
      <w:r w:rsidR="004F359A">
        <w:t>nfluence</w:t>
      </w:r>
      <w:r w:rsidRPr="000344A2">
        <w:t xml:space="preserve"> of health care </w:t>
      </w:r>
      <w:r w:rsidR="004F359A">
        <w:t xml:space="preserve">and </w:t>
      </w:r>
      <w:r w:rsidR="004F359A" w:rsidRPr="000344A2">
        <w:t xml:space="preserve">public health </w:t>
      </w:r>
      <w:r w:rsidRPr="000344A2">
        <w:t xml:space="preserve">on the </w:t>
      </w:r>
      <w:r w:rsidR="004F359A" w:rsidRPr="000344A2">
        <w:t>growth</w:t>
      </w:r>
      <w:r w:rsidRPr="000344A2">
        <w:t xml:space="preserve"> of the </w:t>
      </w:r>
      <w:r w:rsidR="004F359A" w:rsidRPr="000344A2">
        <w:t>nationwide</w:t>
      </w:r>
      <w:r w:rsidRPr="000344A2">
        <w:t xml:space="preserve"> economy as a</w:t>
      </w:r>
      <w:r w:rsidR="004F359A">
        <w:t>n</w:t>
      </w:r>
      <w:r w:rsidRPr="000344A2">
        <w:t xml:space="preserve"> </w:t>
      </w:r>
      <w:r>
        <w:t xml:space="preserve">individual </w:t>
      </w:r>
      <w:r w:rsidR="004F359A">
        <w:t xml:space="preserve">and </w:t>
      </w:r>
      <w:r w:rsidR="004F359A" w:rsidRPr="000344A2">
        <w:t>w</w:t>
      </w:r>
      <w:r w:rsidR="004F359A">
        <w:t xml:space="preserve">hole </w:t>
      </w:r>
      <w:r>
        <w:t>sectors. T</w:t>
      </w:r>
      <w:r w:rsidRPr="000344A2">
        <w:t xml:space="preserve">he </w:t>
      </w:r>
      <w:r w:rsidR="004F359A" w:rsidRPr="000344A2">
        <w:t>influence</w:t>
      </w:r>
      <w:r w:rsidRPr="000344A2">
        <w:t xml:space="preserve"> of the economy of </w:t>
      </w:r>
      <w:r w:rsidR="004F359A">
        <w:t>personal</w:t>
      </w:r>
      <w:r w:rsidRPr="000344A2">
        <w:t xml:space="preserve"> industries on the health of the population.</w:t>
      </w:r>
      <w:r>
        <w:t xml:space="preserve"> </w:t>
      </w:r>
      <w:r w:rsidRPr="000344A2">
        <w:t xml:space="preserve">This means that </w:t>
      </w:r>
      <w:r w:rsidR="004F359A" w:rsidRPr="000344A2">
        <w:t>well-being</w:t>
      </w:r>
      <w:r w:rsidRPr="000344A2">
        <w:t xml:space="preserve"> economics is a branch </w:t>
      </w:r>
      <w:r w:rsidR="004F359A" w:rsidRPr="000344A2">
        <w:t>financial</w:t>
      </w:r>
      <w:r w:rsidRPr="000344A2">
        <w:t xml:space="preserve"> science that studies the </w:t>
      </w:r>
      <w:r w:rsidR="004F359A" w:rsidRPr="000344A2">
        <w:t>communication</w:t>
      </w:r>
      <w:r w:rsidRPr="000344A2">
        <w:t xml:space="preserve"> of </w:t>
      </w:r>
      <w:r w:rsidR="004F359A" w:rsidRPr="000344A2">
        <w:t>well-being</w:t>
      </w:r>
      <w:r w:rsidRPr="000344A2">
        <w:t xml:space="preserve"> care with the</w:t>
      </w:r>
      <w:r w:rsidR="004F359A">
        <w:t xml:space="preserve"> finance</w:t>
      </w:r>
      <w:r w:rsidRPr="000344A2">
        <w:t xml:space="preserve"> of the national </w:t>
      </w:r>
      <w:r w:rsidR="004F359A" w:rsidRPr="000344A2">
        <w:t>frugality</w:t>
      </w:r>
      <w:r w:rsidRPr="000344A2">
        <w:t xml:space="preserve">, the </w:t>
      </w:r>
      <w:r w:rsidR="004F359A" w:rsidRPr="000344A2">
        <w:t>development</w:t>
      </w:r>
      <w:r w:rsidRPr="000344A2">
        <w:t xml:space="preserve">, </w:t>
      </w:r>
      <w:r w:rsidR="004F359A" w:rsidRPr="000344A2">
        <w:t>spreading</w:t>
      </w:r>
      <w:r w:rsidRPr="000344A2">
        <w:t xml:space="preserve"> and use of labor</w:t>
      </w:r>
      <w:r w:rsidR="004F359A">
        <w:t>,</w:t>
      </w:r>
      <w:r w:rsidRPr="000344A2">
        <w:t xml:space="preserve"> </w:t>
      </w:r>
      <w:r w:rsidR="004F359A" w:rsidRPr="004F359A">
        <w:t xml:space="preserve">material, </w:t>
      </w:r>
      <w:r w:rsidRPr="000344A2">
        <w:t>and financial resources in health care</w:t>
      </w:r>
      <w:r w:rsidR="00F67606" w:rsidRPr="00F67606">
        <w:t xml:space="preserve"> </w:t>
      </w:r>
      <w:r w:rsidR="00F67606">
        <w:t>(</w:t>
      </w:r>
      <w:r w:rsidR="00F67606" w:rsidRPr="00F67606">
        <w:t xml:space="preserve">Walt, </w:t>
      </w:r>
      <w:r w:rsidR="00F67606">
        <w:t>et.al. 1994)</w:t>
      </w:r>
      <w:r w:rsidRPr="00F67606">
        <w:t>.</w:t>
      </w:r>
    </w:p>
    <w:p w:rsidR="000344A2" w:rsidRPr="000344A2" w:rsidRDefault="000344A2" w:rsidP="00F67606">
      <w:r>
        <w:t>The i</w:t>
      </w:r>
      <w:r w:rsidRPr="000344A2">
        <w:t>mportant law impacting health care and public health systems</w:t>
      </w:r>
      <w:r>
        <w:t xml:space="preserve"> is related to the national economy. </w:t>
      </w:r>
      <w:r w:rsidRPr="000344A2">
        <w:t xml:space="preserve">The </w:t>
      </w:r>
      <w:r w:rsidR="004F359A">
        <w:t>condition</w:t>
      </w:r>
      <w:r w:rsidRPr="000344A2">
        <w:t xml:space="preserve"> of the health system </w:t>
      </w:r>
      <w:r w:rsidR="004F359A">
        <w:t>influences</w:t>
      </w:r>
      <w:r w:rsidRPr="000344A2">
        <w:t xml:space="preserve"> the development of the national economy </w:t>
      </w:r>
      <w:r w:rsidR="004F359A">
        <w:t>by</w:t>
      </w:r>
      <w:r w:rsidRPr="000344A2">
        <w:t xml:space="preserve"> </w:t>
      </w:r>
      <w:r w:rsidR="004F359A" w:rsidRPr="000344A2">
        <w:t>continuing</w:t>
      </w:r>
      <w:r w:rsidRPr="000344A2">
        <w:t xml:space="preserve"> the population </w:t>
      </w:r>
      <w:r w:rsidR="004F359A">
        <w:t xml:space="preserve">health </w:t>
      </w:r>
      <w:r w:rsidRPr="000344A2">
        <w:t xml:space="preserve">(reducing </w:t>
      </w:r>
      <w:r w:rsidR="004F359A" w:rsidRPr="000344A2">
        <w:t>humanity</w:t>
      </w:r>
      <w:r w:rsidRPr="000344A2">
        <w:t xml:space="preserve"> at </w:t>
      </w:r>
      <w:r w:rsidR="004F359A" w:rsidRPr="000344A2">
        <w:t>occupied</w:t>
      </w:r>
      <w:r w:rsidRPr="000344A2">
        <w:t xml:space="preserve"> age, </w:t>
      </w:r>
      <w:r w:rsidR="004F359A" w:rsidRPr="000344A2">
        <w:t>dropping</w:t>
      </w:r>
      <w:r w:rsidRPr="000344A2">
        <w:t xml:space="preserve"> infant and age-related mortality in children, </w:t>
      </w:r>
      <w:r w:rsidR="004F359A" w:rsidRPr="000344A2">
        <w:t>decreasing</w:t>
      </w:r>
      <w:r w:rsidRPr="000344A2">
        <w:t xml:space="preserve"> </w:t>
      </w:r>
      <w:r w:rsidR="004F359A" w:rsidRPr="000344A2">
        <w:t>illness</w:t>
      </w:r>
      <w:r w:rsidRPr="000344A2">
        <w:t xml:space="preserve"> and disability, </w:t>
      </w:r>
      <w:r w:rsidR="004F359A">
        <w:t>risin</w:t>
      </w:r>
      <w:r w:rsidRPr="000344A2">
        <w:t>g life expectancy)</w:t>
      </w:r>
      <w:r w:rsidR="00F67606" w:rsidRPr="00F67606">
        <w:t xml:space="preserve"> </w:t>
      </w:r>
      <w:r w:rsidR="00F67606">
        <w:t>(</w:t>
      </w:r>
      <w:r w:rsidR="00F67606" w:rsidRPr="00F67606">
        <w:t xml:space="preserve">Bloom, </w:t>
      </w:r>
      <w:r w:rsidR="00F67606">
        <w:t>et,.al. 2012).</w:t>
      </w:r>
      <w:r w:rsidRPr="000344A2">
        <w:t xml:space="preserve"> Health is the most important factor of social development in all economic systems. However, the </w:t>
      </w:r>
      <w:r w:rsidR="004F359A" w:rsidRPr="000344A2">
        <w:t>requirement</w:t>
      </w:r>
      <w:r w:rsidRPr="000344A2">
        <w:t xml:space="preserve"> for health is most significant in </w:t>
      </w:r>
      <w:r w:rsidR="004F359A" w:rsidRPr="000344A2">
        <w:t>states</w:t>
      </w:r>
      <w:r w:rsidRPr="000344A2">
        <w:t xml:space="preserve"> </w:t>
      </w:r>
      <w:r w:rsidR="004F359A" w:rsidRPr="000344A2">
        <w:t>by</w:t>
      </w:r>
      <w:r w:rsidRPr="000344A2">
        <w:t xml:space="preserve"> a socially </w:t>
      </w:r>
      <w:r w:rsidR="004F359A" w:rsidRPr="000344A2">
        <w:t>concerned with</w:t>
      </w:r>
      <w:r w:rsidRPr="000344A2">
        <w:t xml:space="preserve"> market economy. The </w:t>
      </w:r>
      <w:r w:rsidR="004F359A" w:rsidRPr="000344A2">
        <w:t>foremost</w:t>
      </w:r>
      <w:r w:rsidRPr="000344A2">
        <w:t xml:space="preserve"> goal of a social market economy is to achieve a high</w:t>
      </w:r>
      <w:r w:rsidR="004F359A">
        <w:t>er</w:t>
      </w:r>
      <w:r w:rsidRPr="000344A2">
        <w:t xml:space="preserve"> level of quality of life for the population, the most important part of which is the preservation and strengthening of health. In a socially oriented market economy, the need for health becomes a system-forming factor, and the economic system itself forces a person to strengthen their individual health</w:t>
      </w:r>
      <w:r w:rsidR="00F67606" w:rsidRPr="00F67606">
        <w:t xml:space="preserve"> </w:t>
      </w:r>
      <w:r w:rsidR="00F67606">
        <w:t>(</w:t>
      </w:r>
      <w:r w:rsidR="00F67606" w:rsidRPr="00F67606">
        <w:t xml:space="preserve">Freund, </w:t>
      </w:r>
      <w:r w:rsidR="00F67606">
        <w:t xml:space="preserve">et.al. </w:t>
      </w:r>
      <w:r w:rsidR="00F67606" w:rsidRPr="00F67606">
        <w:t>2019).</w:t>
      </w:r>
      <w:r w:rsidRPr="00F67606">
        <w:t>.</w:t>
      </w:r>
      <w:r w:rsidRPr="000344A2">
        <w:t xml:space="preserve"> </w:t>
      </w:r>
    </w:p>
    <w:p w:rsidR="000344A2" w:rsidRPr="000344A2" w:rsidRDefault="000344A2" w:rsidP="000344A2">
      <w:r>
        <w:t>A</w:t>
      </w:r>
      <w:r w:rsidRPr="000344A2">
        <w:t>ll individuals have a right to health care</w:t>
      </w:r>
      <w:r>
        <w:t>.</w:t>
      </w:r>
      <w:r w:rsidRPr="000344A2">
        <w:t xml:space="preserve"> The implementation of the measures will significantly </w:t>
      </w:r>
      <w:r w:rsidR="004F359A" w:rsidRPr="000344A2">
        <w:t>increase</w:t>
      </w:r>
      <w:r w:rsidRPr="000344A2">
        <w:t xml:space="preserve"> the health of the population and improve the quality of life of people, which in turn will contribute to the growth of the economic potential of the country in accordance with the foundations of the theory of institutional economics. Health concerns a key element of the productive forces - directly the manufacturer with his abilities to work and skills to work. Health has a direct impact on labor productivity and only good health allows you to achieve high productivity.</w:t>
      </w:r>
    </w:p>
    <w:p w:rsidR="00A00844" w:rsidRDefault="00A00844" w:rsidP="000344A2">
      <w:pPr>
        <w:ind w:firstLine="0"/>
      </w:pPr>
    </w:p>
    <w:p w:rsidR="00A00844" w:rsidRDefault="00A00844"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0344A2" w:rsidRDefault="000344A2" w:rsidP="009E7D79">
      <w:pPr>
        <w:ind w:firstLine="0"/>
      </w:pPr>
    </w:p>
    <w:p w:rsidR="00F67606" w:rsidRDefault="00F67606" w:rsidP="009E7D79">
      <w:pPr>
        <w:ind w:firstLine="0"/>
      </w:pPr>
    </w:p>
    <w:p w:rsidR="00F67606" w:rsidRDefault="00F67606" w:rsidP="009E7D79">
      <w:pPr>
        <w:ind w:firstLine="0"/>
      </w:pPr>
    </w:p>
    <w:p w:rsidR="00F67606" w:rsidRDefault="00F67606" w:rsidP="009E7D79">
      <w:pPr>
        <w:ind w:firstLine="0"/>
      </w:pPr>
    </w:p>
    <w:p w:rsidR="00F67606" w:rsidRDefault="00F67606" w:rsidP="009E7D79">
      <w:pPr>
        <w:ind w:firstLine="0"/>
      </w:pPr>
    </w:p>
    <w:p w:rsidR="00F67606" w:rsidRDefault="00F67606" w:rsidP="009E7D79">
      <w:pPr>
        <w:ind w:firstLine="0"/>
      </w:pPr>
    </w:p>
    <w:p w:rsidR="00F67606" w:rsidRDefault="00F67606" w:rsidP="009E7D79">
      <w:pPr>
        <w:ind w:firstLine="0"/>
      </w:pPr>
    </w:p>
    <w:p w:rsidR="000344A2" w:rsidRDefault="000344A2" w:rsidP="009E7D79">
      <w:pPr>
        <w:ind w:firstLine="0"/>
      </w:pPr>
    </w:p>
    <w:p w:rsidR="00A00844" w:rsidRDefault="00A00844" w:rsidP="00A00844">
      <w:pPr>
        <w:ind w:firstLine="0"/>
      </w:pPr>
      <w:r>
        <w:t>References</w:t>
      </w:r>
    </w:p>
    <w:p w:rsidR="00F67606" w:rsidRDefault="00F67606" w:rsidP="00A00844">
      <w:pPr>
        <w:ind w:firstLine="0"/>
      </w:pPr>
      <w:r w:rsidRPr="00F67606">
        <w:t>Bloom, D. E., Cafiero, E., Jané-Llopis, E., Abrahams-Gessel, S., Bloom, L. R., Fathima, S., ... &amp; O’Farrell, D. (2012). The global economic burden of noncommunicable diseases (No. 8712). Program on the Global Demography of Aging.</w:t>
      </w:r>
    </w:p>
    <w:p w:rsidR="00A00844" w:rsidRDefault="00F67606" w:rsidP="00F67606">
      <w:pPr>
        <w:ind w:firstLine="0"/>
      </w:pPr>
      <w:r w:rsidRPr="00F67606">
        <w:t>Freund, M., Zucca, A., Sanson-Fisher, R., Milat, A., Mackenzie, L., &amp; Turon, H. (2019). Barriers to the evaluation of evidence-based public health policy. Journal of public health policy, 40(1), 114-125.</w:t>
      </w:r>
    </w:p>
    <w:p w:rsidR="00A00844" w:rsidRDefault="00F67606" w:rsidP="00F67606">
      <w:pPr>
        <w:ind w:firstLine="0"/>
      </w:pPr>
      <w:r w:rsidRPr="00F67606">
        <w:t>Walt, G., &amp; Gilson, L. (1994). Reforming the health sector in developing countries: the central role of policy analysis. Health policy and planning, 9(4), 353-370.</w:t>
      </w:r>
    </w:p>
    <w:p w:rsidR="00F67606" w:rsidRDefault="00F67606" w:rsidP="00F67606">
      <w:pPr>
        <w:ind w:firstLine="0"/>
      </w:pPr>
    </w:p>
    <w:p w:rsidR="00F67606" w:rsidRDefault="00F67606"/>
    <w:p w:rsidR="00A00844" w:rsidRDefault="00A00844"/>
    <w:p w:rsidR="00A00844" w:rsidRDefault="00A00844"/>
    <w:p w:rsidR="00A00844" w:rsidRDefault="00A00844"/>
    <w:p w:rsidR="00A00844" w:rsidRDefault="00A00844"/>
    <w:p w:rsidR="00A00844" w:rsidRDefault="00A00844"/>
    <w:p w:rsidR="00A00844" w:rsidRDefault="00A00844"/>
    <w:sdt>
      <w:sdtPr>
        <w:id w:val="-1096949615"/>
        <w:docPartObj>
          <w:docPartGallery w:val="Bibliographies"/>
          <w:docPartUnique/>
        </w:docPartObj>
      </w:sdtPr>
      <w:sdtContent>
        <w:sdt>
          <w:sdtPr>
            <w:id w:val="-573587230"/>
            <w:showingPlcHdr/>
            <w:bibliography/>
          </w:sdtPr>
          <w:sdtContent>
            <w:p w:rsidR="00097169" w:rsidRDefault="00A00844">
              <w:r>
                <w:t xml:space="preserve">     </w:t>
              </w:r>
            </w:p>
          </w:sdtContent>
        </w:sdt>
      </w:sdtContent>
    </w:sdt>
    <w:p w:rsidR="0061747E" w:rsidRPr="0061747E" w:rsidRDefault="0061747E" w:rsidP="0061747E"/>
    <w:sectPr w:rsidR="0061747E" w:rsidRPr="0061747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399" w:rsidRDefault="00185399">
      <w:pPr>
        <w:spacing w:line="240" w:lineRule="auto"/>
      </w:pPr>
      <w:r>
        <w:separator/>
      </w:r>
    </w:p>
    <w:p w:rsidR="00185399" w:rsidRDefault="00185399"/>
  </w:endnote>
  <w:endnote w:type="continuationSeparator" w:id="0">
    <w:p w:rsidR="00185399" w:rsidRDefault="00185399">
      <w:pPr>
        <w:spacing w:line="240" w:lineRule="auto"/>
      </w:pPr>
      <w:r>
        <w:continuationSeparator/>
      </w:r>
    </w:p>
    <w:p w:rsidR="00185399" w:rsidRDefault="00185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399" w:rsidRDefault="00185399">
      <w:pPr>
        <w:spacing w:line="240" w:lineRule="auto"/>
      </w:pPr>
      <w:r>
        <w:separator/>
      </w:r>
    </w:p>
    <w:p w:rsidR="00185399" w:rsidRDefault="00185399"/>
  </w:footnote>
  <w:footnote w:type="continuationSeparator" w:id="0">
    <w:p w:rsidR="00185399" w:rsidRDefault="00185399">
      <w:pPr>
        <w:spacing w:line="240" w:lineRule="auto"/>
      </w:pPr>
      <w:r>
        <w:continuationSeparator/>
      </w:r>
    </w:p>
    <w:p w:rsidR="00185399" w:rsidRDefault="0018539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A00844">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185399" w:rsidP="00A00844">
          <w:pPr>
            <w:pStyle w:val="Header"/>
          </w:pPr>
          <w:sdt>
            <w:sdtPr>
              <w:alias w:val="Enter shortened title:"/>
              <w:tag w:val="Enter shortened title:"/>
              <w:id w:val="-582528332"/>
              <w:placeholder/>
              <w15:dataBinding w:prefixMappings="xmlns:ns0='http://schemas.microsoft.com/temp/samples' " w:xpath="/ns0:employees[1]/ns0:employee[1]/ns0:CustomerName[1]" w:storeItemID="{B98E728A-96FF-4995-885C-5AF887AB0C35}"/>
              <w15:appearance w15:val="hidden"/>
            </w:sdtPr>
            <w:sdtEndPr/>
            <w:sdtContent>
              <w:r w:rsidR="000344A2" w:rsidRPr="000344A2">
                <w:t>HEALTH CARE ADMINISTRATION CAPSTONE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4F359A">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placeholder/>
              <w15:dataBinding w:prefixMappings="xmlns:ns0='http://schemas.microsoft.com/temp/samples' " w:xpath="/ns0:employees[1]/ns0:employee[1]/ns0:CustomerName[1]" w:storeItemID="{B98E728A-96FF-4995-885C-5AF887AB0C35}"/>
              <w15:appearance w15:val="hidden"/>
            </w:sdtPr>
            <w:sdtEndPr/>
            <w:sdtContent>
              <w:r w:rsidR="000344A2" w:rsidRPr="000344A2">
                <w:t>HEALTH CARE ADMINISTRATION CAPSTONE</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185399">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844"/>
    <w:rsid w:val="00006BBA"/>
    <w:rsid w:val="0001010E"/>
    <w:rsid w:val="000217F5"/>
    <w:rsid w:val="000344A2"/>
    <w:rsid w:val="00097169"/>
    <w:rsid w:val="00114BFA"/>
    <w:rsid w:val="001602E3"/>
    <w:rsid w:val="00160C0C"/>
    <w:rsid w:val="001664A2"/>
    <w:rsid w:val="00170521"/>
    <w:rsid w:val="00185399"/>
    <w:rsid w:val="001B4848"/>
    <w:rsid w:val="001E15C1"/>
    <w:rsid w:val="001F447A"/>
    <w:rsid w:val="001F7399"/>
    <w:rsid w:val="00212319"/>
    <w:rsid w:val="00225BE3"/>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4F359A"/>
    <w:rsid w:val="00504F88"/>
    <w:rsid w:val="0055242C"/>
    <w:rsid w:val="00595412"/>
    <w:rsid w:val="0061747E"/>
    <w:rsid w:val="00641876"/>
    <w:rsid w:val="00645290"/>
    <w:rsid w:val="00684C26"/>
    <w:rsid w:val="006B015B"/>
    <w:rsid w:val="006C162F"/>
    <w:rsid w:val="006D7EE9"/>
    <w:rsid w:val="007244DE"/>
    <w:rsid w:val="0081390C"/>
    <w:rsid w:val="00816831"/>
    <w:rsid w:val="00837D67"/>
    <w:rsid w:val="008747E8"/>
    <w:rsid w:val="008A2A83"/>
    <w:rsid w:val="008A78F1"/>
    <w:rsid w:val="00910F0E"/>
    <w:rsid w:val="00961AE5"/>
    <w:rsid w:val="009A2C38"/>
    <w:rsid w:val="009E7D79"/>
    <w:rsid w:val="009F0414"/>
    <w:rsid w:val="00A00844"/>
    <w:rsid w:val="00A4757D"/>
    <w:rsid w:val="00A77F6B"/>
    <w:rsid w:val="00A81BB2"/>
    <w:rsid w:val="00AA5C05"/>
    <w:rsid w:val="00B03BA4"/>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31D66"/>
    <w:rsid w:val="00F363EC"/>
    <w:rsid w:val="00F413AC"/>
    <w:rsid w:val="00F67606"/>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17CF6889-1339-418A-A316-309BF1EDA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A0084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4694983">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93"/>
    <w:rsid w:val="00FA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1000385F7E4603B3DD8BADEADB27CB">
    <w:name w:val="5F1000385F7E4603B3DD8BADEADB27CB"/>
  </w:style>
  <w:style w:type="paragraph" w:customStyle="1" w:styleId="6BD67487285E424DA09DAB17F17A1B41">
    <w:name w:val="6BD67487285E424DA09DAB17F17A1B41"/>
  </w:style>
  <w:style w:type="paragraph" w:customStyle="1" w:styleId="FB72E499A9834860A7B85C649DC63A67">
    <w:name w:val="FB72E499A9834860A7B85C649DC63A67"/>
  </w:style>
  <w:style w:type="paragraph" w:customStyle="1" w:styleId="8048AEC04DC84F33BF774C50F94E2274">
    <w:name w:val="8048AEC04DC84F33BF774C50F94E2274"/>
  </w:style>
  <w:style w:type="character" w:styleId="Emphasis">
    <w:name w:val="Emphasis"/>
    <w:basedOn w:val="DefaultParagraphFont"/>
    <w:uiPriority w:val="4"/>
    <w:unhideWhenUsed/>
    <w:qFormat/>
    <w:rPr>
      <w:i/>
      <w:iCs/>
    </w:rPr>
  </w:style>
  <w:style w:type="paragraph" w:customStyle="1" w:styleId="311000C007CD45B2A77AE4C34F5B82BD">
    <w:name w:val="311000C007CD45B2A77AE4C34F5B82BD"/>
  </w:style>
  <w:style w:type="paragraph" w:customStyle="1" w:styleId="5AA798823C274F128A6BBCFA50CA4FD4">
    <w:name w:val="5AA798823C274F128A6BBCFA50CA4FD4"/>
  </w:style>
  <w:style w:type="paragraph" w:customStyle="1" w:styleId="750329DF65034D709724CAF3BBCE72D8">
    <w:name w:val="750329DF65034D709724CAF3BBCE72D8"/>
  </w:style>
  <w:style w:type="paragraph" w:customStyle="1" w:styleId="F31FC666910B403A9D14AA52E3E728B9">
    <w:name w:val="F31FC666910B403A9D14AA52E3E728B9"/>
  </w:style>
  <w:style w:type="paragraph" w:customStyle="1" w:styleId="A916B9AF2A8D4CD49F8F6724DD680337">
    <w:name w:val="A916B9AF2A8D4CD49F8F6724DD680337"/>
  </w:style>
  <w:style w:type="paragraph" w:customStyle="1" w:styleId="05A32B5CDE134304922EDB77049D568C">
    <w:name w:val="05A32B5CDE134304922EDB77049D568C"/>
  </w:style>
  <w:style w:type="character" w:styleId="FootnoteReference">
    <w:name w:val="footnote reference"/>
    <w:basedOn w:val="DefaultParagraphFont"/>
    <w:uiPriority w:val="99"/>
    <w:qFormat/>
    <w:rPr>
      <w:vertAlign w:val="superscript"/>
    </w:rPr>
  </w:style>
  <w:style w:type="paragraph" w:customStyle="1" w:styleId="2AD3A42CD9A0480482EA33CD98A0C80F">
    <w:name w:val="2AD3A42CD9A0480482EA33CD98A0C80F"/>
  </w:style>
  <w:style w:type="paragraph" w:customStyle="1" w:styleId="87D8247BEBF140E0ADFC7BE99F1EFCF5">
    <w:name w:val="87D8247BEBF140E0ADFC7BE99F1EFCF5"/>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DD1A4D3BF89742DEA9D3B1067912B0AA">
    <w:name w:val="DD1A4D3BF89742DEA9D3B1067912B0AA"/>
  </w:style>
  <w:style w:type="paragraph" w:customStyle="1" w:styleId="379A618ACBB04050B8D4CEB0D9FFD14E">
    <w:name w:val="379A618ACBB04050B8D4CEB0D9FFD14E"/>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82EC3DF5EF8545AA846157DEA31AC36D">
    <w:name w:val="82EC3DF5EF8545AA846157DEA31AC36D"/>
  </w:style>
  <w:style w:type="paragraph" w:customStyle="1" w:styleId="BE87220D716C47EBAA32FD8521202360">
    <w:name w:val="BE87220D716C47EBAA32FD8521202360"/>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DA187505625F470EBD3EB2319C422612">
    <w:name w:val="DA187505625F470EBD3EB2319C422612"/>
  </w:style>
  <w:style w:type="paragraph" w:customStyle="1" w:styleId="8F251D7FDC0A40D0914A99B0D541DBE1">
    <w:name w:val="8F251D7FDC0A40D0914A99B0D541DBE1"/>
  </w:style>
  <w:style w:type="paragraph" w:customStyle="1" w:styleId="3AFF4514751E4882B8A747CE332BCE38">
    <w:name w:val="3AFF4514751E4882B8A747CE332BCE38"/>
  </w:style>
  <w:style w:type="paragraph" w:customStyle="1" w:styleId="C4512599EFDD43A8822C9EFEE3E51673">
    <w:name w:val="C4512599EFDD43A8822C9EFEE3E51673"/>
  </w:style>
  <w:style w:type="paragraph" w:customStyle="1" w:styleId="01272BE5705640EE9AE2159745A327CA">
    <w:name w:val="01272BE5705640EE9AE2159745A327CA"/>
  </w:style>
  <w:style w:type="paragraph" w:customStyle="1" w:styleId="1B73F8A9C5BD422A962740A74877915C">
    <w:name w:val="1B73F8A9C5BD422A962740A74877915C"/>
  </w:style>
  <w:style w:type="paragraph" w:customStyle="1" w:styleId="ACCF061EEAB641F484EEF95E4F0B4C08">
    <w:name w:val="ACCF061EEAB641F484EEF95E4F0B4C08"/>
  </w:style>
  <w:style w:type="paragraph" w:customStyle="1" w:styleId="655C7CD2120A4CF987B38E3DAC279DF1">
    <w:name w:val="655C7CD2120A4CF987B38E3DAC279DF1"/>
  </w:style>
  <w:style w:type="paragraph" w:customStyle="1" w:styleId="2CDC8287B3F84BF1BE2BDD2E663159BA">
    <w:name w:val="2CDC8287B3F84BF1BE2BDD2E663159BA"/>
  </w:style>
  <w:style w:type="paragraph" w:customStyle="1" w:styleId="E879D74347AB48E6884C43273B38C7D9">
    <w:name w:val="E879D74347AB48E6884C43273B38C7D9"/>
  </w:style>
  <w:style w:type="paragraph" w:customStyle="1" w:styleId="8FF04F2C37E14FFEA9D1DC568F4CA3DE">
    <w:name w:val="8FF04F2C37E14FFEA9D1DC568F4CA3DE"/>
  </w:style>
  <w:style w:type="paragraph" w:customStyle="1" w:styleId="C26B698122DB49AD80DA5E60492CABBE">
    <w:name w:val="C26B698122DB49AD80DA5E60492CABBE"/>
  </w:style>
  <w:style w:type="paragraph" w:customStyle="1" w:styleId="1A971396AB324F6C8F62EFD4709CAF0D">
    <w:name w:val="1A971396AB324F6C8F62EFD4709CAF0D"/>
  </w:style>
  <w:style w:type="paragraph" w:customStyle="1" w:styleId="840D4984F2A0449B84CD68E3C4CC26E7">
    <w:name w:val="840D4984F2A0449B84CD68E3C4CC26E7"/>
  </w:style>
  <w:style w:type="paragraph" w:customStyle="1" w:styleId="17E4683DBCDC47D79642EC30B6780B86">
    <w:name w:val="17E4683DBCDC47D79642EC30B6780B86"/>
  </w:style>
  <w:style w:type="paragraph" w:customStyle="1" w:styleId="1DFDA46EA715458CB00A7DC49DE25802">
    <w:name w:val="1DFDA46EA715458CB00A7DC49DE25802"/>
  </w:style>
  <w:style w:type="paragraph" w:customStyle="1" w:styleId="D1DA08210052493F9B9C747D60317E37">
    <w:name w:val="D1DA08210052493F9B9C747D60317E37"/>
  </w:style>
  <w:style w:type="paragraph" w:customStyle="1" w:styleId="5B0A7E23ECD24C4D8426D2DF478ECD65">
    <w:name w:val="5B0A7E23ECD24C4D8426D2DF478ECD65"/>
  </w:style>
  <w:style w:type="paragraph" w:customStyle="1" w:styleId="59EA1E699C4A433290F19DEB217EA912">
    <w:name w:val="59EA1E699C4A433290F19DEB217EA912"/>
  </w:style>
  <w:style w:type="paragraph" w:customStyle="1" w:styleId="15C5A34043454E4291AC2DE4B2A9A554">
    <w:name w:val="15C5A34043454E4291AC2DE4B2A9A554"/>
  </w:style>
  <w:style w:type="paragraph" w:customStyle="1" w:styleId="5A533A317CF8406F984774A5F7E48CE3">
    <w:name w:val="5A533A317CF8406F984774A5F7E48CE3"/>
  </w:style>
  <w:style w:type="paragraph" w:customStyle="1" w:styleId="441B4E9942D942FCA94D7A2C3823787D">
    <w:name w:val="441B4E9942D942FCA94D7A2C3823787D"/>
  </w:style>
  <w:style w:type="paragraph" w:customStyle="1" w:styleId="6B52F0A5F4654A01B8A231B3F79B6BD3">
    <w:name w:val="6B52F0A5F4654A01B8A231B3F79B6BD3"/>
  </w:style>
  <w:style w:type="paragraph" w:customStyle="1" w:styleId="CF84D2231C5741F48EB432241588D9BB">
    <w:name w:val="CF84D2231C5741F48EB432241588D9BB"/>
  </w:style>
  <w:style w:type="paragraph" w:customStyle="1" w:styleId="6170181ABBB3402BA66F15EC718F715A">
    <w:name w:val="6170181ABBB3402BA66F15EC718F715A"/>
  </w:style>
  <w:style w:type="paragraph" w:customStyle="1" w:styleId="4B3081DAF6D54FD68A4533128DA84380">
    <w:name w:val="4B3081DAF6D54FD68A4533128DA84380"/>
  </w:style>
  <w:style w:type="paragraph" w:customStyle="1" w:styleId="24534B72AF8D437E944E247E487B53DF">
    <w:name w:val="24534B72AF8D437E944E247E487B53DF"/>
  </w:style>
  <w:style w:type="paragraph" w:customStyle="1" w:styleId="984B401CB0434CF4BF28257CA3669BE1">
    <w:name w:val="984B401CB0434CF4BF28257CA3669BE1"/>
  </w:style>
  <w:style w:type="paragraph" w:customStyle="1" w:styleId="C6F47F41797A47E4B3C1146A1492F917">
    <w:name w:val="C6F47F41797A47E4B3C1146A1492F917"/>
  </w:style>
  <w:style w:type="paragraph" w:customStyle="1" w:styleId="CB2AB0589FE3416B9E892D63F2B8BC56">
    <w:name w:val="CB2AB0589FE3416B9E892D63F2B8BC56"/>
  </w:style>
  <w:style w:type="paragraph" w:customStyle="1" w:styleId="EB9A87DF86A24CBBBC4A62510ACDCD4C">
    <w:name w:val="EB9A87DF86A24CBBBC4A62510ACDCD4C"/>
  </w:style>
  <w:style w:type="paragraph" w:customStyle="1" w:styleId="1DA4018BD08547A8805048A36C2C07EF">
    <w:name w:val="1DA4018BD08547A8805048A36C2C07EF"/>
  </w:style>
  <w:style w:type="paragraph" w:customStyle="1" w:styleId="97557080C7564B68A84FCA3136DADB26">
    <w:name w:val="97557080C7564B68A84FCA3136DADB26"/>
  </w:style>
  <w:style w:type="paragraph" w:customStyle="1" w:styleId="B8315986C42D40D4BB177BEF6A2D6C54">
    <w:name w:val="B8315986C42D40D4BB177BEF6A2D6C54"/>
  </w:style>
  <w:style w:type="paragraph" w:customStyle="1" w:styleId="FF2B6529C1794F97B9E5F42804E81315">
    <w:name w:val="FF2B6529C1794F97B9E5F42804E81315"/>
  </w:style>
  <w:style w:type="paragraph" w:customStyle="1" w:styleId="658782C33B0E4A83A9EE0D5C75A45F57">
    <w:name w:val="658782C33B0E4A83A9EE0D5C75A45F57"/>
  </w:style>
  <w:style w:type="paragraph" w:customStyle="1" w:styleId="D3645CC489394AEAB56ADED8F27B9ECF">
    <w:name w:val="D3645CC489394AEAB56ADED8F27B9ECF"/>
  </w:style>
  <w:style w:type="paragraph" w:customStyle="1" w:styleId="E6623CC2E4A44453894BF1253074D7A0">
    <w:name w:val="E6623CC2E4A44453894BF1253074D7A0"/>
  </w:style>
  <w:style w:type="paragraph" w:customStyle="1" w:styleId="0C86C0241FDB409B8230E709020C9F02">
    <w:name w:val="0C86C0241FDB409B8230E709020C9F02"/>
  </w:style>
  <w:style w:type="paragraph" w:customStyle="1" w:styleId="686F1AA2F708446985B0E179BCE0E4E7">
    <w:name w:val="686F1AA2F708446985B0E179BCE0E4E7"/>
  </w:style>
  <w:style w:type="paragraph" w:customStyle="1" w:styleId="A4462F787A794CFF99B217551155C00A">
    <w:name w:val="A4462F787A794CFF99B217551155C00A"/>
  </w:style>
  <w:style w:type="paragraph" w:customStyle="1" w:styleId="9E96AEBAD84E4DDE879F34B3ECD592FE">
    <w:name w:val="9E96AEBAD84E4DDE879F34B3ECD592FE"/>
  </w:style>
  <w:style w:type="paragraph" w:customStyle="1" w:styleId="E3F2F64D552A4EE7BBAA1AE52FECF9CC">
    <w:name w:val="E3F2F64D552A4EE7BBAA1AE52FECF9CC"/>
  </w:style>
  <w:style w:type="paragraph" w:customStyle="1" w:styleId="38D6D94ACE444779A801C5FE6BFE3814">
    <w:name w:val="38D6D94ACE444779A801C5FE6BFE38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w:rsidRDefault="000344A2"&gt;&lt;w:r w:rsidRPr="000344A2"&gt;&lt;w:t&gt;HEALTH CARE ADMINISTRATION CAPSTONE&lt;/w:t&gt;&lt;/w:r&gt;&lt;/w:p&gt;&lt;w:sectPr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w:val="00A00844"/&gt;&lt;w:rPr&gt;&lt;w:color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128DE486-23AB-4FDF-85D8-E55E455C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2019-04-17T12:59:00Z</dcterms:created>
  <dcterms:modified xsi:type="dcterms:W3CDTF">2019-04-17T12:59:00Z</dcterms:modified>
</cp:coreProperties>
</file>