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1879" w14:textId="77777777" w:rsidR="00001A03" w:rsidRDefault="00001A03" w:rsidP="00001A03">
      <w:pPr>
        <w:spacing w:line="480" w:lineRule="auto"/>
        <w:ind w:firstLine="720"/>
        <w:rPr>
          <w:rFonts w:ascii="Times New Roman" w:hAnsi="Times New Roman" w:cs="Times New Roman"/>
          <w:sz w:val="24"/>
          <w:szCs w:val="24"/>
        </w:rPr>
      </w:pPr>
    </w:p>
    <w:p w14:paraId="5CDAEB4C" w14:textId="77777777" w:rsidR="00001A03" w:rsidRDefault="00001A03" w:rsidP="00001A03">
      <w:pPr>
        <w:spacing w:line="480" w:lineRule="auto"/>
        <w:ind w:firstLine="720"/>
        <w:rPr>
          <w:rFonts w:ascii="Times New Roman" w:hAnsi="Times New Roman" w:cs="Times New Roman"/>
          <w:sz w:val="24"/>
          <w:szCs w:val="24"/>
        </w:rPr>
      </w:pPr>
    </w:p>
    <w:p w14:paraId="6AC2DDC5" w14:textId="77777777" w:rsidR="00001A03" w:rsidRDefault="00001A03" w:rsidP="00001A03">
      <w:pPr>
        <w:spacing w:line="480" w:lineRule="auto"/>
        <w:ind w:firstLine="720"/>
        <w:rPr>
          <w:rFonts w:ascii="Times New Roman" w:hAnsi="Times New Roman" w:cs="Times New Roman"/>
          <w:sz w:val="24"/>
          <w:szCs w:val="24"/>
        </w:rPr>
      </w:pPr>
    </w:p>
    <w:p w14:paraId="5C832D3D" w14:textId="77777777" w:rsidR="00001A03" w:rsidRDefault="00001A03" w:rsidP="00001A03">
      <w:pPr>
        <w:spacing w:line="480" w:lineRule="auto"/>
        <w:ind w:firstLine="720"/>
        <w:rPr>
          <w:rFonts w:ascii="Times New Roman" w:hAnsi="Times New Roman" w:cs="Times New Roman"/>
          <w:sz w:val="24"/>
          <w:szCs w:val="24"/>
        </w:rPr>
      </w:pPr>
    </w:p>
    <w:p w14:paraId="43E42D73" w14:textId="77777777" w:rsidR="00001A03" w:rsidRDefault="00001A03" w:rsidP="00001A03">
      <w:pPr>
        <w:spacing w:line="480" w:lineRule="auto"/>
        <w:ind w:firstLine="720"/>
        <w:rPr>
          <w:rFonts w:ascii="Times New Roman" w:hAnsi="Times New Roman" w:cs="Times New Roman"/>
          <w:sz w:val="24"/>
          <w:szCs w:val="24"/>
        </w:rPr>
      </w:pPr>
    </w:p>
    <w:p w14:paraId="40740D62" w14:textId="77777777" w:rsidR="00001A03" w:rsidRDefault="00001A03" w:rsidP="00001A03">
      <w:pPr>
        <w:spacing w:line="480" w:lineRule="auto"/>
        <w:ind w:firstLine="720"/>
        <w:rPr>
          <w:rFonts w:ascii="Times New Roman" w:hAnsi="Times New Roman" w:cs="Times New Roman"/>
          <w:sz w:val="24"/>
          <w:szCs w:val="24"/>
        </w:rPr>
      </w:pPr>
    </w:p>
    <w:p w14:paraId="0739EE92" w14:textId="619BD459" w:rsidR="00001A03" w:rsidRDefault="00171339" w:rsidP="001713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Tesla </w:t>
      </w:r>
      <w:r w:rsidR="004C4A4F">
        <w:rPr>
          <w:rFonts w:ascii="Times New Roman" w:hAnsi="Times New Roman" w:cs="Times New Roman"/>
          <w:sz w:val="24"/>
          <w:szCs w:val="24"/>
        </w:rPr>
        <w:t>Analysis</w:t>
      </w:r>
      <w:bookmarkStart w:id="0" w:name="_GoBack"/>
      <w:bookmarkEnd w:id="0"/>
    </w:p>
    <w:p w14:paraId="2D1DD86F" w14:textId="520B84D2" w:rsidR="00171339" w:rsidRDefault="00171339" w:rsidP="001713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Name of Student </w:t>
      </w:r>
    </w:p>
    <w:p w14:paraId="1EF3606E" w14:textId="048E9DB4" w:rsidR="00171339" w:rsidRDefault="00535E02" w:rsidP="001713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Institutional affiliations</w:t>
      </w:r>
    </w:p>
    <w:p w14:paraId="1B3942DF" w14:textId="77777777" w:rsidR="00001A03" w:rsidRDefault="00001A03" w:rsidP="00001A03">
      <w:pPr>
        <w:spacing w:line="480" w:lineRule="auto"/>
        <w:ind w:firstLine="720"/>
        <w:rPr>
          <w:rFonts w:ascii="Times New Roman" w:hAnsi="Times New Roman" w:cs="Times New Roman"/>
          <w:sz w:val="24"/>
          <w:szCs w:val="24"/>
        </w:rPr>
      </w:pPr>
    </w:p>
    <w:p w14:paraId="370904D3" w14:textId="77777777" w:rsidR="00001A03" w:rsidRDefault="00001A03" w:rsidP="00001A03">
      <w:pPr>
        <w:spacing w:line="480" w:lineRule="auto"/>
        <w:ind w:firstLine="720"/>
        <w:rPr>
          <w:rFonts w:ascii="Times New Roman" w:hAnsi="Times New Roman" w:cs="Times New Roman"/>
          <w:sz w:val="24"/>
          <w:szCs w:val="24"/>
        </w:rPr>
      </w:pPr>
    </w:p>
    <w:p w14:paraId="6CD1FE72" w14:textId="77777777" w:rsidR="00001A03" w:rsidRDefault="00001A03" w:rsidP="00001A03">
      <w:pPr>
        <w:spacing w:line="480" w:lineRule="auto"/>
        <w:ind w:firstLine="720"/>
        <w:rPr>
          <w:rFonts w:ascii="Times New Roman" w:hAnsi="Times New Roman" w:cs="Times New Roman"/>
          <w:sz w:val="24"/>
          <w:szCs w:val="24"/>
        </w:rPr>
      </w:pPr>
    </w:p>
    <w:p w14:paraId="6471B25B" w14:textId="77777777" w:rsidR="00001A03" w:rsidRDefault="00001A03" w:rsidP="00001A03">
      <w:pPr>
        <w:spacing w:line="480" w:lineRule="auto"/>
        <w:ind w:firstLine="720"/>
        <w:rPr>
          <w:rFonts w:ascii="Times New Roman" w:hAnsi="Times New Roman" w:cs="Times New Roman"/>
          <w:sz w:val="24"/>
          <w:szCs w:val="24"/>
        </w:rPr>
      </w:pPr>
    </w:p>
    <w:p w14:paraId="7F5226CC" w14:textId="77777777" w:rsidR="00001A03" w:rsidRDefault="00001A03" w:rsidP="00001A03">
      <w:pPr>
        <w:spacing w:line="480" w:lineRule="auto"/>
        <w:ind w:firstLine="720"/>
        <w:rPr>
          <w:rFonts w:ascii="Times New Roman" w:hAnsi="Times New Roman" w:cs="Times New Roman"/>
          <w:sz w:val="24"/>
          <w:szCs w:val="24"/>
        </w:rPr>
      </w:pPr>
    </w:p>
    <w:p w14:paraId="6B2657C9" w14:textId="77777777" w:rsidR="00001A03" w:rsidRDefault="00001A03" w:rsidP="00001A03">
      <w:pPr>
        <w:spacing w:line="480" w:lineRule="auto"/>
        <w:ind w:firstLine="720"/>
        <w:rPr>
          <w:rFonts w:ascii="Times New Roman" w:hAnsi="Times New Roman" w:cs="Times New Roman"/>
          <w:sz w:val="24"/>
          <w:szCs w:val="24"/>
        </w:rPr>
      </w:pPr>
    </w:p>
    <w:p w14:paraId="38F6CB25" w14:textId="77777777" w:rsidR="00001A03" w:rsidRDefault="00001A03" w:rsidP="00001A03">
      <w:pPr>
        <w:spacing w:line="480" w:lineRule="auto"/>
        <w:ind w:firstLine="720"/>
        <w:rPr>
          <w:rFonts w:ascii="Times New Roman" w:hAnsi="Times New Roman" w:cs="Times New Roman"/>
          <w:sz w:val="24"/>
          <w:szCs w:val="24"/>
        </w:rPr>
      </w:pPr>
    </w:p>
    <w:p w14:paraId="10263BC9" w14:textId="77777777" w:rsidR="00001A03" w:rsidRDefault="00001A03" w:rsidP="00001A03">
      <w:pPr>
        <w:spacing w:line="480" w:lineRule="auto"/>
        <w:ind w:firstLine="720"/>
        <w:rPr>
          <w:rFonts w:ascii="Times New Roman" w:hAnsi="Times New Roman" w:cs="Times New Roman"/>
          <w:sz w:val="24"/>
          <w:szCs w:val="24"/>
        </w:rPr>
      </w:pPr>
    </w:p>
    <w:p w14:paraId="4361A04E" w14:textId="77777777" w:rsidR="00001A03" w:rsidRDefault="00001A03" w:rsidP="00001A03">
      <w:pPr>
        <w:spacing w:line="480" w:lineRule="auto"/>
        <w:ind w:firstLine="720"/>
        <w:rPr>
          <w:rFonts w:ascii="Times New Roman" w:hAnsi="Times New Roman" w:cs="Times New Roman"/>
          <w:sz w:val="24"/>
          <w:szCs w:val="24"/>
        </w:rPr>
      </w:pPr>
    </w:p>
    <w:p w14:paraId="64123C36" w14:textId="75791864" w:rsidR="006164A1" w:rsidRPr="00001A03" w:rsidRDefault="006164A1" w:rsidP="00001A03">
      <w:pPr>
        <w:spacing w:line="480" w:lineRule="auto"/>
        <w:ind w:firstLine="720"/>
        <w:rPr>
          <w:rFonts w:ascii="Times New Roman" w:hAnsi="Times New Roman" w:cs="Times New Roman"/>
          <w:sz w:val="24"/>
          <w:szCs w:val="24"/>
        </w:rPr>
      </w:pPr>
      <w:r w:rsidRPr="00001A03">
        <w:rPr>
          <w:rFonts w:ascii="Times New Roman" w:hAnsi="Times New Roman" w:cs="Times New Roman"/>
          <w:sz w:val="24"/>
          <w:szCs w:val="24"/>
        </w:rPr>
        <w:lastRenderedPageBreak/>
        <w:t xml:space="preserve">Tesla was founded in the year 2003 shortly after GM </w:t>
      </w:r>
      <w:r w:rsidR="00654258" w:rsidRPr="00001A03">
        <w:rPr>
          <w:rFonts w:ascii="Times New Roman" w:hAnsi="Times New Roman" w:cs="Times New Roman"/>
          <w:sz w:val="24"/>
          <w:szCs w:val="24"/>
        </w:rPr>
        <w:t>did not find the electric cars a viable option and threw away the prototypes of its electric cars. The CEO E</w:t>
      </w:r>
      <w:r w:rsidR="00467724" w:rsidRPr="00001A03">
        <w:rPr>
          <w:rFonts w:ascii="Times New Roman" w:hAnsi="Times New Roman" w:cs="Times New Roman"/>
          <w:sz w:val="24"/>
          <w:szCs w:val="24"/>
        </w:rPr>
        <w:t xml:space="preserve">lon Musk was able to provide ample capital support to the company to run it. The major idea was to make electric cars in bulk and sell them to masses. </w:t>
      </w:r>
      <w:r w:rsidR="00C119BD" w:rsidRPr="00001A03">
        <w:rPr>
          <w:rFonts w:ascii="Times New Roman" w:hAnsi="Times New Roman" w:cs="Times New Roman"/>
          <w:sz w:val="24"/>
          <w:szCs w:val="24"/>
        </w:rPr>
        <w:t xml:space="preserve">The first product was to be a sports car, then a $ 60000 sedan and then a $ 30000 sedan sold to masses. </w:t>
      </w:r>
      <w:r w:rsidR="00160A6F" w:rsidRPr="00001A03">
        <w:rPr>
          <w:rFonts w:ascii="Times New Roman" w:hAnsi="Times New Roman" w:cs="Times New Roman"/>
          <w:sz w:val="24"/>
          <w:szCs w:val="24"/>
        </w:rPr>
        <w:t xml:space="preserve">The company was not able to follow the timelines for </w:t>
      </w:r>
      <w:r w:rsidR="00C449EC" w:rsidRPr="00001A03">
        <w:rPr>
          <w:rFonts w:ascii="Times New Roman" w:hAnsi="Times New Roman" w:cs="Times New Roman"/>
          <w:sz w:val="24"/>
          <w:szCs w:val="24"/>
        </w:rPr>
        <w:t>introducing these products. In 2008, the roadster was introduced</w:t>
      </w:r>
      <w:r w:rsidR="006F0295" w:rsidRPr="00001A03">
        <w:rPr>
          <w:rFonts w:ascii="Times New Roman" w:hAnsi="Times New Roman" w:cs="Times New Roman"/>
          <w:sz w:val="24"/>
          <w:szCs w:val="24"/>
        </w:rPr>
        <w:t xml:space="preserve"> and was sold for four years and not manufactured since then. Company produced the model S as its next car </w:t>
      </w:r>
      <w:r w:rsidR="00C87E91" w:rsidRPr="00001A03">
        <w:rPr>
          <w:rFonts w:ascii="Times New Roman" w:hAnsi="Times New Roman" w:cs="Times New Roman"/>
          <w:sz w:val="24"/>
          <w:szCs w:val="24"/>
        </w:rPr>
        <w:t xml:space="preserve">which was originally released in 2012 with a lot of varying options available to the consumers. This was the first electric </w:t>
      </w:r>
      <w:r w:rsidR="006F2C19" w:rsidRPr="00001A03">
        <w:rPr>
          <w:rFonts w:ascii="Times New Roman" w:hAnsi="Times New Roman" w:cs="Times New Roman"/>
          <w:sz w:val="24"/>
          <w:szCs w:val="24"/>
        </w:rPr>
        <w:t>vehicle which was offered for the masses. The model is priced at a minimum of $ 74500. There are more experiments with these models</w:t>
      </w:r>
      <w:r w:rsidR="00E82146" w:rsidRPr="00001A03">
        <w:rPr>
          <w:rFonts w:ascii="Times New Roman" w:hAnsi="Times New Roman" w:cs="Times New Roman"/>
          <w:sz w:val="24"/>
          <w:szCs w:val="24"/>
        </w:rPr>
        <w:t xml:space="preserve"> including autopilot, super charging etc. </w:t>
      </w:r>
      <w:r w:rsidR="00DA3175" w:rsidRPr="00001A03">
        <w:rPr>
          <w:rFonts w:ascii="Times New Roman" w:hAnsi="Times New Roman" w:cs="Times New Roman"/>
          <w:sz w:val="24"/>
          <w:szCs w:val="24"/>
        </w:rPr>
        <w:t xml:space="preserve"> The model X has a similar design but it is manufactured to satisfy the needs of </w:t>
      </w:r>
      <w:r w:rsidR="0059271D" w:rsidRPr="00001A03">
        <w:rPr>
          <w:rFonts w:ascii="Times New Roman" w:hAnsi="Times New Roman" w:cs="Times New Roman"/>
          <w:sz w:val="24"/>
          <w:szCs w:val="24"/>
        </w:rPr>
        <w:t>SUV market</w:t>
      </w:r>
      <w:r w:rsidR="008B04B4" w:rsidRPr="00001A03">
        <w:rPr>
          <w:rFonts w:ascii="Times New Roman" w:hAnsi="Times New Roman" w:cs="Times New Roman"/>
          <w:sz w:val="24"/>
          <w:szCs w:val="24"/>
        </w:rPr>
        <w:t xml:space="preserve">. The company tries to improve the vehicles on the annual basis unlike other car manufacturers who </w:t>
      </w:r>
      <w:r w:rsidR="00EE7DAC" w:rsidRPr="00001A03">
        <w:rPr>
          <w:rFonts w:ascii="Times New Roman" w:hAnsi="Times New Roman" w:cs="Times New Roman"/>
          <w:sz w:val="24"/>
          <w:szCs w:val="24"/>
        </w:rPr>
        <w:t xml:space="preserve">bring out models with minimal changes every year. One aspect that is distinct to Tesla is that the cars can be charged at super charger stations </w:t>
      </w:r>
      <w:r w:rsidR="00BC6C88" w:rsidRPr="00001A03">
        <w:rPr>
          <w:rFonts w:ascii="Times New Roman" w:hAnsi="Times New Roman" w:cs="Times New Roman"/>
          <w:sz w:val="24"/>
          <w:szCs w:val="24"/>
        </w:rPr>
        <w:t xml:space="preserve">placed all over the world. The current </w:t>
      </w:r>
      <w:r w:rsidR="005F6A30" w:rsidRPr="00001A03">
        <w:rPr>
          <w:rFonts w:ascii="Times New Roman" w:hAnsi="Times New Roman" w:cs="Times New Roman"/>
          <w:sz w:val="24"/>
          <w:szCs w:val="24"/>
        </w:rPr>
        <w:t xml:space="preserve">version of car is </w:t>
      </w:r>
      <w:r w:rsidR="003E7D80" w:rsidRPr="00001A03">
        <w:rPr>
          <w:rFonts w:ascii="Times New Roman" w:hAnsi="Times New Roman" w:cs="Times New Roman"/>
          <w:sz w:val="24"/>
          <w:szCs w:val="24"/>
        </w:rPr>
        <w:t xml:space="preserve">priced at $ 35000 which was originally promised to be $ 30000. </w:t>
      </w:r>
    </w:p>
    <w:p w14:paraId="086CA7F3" w14:textId="30B67E26" w:rsidR="000B1373" w:rsidRPr="00001A03" w:rsidRDefault="00BB2854" w:rsidP="00001A03">
      <w:pPr>
        <w:spacing w:line="480" w:lineRule="auto"/>
        <w:ind w:firstLine="720"/>
        <w:rPr>
          <w:rFonts w:ascii="Times New Roman" w:hAnsi="Times New Roman" w:cs="Times New Roman"/>
          <w:sz w:val="24"/>
          <w:szCs w:val="24"/>
        </w:rPr>
      </w:pPr>
      <w:r w:rsidRPr="00001A03">
        <w:rPr>
          <w:rFonts w:ascii="Times New Roman" w:hAnsi="Times New Roman" w:cs="Times New Roman"/>
          <w:noProof/>
          <w:sz w:val="24"/>
          <w:szCs w:val="24"/>
        </w:rPr>
        <w:lastRenderedPageBreak/>
        <w:drawing>
          <wp:inline distT="0" distB="0" distL="0" distR="0" wp14:anchorId="1195DC8E" wp14:editId="61189817">
            <wp:extent cx="5943600" cy="3980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80180"/>
                    </a:xfrm>
                    <a:prstGeom prst="rect">
                      <a:avLst/>
                    </a:prstGeom>
                  </pic:spPr>
                </pic:pic>
              </a:graphicData>
            </a:graphic>
          </wp:inline>
        </w:drawing>
      </w:r>
    </w:p>
    <w:p w14:paraId="3505F8FC" w14:textId="2FCBED10" w:rsidR="000B1373" w:rsidRPr="00001A03" w:rsidRDefault="003D4A23" w:rsidP="00001A03">
      <w:pPr>
        <w:spacing w:line="480" w:lineRule="auto"/>
        <w:ind w:firstLine="720"/>
        <w:rPr>
          <w:rFonts w:ascii="Times New Roman" w:hAnsi="Times New Roman" w:cs="Times New Roman"/>
          <w:sz w:val="24"/>
          <w:szCs w:val="24"/>
        </w:rPr>
      </w:pPr>
      <w:r w:rsidRPr="00001A03">
        <w:rPr>
          <w:rFonts w:ascii="Times New Roman" w:hAnsi="Times New Roman" w:cs="Times New Roman"/>
          <w:sz w:val="24"/>
          <w:szCs w:val="24"/>
        </w:rPr>
        <w:t xml:space="preserve">The above graph shows the </w:t>
      </w:r>
      <w:r w:rsidR="00BB2854" w:rsidRPr="00001A03">
        <w:rPr>
          <w:rFonts w:ascii="Times New Roman" w:hAnsi="Times New Roman" w:cs="Times New Roman"/>
          <w:sz w:val="24"/>
          <w:szCs w:val="24"/>
        </w:rPr>
        <w:t xml:space="preserve">3 </w:t>
      </w:r>
      <w:proofErr w:type="gramStart"/>
      <w:r w:rsidR="00BB2854" w:rsidRPr="00001A03">
        <w:rPr>
          <w:rFonts w:ascii="Times New Roman" w:hAnsi="Times New Roman" w:cs="Times New Roman"/>
          <w:sz w:val="24"/>
          <w:szCs w:val="24"/>
        </w:rPr>
        <w:t xml:space="preserve">year </w:t>
      </w:r>
      <w:r w:rsidRPr="00001A03">
        <w:rPr>
          <w:rFonts w:ascii="Times New Roman" w:hAnsi="Times New Roman" w:cs="Times New Roman"/>
          <w:sz w:val="24"/>
          <w:szCs w:val="24"/>
        </w:rPr>
        <w:t xml:space="preserve"> performance</w:t>
      </w:r>
      <w:proofErr w:type="gramEnd"/>
      <w:r w:rsidRPr="00001A03">
        <w:rPr>
          <w:rFonts w:ascii="Times New Roman" w:hAnsi="Times New Roman" w:cs="Times New Roman"/>
          <w:sz w:val="24"/>
          <w:szCs w:val="24"/>
        </w:rPr>
        <w:t xml:space="preserve"> </w:t>
      </w:r>
      <w:r w:rsidR="00022E3D" w:rsidRPr="00001A03">
        <w:rPr>
          <w:rFonts w:ascii="Times New Roman" w:hAnsi="Times New Roman" w:cs="Times New Roman"/>
          <w:sz w:val="24"/>
          <w:szCs w:val="24"/>
        </w:rPr>
        <w:t xml:space="preserve">of the company share prices and we do not see any </w:t>
      </w:r>
      <w:r w:rsidR="00163B14" w:rsidRPr="00001A03">
        <w:rPr>
          <w:rFonts w:ascii="Times New Roman" w:hAnsi="Times New Roman" w:cs="Times New Roman"/>
          <w:sz w:val="24"/>
          <w:szCs w:val="24"/>
        </w:rPr>
        <w:t>considerable improvements</w:t>
      </w:r>
      <w:r w:rsidR="00022E3D" w:rsidRPr="00001A03">
        <w:rPr>
          <w:rFonts w:ascii="Times New Roman" w:hAnsi="Times New Roman" w:cs="Times New Roman"/>
          <w:sz w:val="24"/>
          <w:szCs w:val="24"/>
        </w:rPr>
        <w:t xml:space="preserve"> in this graph. There is a </w:t>
      </w:r>
      <w:r w:rsidR="00163B14" w:rsidRPr="00001A03">
        <w:rPr>
          <w:rFonts w:ascii="Times New Roman" w:hAnsi="Times New Roman" w:cs="Times New Roman"/>
          <w:sz w:val="24"/>
          <w:szCs w:val="24"/>
        </w:rPr>
        <w:t>negative</w:t>
      </w:r>
      <w:r w:rsidR="00022E3D" w:rsidRPr="00001A03">
        <w:rPr>
          <w:rFonts w:ascii="Times New Roman" w:hAnsi="Times New Roman" w:cs="Times New Roman"/>
          <w:sz w:val="24"/>
          <w:szCs w:val="24"/>
        </w:rPr>
        <w:t xml:space="preserve"> change in share </w:t>
      </w:r>
      <w:proofErr w:type="gramStart"/>
      <w:r w:rsidR="00022E3D" w:rsidRPr="00001A03">
        <w:rPr>
          <w:rFonts w:ascii="Times New Roman" w:hAnsi="Times New Roman" w:cs="Times New Roman"/>
          <w:sz w:val="24"/>
          <w:szCs w:val="24"/>
        </w:rPr>
        <w:t xml:space="preserve">price  </w:t>
      </w:r>
      <w:r w:rsidR="002718D7" w:rsidRPr="00001A03">
        <w:rPr>
          <w:rFonts w:ascii="Times New Roman" w:hAnsi="Times New Roman" w:cs="Times New Roman"/>
          <w:sz w:val="24"/>
          <w:szCs w:val="24"/>
        </w:rPr>
        <w:t>where</w:t>
      </w:r>
      <w:proofErr w:type="gramEnd"/>
      <w:r w:rsidR="002718D7" w:rsidRPr="00001A03">
        <w:rPr>
          <w:rFonts w:ascii="Times New Roman" w:hAnsi="Times New Roman" w:cs="Times New Roman"/>
          <w:sz w:val="24"/>
          <w:szCs w:val="24"/>
        </w:rPr>
        <w:t xml:space="preserve"> the prices have </w:t>
      </w:r>
      <w:r w:rsidR="00163B14" w:rsidRPr="00001A03">
        <w:rPr>
          <w:rFonts w:ascii="Times New Roman" w:hAnsi="Times New Roman" w:cs="Times New Roman"/>
          <w:sz w:val="24"/>
          <w:szCs w:val="24"/>
        </w:rPr>
        <w:t>decreased</w:t>
      </w:r>
      <w:r w:rsidR="002718D7" w:rsidRPr="00001A03">
        <w:rPr>
          <w:rFonts w:ascii="Times New Roman" w:hAnsi="Times New Roman" w:cs="Times New Roman"/>
          <w:sz w:val="24"/>
          <w:szCs w:val="24"/>
        </w:rPr>
        <w:t>.</w:t>
      </w:r>
      <w:r w:rsidR="00147317" w:rsidRPr="00001A03">
        <w:rPr>
          <w:rFonts w:ascii="Times New Roman" w:hAnsi="Times New Roman" w:cs="Times New Roman"/>
          <w:sz w:val="24"/>
          <w:szCs w:val="24"/>
        </w:rPr>
        <w:t xml:space="preserve"> In the past, there have been drastic decrease in the price</w:t>
      </w:r>
      <w:r w:rsidR="0039482E" w:rsidRPr="00001A03">
        <w:rPr>
          <w:rFonts w:ascii="Times New Roman" w:hAnsi="Times New Roman" w:cs="Times New Roman"/>
          <w:sz w:val="24"/>
          <w:szCs w:val="24"/>
        </w:rPr>
        <w:t xml:space="preserve">s of company shares due to two reasons, </w:t>
      </w:r>
      <w:r w:rsidR="00196EBA" w:rsidRPr="00001A03">
        <w:rPr>
          <w:rFonts w:ascii="Times New Roman" w:hAnsi="Times New Roman" w:cs="Times New Roman"/>
          <w:sz w:val="24"/>
          <w:szCs w:val="24"/>
        </w:rPr>
        <w:t xml:space="preserve">one is the crash involving a model X and the company was not able to produce model 3 in time. </w:t>
      </w:r>
      <w:r w:rsidR="000205AD" w:rsidRPr="00001A03">
        <w:rPr>
          <w:rFonts w:ascii="Times New Roman" w:hAnsi="Times New Roman" w:cs="Times New Roman"/>
          <w:sz w:val="24"/>
          <w:szCs w:val="24"/>
        </w:rPr>
        <w:t xml:space="preserve">The company had to take the model X back and </w:t>
      </w:r>
      <w:r w:rsidR="00E23B0E" w:rsidRPr="00001A03">
        <w:rPr>
          <w:rFonts w:ascii="Times New Roman" w:hAnsi="Times New Roman" w:cs="Times New Roman"/>
          <w:sz w:val="24"/>
          <w:szCs w:val="24"/>
        </w:rPr>
        <w:t xml:space="preserve">made it again with some improved quality features. The company has huge hopes with its model 3 and it has not started off very well. In the month of March in 2018, the stock prices of firm fell by 22.4% </w:t>
      </w:r>
      <w:r w:rsidR="00255C97" w:rsidRPr="00001A03">
        <w:rPr>
          <w:rFonts w:ascii="Times New Roman" w:hAnsi="Times New Roman" w:cs="Times New Roman"/>
          <w:sz w:val="24"/>
          <w:szCs w:val="24"/>
        </w:rPr>
        <w:t xml:space="preserve">as compared to 2.69 % decline to S&amp;P 500 during the same time period. The credit rating for company has improved </w:t>
      </w:r>
      <w:r w:rsidR="002557E2" w:rsidRPr="00001A03">
        <w:rPr>
          <w:rFonts w:ascii="Times New Roman" w:hAnsi="Times New Roman" w:cs="Times New Roman"/>
          <w:sz w:val="24"/>
          <w:szCs w:val="24"/>
        </w:rPr>
        <w:t xml:space="preserve">with many rating agencies which is the reason why company has been able to get loans despite very poor performance on many major indicators. </w:t>
      </w:r>
      <w:r w:rsidR="0009038F" w:rsidRPr="00001A03">
        <w:rPr>
          <w:rFonts w:ascii="Times New Roman" w:hAnsi="Times New Roman" w:cs="Times New Roman"/>
          <w:sz w:val="24"/>
          <w:szCs w:val="24"/>
        </w:rPr>
        <w:t xml:space="preserve">The company </w:t>
      </w:r>
      <w:r w:rsidR="0009038F" w:rsidRPr="00001A03">
        <w:rPr>
          <w:rFonts w:ascii="Times New Roman" w:hAnsi="Times New Roman" w:cs="Times New Roman"/>
          <w:sz w:val="24"/>
          <w:szCs w:val="24"/>
        </w:rPr>
        <w:lastRenderedPageBreak/>
        <w:t xml:space="preserve">has recalled the model S because it had some issue with the power </w:t>
      </w:r>
      <w:r w:rsidR="00A75146" w:rsidRPr="00001A03">
        <w:rPr>
          <w:rFonts w:ascii="Times New Roman" w:hAnsi="Times New Roman" w:cs="Times New Roman"/>
          <w:sz w:val="24"/>
          <w:szCs w:val="24"/>
        </w:rPr>
        <w:t>steering</w:t>
      </w:r>
      <w:r w:rsidR="0009038F" w:rsidRPr="00001A03">
        <w:rPr>
          <w:rFonts w:ascii="Times New Roman" w:hAnsi="Times New Roman" w:cs="Times New Roman"/>
          <w:sz w:val="24"/>
          <w:szCs w:val="24"/>
        </w:rPr>
        <w:t xml:space="preserve"> part.</w:t>
      </w:r>
      <w:r w:rsidR="00163B14" w:rsidRPr="00001A03">
        <w:rPr>
          <w:rFonts w:ascii="Times New Roman" w:hAnsi="Times New Roman" w:cs="Times New Roman"/>
          <w:sz w:val="24"/>
          <w:szCs w:val="24"/>
        </w:rPr>
        <w:t xml:space="preserve"> The company has fallen well behind the competitors GM and Ford.</w:t>
      </w:r>
    </w:p>
    <w:p w14:paraId="3D524A7E" w14:textId="3F7061FC" w:rsidR="003F3172" w:rsidRPr="00001A03" w:rsidRDefault="003F3172" w:rsidP="00001A03">
      <w:pPr>
        <w:spacing w:line="480" w:lineRule="auto"/>
        <w:ind w:firstLine="720"/>
        <w:rPr>
          <w:rFonts w:ascii="Times New Roman" w:hAnsi="Times New Roman" w:cs="Times New Roman"/>
          <w:sz w:val="24"/>
          <w:szCs w:val="24"/>
        </w:rPr>
      </w:pPr>
      <w:r w:rsidRPr="00001A03">
        <w:rPr>
          <w:rFonts w:ascii="Times New Roman" w:hAnsi="Times New Roman" w:cs="Times New Roman"/>
          <w:noProof/>
          <w:sz w:val="24"/>
          <w:szCs w:val="24"/>
        </w:rPr>
        <w:drawing>
          <wp:inline distT="0" distB="0" distL="0" distR="0" wp14:anchorId="096A20A6" wp14:editId="34AF2D7A">
            <wp:extent cx="5943600" cy="339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99155"/>
                    </a:xfrm>
                    <a:prstGeom prst="rect">
                      <a:avLst/>
                    </a:prstGeom>
                  </pic:spPr>
                </pic:pic>
              </a:graphicData>
            </a:graphic>
          </wp:inline>
        </w:drawing>
      </w:r>
    </w:p>
    <w:p w14:paraId="556BD105" w14:textId="2E7F2F78" w:rsidR="003F3172" w:rsidRPr="00001A03" w:rsidRDefault="003F3172" w:rsidP="00001A03">
      <w:pPr>
        <w:spacing w:line="480" w:lineRule="auto"/>
        <w:ind w:firstLine="720"/>
        <w:rPr>
          <w:rFonts w:ascii="Times New Roman" w:hAnsi="Times New Roman" w:cs="Times New Roman"/>
          <w:sz w:val="24"/>
          <w:szCs w:val="24"/>
        </w:rPr>
      </w:pPr>
      <w:r w:rsidRPr="00001A03">
        <w:rPr>
          <w:rFonts w:ascii="Times New Roman" w:hAnsi="Times New Roman" w:cs="Times New Roman"/>
          <w:sz w:val="24"/>
          <w:szCs w:val="24"/>
        </w:rPr>
        <w:t xml:space="preserve">The above chart shows the </w:t>
      </w:r>
      <w:r w:rsidR="005868A4" w:rsidRPr="00001A03">
        <w:rPr>
          <w:rFonts w:ascii="Times New Roman" w:hAnsi="Times New Roman" w:cs="Times New Roman"/>
          <w:sz w:val="24"/>
          <w:szCs w:val="24"/>
        </w:rPr>
        <w:t>6-month</w:t>
      </w:r>
      <w:r w:rsidRPr="00001A03">
        <w:rPr>
          <w:rFonts w:ascii="Times New Roman" w:hAnsi="Times New Roman" w:cs="Times New Roman"/>
          <w:sz w:val="24"/>
          <w:szCs w:val="24"/>
        </w:rPr>
        <w:t xml:space="preserve"> values of the New York stock exchange and </w:t>
      </w:r>
      <w:r w:rsidR="008E40BF" w:rsidRPr="00001A03">
        <w:rPr>
          <w:rFonts w:ascii="Times New Roman" w:hAnsi="Times New Roman" w:cs="Times New Roman"/>
          <w:sz w:val="24"/>
          <w:szCs w:val="24"/>
        </w:rPr>
        <w:t xml:space="preserve">there is a changing trend in this graph. At some points in time, there is an increase and at some others, there is a decrease in the total values. </w:t>
      </w:r>
    </w:p>
    <w:p w14:paraId="604CC85D" w14:textId="0DA190C5" w:rsidR="005868A4" w:rsidRPr="00001A03" w:rsidRDefault="005868A4" w:rsidP="00001A03">
      <w:pPr>
        <w:spacing w:line="480" w:lineRule="auto"/>
        <w:ind w:firstLine="720"/>
        <w:rPr>
          <w:rFonts w:ascii="Times New Roman" w:hAnsi="Times New Roman" w:cs="Times New Roman"/>
          <w:sz w:val="24"/>
          <w:szCs w:val="24"/>
        </w:rPr>
      </w:pPr>
      <w:r w:rsidRPr="00001A03">
        <w:rPr>
          <w:rFonts w:ascii="Times New Roman" w:hAnsi="Times New Roman" w:cs="Times New Roman"/>
          <w:noProof/>
          <w:sz w:val="24"/>
          <w:szCs w:val="24"/>
        </w:rPr>
        <w:lastRenderedPageBreak/>
        <w:drawing>
          <wp:inline distT="0" distB="0" distL="0" distR="0" wp14:anchorId="50906F98" wp14:editId="0B3F11FB">
            <wp:extent cx="5943600" cy="2890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90520"/>
                    </a:xfrm>
                    <a:prstGeom prst="rect">
                      <a:avLst/>
                    </a:prstGeom>
                  </pic:spPr>
                </pic:pic>
              </a:graphicData>
            </a:graphic>
          </wp:inline>
        </w:drawing>
      </w:r>
    </w:p>
    <w:p w14:paraId="12B68F17" w14:textId="37D63F97" w:rsidR="00431F82" w:rsidRPr="00001A03" w:rsidRDefault="00431F82" w:rsidP="00001A03">
      <w:pPr>
        <w:spacing w:line="480" w:lineRule="auto"/>
        <w:ind w:firstLine="720"/>
        <w:rPr>
          <w:rFonts w:ascii="Times New Roman" w:hAnsi="Times New Roman" w:cs="Times New Roman"/>
          <w:sz w:val="24"/>
          <w:szCs w:val="24"/>
        </w:rPr>
      </w:pPr>
      <w:sdt>
        <w:sdtPr>
          <w:rPr>
            <w:rFonts w:ascii="Times New Roman" w:hAnsi="Times New Roman" w:cs="Times New Roman"/>
            <w:sz w:val="24"/>
            <w:szCs w:val="24"/>
          </w:rPr>
          <w:id w:val="-1538649092"/>
          <w:citation/>
        </w:sdtPr>
        <w:sdtContent>
          <w:r w:rsidRPr="00001A03">
            <w:rPr>
              <w:rFonts w:ascii="Times New Roman" w:hAnsi="Times New Roman" w:cs="Times New Roman"/>
              <w:sz w:val="24"/>
              <w:szCs w:val="24"/>
            </w:rPr>
            <w:fldChar w:fldCharType="begin"/>
          </w:r>
          <w:r w:rsidRPr="00001A03">
            <w:rPr>
              <w:rFonts w:ascii="Times New Roman" w:hAnsi="Times New Roman" w:cs="Times New Roman"/>
              <w:sz w:val="24"/>
              <w:szCs w:val="24"/>
            </w:rPr>
            <w:instrText xml:space="preserve"> CITATION YAH192 \l 1033 </w:instrText>
          </w:r>
          <w:r w:rsidRPr="00001A03">
            <w:rPr>
              <w:rFonts w:ascii="Times New Roman" w:hAnsi="Times New Roman" w:cs="Times New Roman"/>
              <w:sz w:val="24"/>
              <w:szCs w:val="24"/>
            </w:rPr>
            <w:fldChar w:fldCharType="separate"/>
          </w:r>
          <w:r w:rsidRPr="00001A03">
            <w:rPr>
              <w:rFonts w:ascii="Times New Roman" w:hAnsi="Times New Roman" w:cs="Times New Roman"/>
              <w:noProof/>
              <w:sz w:val="24"/>
              <w:szCs w:val="24"/>
            </w:rPr>
            <w:t>(YAHOO Finance, 2019)</w:t>
          </w:r>
          <w:r w:rsidRPr="00001A03">
            <w:rPr>
              <w:rFonts w:ascii="Times New Roman" w:hAnsi="Times New Roman" w:cs="Times New Roman"/>
              <w:sz w:val="24"/>
              <w:szCs w:val="24"/>
            </w:rPr>
            <w:fldChar w:fldCharType="end"/>
          </w:r>
        </w:sdtContent>
      </w:sdt>
    </w:p>
    <w:p w14:paraId="0A3B8D18" w14:textId="757E8B65" w:rsidR="005868A4" w:rsidRPr="00001A03" w:rsidRDefault="005868A4" w:rsidP="00001A03">
      <w:pPr>
        <w:spacing w:line="480" w:lineRule="auto"/>
        <w:ind w:firstLine="720"/>
        <w:rPr>
          <w:rFonts w:ascii="Times New Roman" w:hAnsi="Times New Roman" w:cs="Times New Roman"/>
          <w:sz w:val="24"/>
          <w:szCs w:val="24"/>
        </w:rPr>
      </w:pPr>
      <w:r w:rsidRPr="00001A03">
        <w:rPr>
          <w:rFonts w:ascii="Times New Roman" w:hAnsi="Times New Roman" w:cs="Times New Roman"/>
          <w:sz w:val="24"/>
          <w:szCs w:val="24"/>
        </w:rPr>
        <w:t xml:space="preserve">The above chart shows </w:t>
      </w:r>
      <w:r w:rsidR="00BA51FD" w:rsidRPr="00001A03">
        <w:rPr>
          <w:rFonts w:ascii="Times New Roman" w:hAnsi="Times New Roman" w:cs="Times New Roman"/>
          <w:sz w:val="24"/>
          <w:szCs w:val="24"/>
        </w:rPr>
        <w:t>6-month performance of the share prices of TESLA company which also shows a mixed trend from the view point of a shareholder. There are some points of decrease and some points of increase in the above graph.</w:t>
      </w:r>
      <w:r w:rsidR="002853F2" w:rsidRPr="00001A03">
        <w:rPr>
          <w:rFonts w:ascii="Times New Roman" w:hAnsi="Times New Roman" w:cs="Times New Roman"/>
          <w:sz w:val="24"/>
          <w:szCs w:val="24"/>
        </w:rPr>
        <w:t xml:space="preserve"> There is a clear hike in the prices of shares around November of this year </w:t>
      </w:r>
      <w:r w:rsidR="008E5214" w:rsidRPr="00001A03">
        <w:rPr>
          <w:rFonts w:ascii="Times New Roman" w:hAnsi="Times New Roman" w:cs="Times New Roman"/>
          <w:sz w:val="24"/>
          <w:szCs w:val="24"/>
        </w:rPr>
        <w:t xml:space="preserve">and then the trend of increase and decrease again followed. </w:t>
      </w:r>
      <w:r w:rsidR="00940BFD" w:rsidRPr="00001A03">
        <w:rPr>
          <w:rFonts w:ascii="Times New Roman" w:hAnsi="Times New Roman" w:cs="Times New Roman"/>
          <w:sz w:val="24"/>
          <w:szCs w:val="24"/>
        </w:rPr>
        <w:t xml:space="preserve"> The </w:t>
      </w:r>
      <w:r w:rsidR="00D66C0A" w:rsidRPr="00001A03">
        <w:rPr>
          <w:rFonts w:ascii="Times New Roman" w:hAnsi="Times New Roman" w:cs="Times New Roman"/>
          <w:sz w:val="24"/>
          <w:szCs w:val="24"/>
        </w:rPr>
        <w:t>company is again gaining some ground to revive itself.</w:t>
      </w:r>
    </w:p>
    <w:p w14:paraId="598AA57A" w14:textId="2E3CA6E0" w:rsidR="00A75146" w:rsidRPr="00001A03" w:rsidRDefault="0080383A" w:rsidP="00001A03">
      <w:pPr>
        <w:spacing w:line="480" w:lineRule="auto"/>
        <w:ind w:firstLine="720"/>
        <w:rPr>
          <w:rFonts w:ascii="Times New Roman" w:hAnsi="Times New Roman" w:cs="Times New Roman"/>
          <w:sz w:val="24"/>
          <w:szCs w:val="24"/>
        </w:rPr>
      </w:pPr>
      <w:r w:rsidRPr="00001A03">
        <w:rPr>
          <w:rFonts w:ascii="Times New Roman" w:hAnsi="Times New Roman" w:cs="Times New Roman"/>
          <w:sz w:val="24"/>
          <w:szCs w:val="24"/>
        </w:rPr>
        <w:t xml:space="preserve">The failure of Tesla is a company failure because it has not been able to produce quality products which can satisfy the needs of customers. </w:t>
      </w:r>
      <w:r w:rsidR="006B213A" w:rsidRPr="00001A03">
        <w:rPr>
          <w:rFonts w:ascii="Times New Roman" w:hAnsi="Times New Roman" w:cs="Times New Roman"/>
          <w:sz w:val="24"/>
          <w:szCs w:val="24"/>
        </w:rPr>
        <w:t>The other competitors like GM and Ford have been able to grow the</w:t>
      </w:r>
      <w:r w:rsidR="001B2333" w:rsidRPr="00001A03">
        <w:rPr>
          <w:rFonts w:ascii="Times New Roman" w:hAnsi="Times New Roman" w:cs="Times New Roman"/>
          <w:sz w:val="24"/>
          <w:szCs w:val="24"/>
        </w:rPr>
        <w:t xml:space="preserve"> value of their shareholders and profitability of their companies. The macroeconomic factors would have affected all the companies </w:t>
      </w:r>
      <w:r w:rsidR="00274136" w:rsidRPr="00001A03">
        <w:rPr>
          <w:rFonts w:ascii="Times New Roman" w:hAnsi="Times New Roman" w:cs="Times New Roman"/>
          <w:sz w:val="24"/>
          <w:szCs w:val="24"/>
        </w:rPr>
        <w:t xml:space="preserve">equally so these factors have not played any part in the downfall of company. </w:t>
      </w:r>
      <w:r w:rsidRPr="00001A03">
        <w:rPr>
          <w:rFonts w:ascii="Times New Roman" w:hAnsi="Times New Roman" w:cs="Times New Roman"/>
          <w:sz w:val="24"/>
          <w:szCs w:val="24"/>
        </w:rPr>
        <w:t xml:space="preserve">If we keep the electric cars and solar panels out of the analysis, the company is a complete failure on the basis of financial numbers. </w:t>
      </w:r>
      <w:r w:rsidR="009C7B50" w:rsidRPr="00001A03">
        <w:rPr>
          <w:rFonts w:ascii="Times New Roman" w:hAnsi="Times New Roman" w:cs="Times New Roman"/>
          <w:sz w:val="24"/>
          <w:szCs w:val="24"/>
        </w:rPr>
        <w:t xml:space="preserve">The CEO was able to generate some capital for the company but as the financial ratios have shown below, this capital has caused </w:t>
      </w:r>
      <w:r w:rsidR="009C576F" w:rsidRPr="00001A03">
        <w:rPr>
          <w:rFonts w:ascii="Times New Roman" w:hAnsi="Times New Roman" w:cs="Times New Roman"/>
          <w:sz w:val="24"/>
          <w:szCs w:val="24"/>
        </w:rPr>
        <w:t xml:space="preserve">a decrease in leverage of the company. There has been no value created for the </w:t>
      </w:r>
      <w:r w:rsidR="009C576F" w:rsidRPr="00001A03">
        <w:rPr>
          <w:rFonts w:ascii="Times New Roman" w:hAnsi="Times New Roman" w:cs="Times New Roman"/>
          <w:sz w:val="24"/>
          <w:szCs w:val="24"/>
        </w:rPr>
        <w:lastRenderedPageBreak/>
        <w:t xml:space="preserve">shareholders of company in terms of increase in share prices. </w:t>
      </w:r>
      <w:r w:rsidR="00E36842" w:rsidRPr="00001A03">
        <w:rPr>
          <w:rFonts w:ascii="Times New Roman" w:hAnsi="Times New Roman" w:cs="Times New Roman"/>
          <w:sz w:val="24"/>
          <w:szCs w:val="24"/>
        </w:rPr>
        <w:t xml:space="preserve">The company has not been able to increase the number of shareholders but there has been a consistent increase in the number of creditors for the company. </w:t>
      </w:r>
      <w:r w:rsidR="009F132F" w:rsidRPr="00001A03">
        <w:rPr>
          <w:rFonts w:ascii="Times New Roman" w:hAnsi="Times New Roman" w:cs="Times New Roman"/>
          <w:sz w:val="24"/>
          <w:szCs w:val="24"/>
        </w:rPr>
        <w:t>In 2014, the company saw a considerable decrease in share price as compared to the overall NASDAQ figures</w:t>
      </w:r>
      <w:sdt>
        <w:sdtPr>
          <w:rPr>
            <w:rFonts w:ascii="Times New Roman" w:hAnsi="Times New Roman" w:cs="Times New Roman"/>
            <w:sz w:val="24"/>
            <w:szCs w:val="24"/>
          </w:rPr>
          <w:id w:val="551194929"/>
          <w:citation/>
        </w:sdtPr>
        <w:sdtContent>
          <w:r w:rsidR="009F132F" w:rsidRPr="00001A03">
            <w:rPr>
              <w:rFonts w:ascii="Times New Roman" w:hAnsi="Times New Roman" w:cs="Times New Roman"/>
              <w:sz w:val="24"/>
              <w:szCs w:val="24"/>
            </w:rPr>
            <w:fldChar w:fldCharType="begin"/>
          </w:r>
          <w:r w:rsidR="009F132F" w:rsidRPr="00001A03">
            <w:rPr>
              <w:rFonts w:ascii="Times New Roman" w:hAnsi="Times New Roman" w:cs="Times New Roman"/>
              <w:sz w:val="24"/>
              <w:szCs w:val="24"/>
            </w:rPr>
            <w:instrText xml:space="preserve"> CITATION Jim142 \l 1033 </w:instrText>
          </w:r>
          <w:r w:rsidR="009F132F" w:rsidRPr="00001A03">
            <w:rPr>
              <w:rFonts w:ascii="Times New Roman" w:hAnsi="Times New Roman" w:cs="Times New Roman"/>
              <w:sz w:val="24"/>
              <w:szCs w:val="24"/>
            </w:rPr>
            <w:fldChar w:fldCharType="separate"/>
          </w:r>
          <w:r w:rsidR="009F132F" w:rsidRPr="00001A03">
            <w:rPr>
              <w:rFonts w:ascii="Times New Roman" w:hAnsi="Times New Roman" w:cs="Times New Roman"/>
              <w:noProof/>
              <w:sz w:val="24"/>
              <w:szCs w:val="24"/>
            </w:rPr>
            <w:t xml:space="preserve"> (Collins, 2014)</w:t>
          </w:r>
          <w:r w:rsidR="009F132F" w:rsidRPr="00001A03">
            <w:rPr>
              <w:rFonts w:ascii="Times New Roman" w:hAnsi="Times New Roman" w:cs="Times New Roman"/>
              <w:sz w:val="24"/>
              <w:szCs w:val="24"/>
            </w:rPr>
            <w:fldChar w:fldCharType="end"/>
          </w:r>
        </w:sdtContent>
      </w:sdt>
      <w:r w:rsidR="009F132F" w:rsidRPr="00001A03">
        <w:rPr>
          <w:rFonts w:ascii="Times New Roman" w:hAnsi="Times New Roman" w:cs="Times New Roman"/>
          <w:sz w:val="24"/>
          <w:szCs w:val="24"/>
        </w:rPr>
        <w:t>.</w:t>
      </w:r>
      <w:r w:rsidR="00AD24BA" w:rsidRPr="00001A03">
        <w:rPr>
          <w:rFonts w:ascii="Times New Roman" w:hAnsi="Times New Roman" w:cs="Times New Roman"/>
          <w:sz w:val="24"/>
          <w:szCs w:val="24"/>
        </w:rPr>
        <w:t xml:space="preserve"> The </w:t>
      </w:r>
      <w:r w:rsidR="00293716" w:rsidRPr="00001A03">
        <w:rPr>
          <w:rFonts w:ascii="Times New Roman" w:hAnsi="Times New Roman" w:cs="Times New Roman"/>
          <w:sz w:val="24"/>
          <w:szCs w:val="24"/>
        </w:rPr>
        <w:t>company has not been able to create any economic val</w:t>
      </w:r>
      <w:r w:rsidR="00524537" w:rsidRPr="00001A03">
        <w:rPr>
          <w:rFonts w:ascii="Times New Roman" w:hAnsi="Times New Roman" w:cs="Times New Roman"/>
          <w:sz w:val="24"/>
          <w:szCs w:val="24"/>
        </w:rPr>
        <w:t xml:space="preserve">ue as well as </w:t>
      </w:r>
      <w:r w:rsidR="00C93ED7" w:rsidRPr="00001A03">
        <w:rPr>
          <w:rFonts w:ascii="Times New Roman" w:hAnsi="Times New Roman" w:cs="Times New Roman"/>
          <w:sz w:val="24"/>
          <w:szCs w:val="24"/>
        </w:rPr>
        <w:t>shareholder’s value</w:t>
      </w:r>
      <w:r w:rsidR="00D74752" w:rsidRPr="00001A03">
        <w:rPr>
          <w:rFonts w:ascii="Times New Roman" w:hAnsi="Times New Roman" w:cs="Times New Roman"/>
          <w:sz w:val="24"/>
          <w:szCs w:val="24"/>
        </w:rPr>
        <w:t xml:space="preserve"> and the company has not been able to maint</w:t>
      </w:r>
      <w:r w:rsidR="00C56836" w:rsidRPr="00001A03">
        <w:rPr>
          <w:rFonts w:ascii="Times New Roman" w:hAnsi="Times New Roman" w:cs="Times New Roman"/>
          <w:sz w:val="24"/>
          <w:szCs w:val="24"/>
        </w:rPr>
        <w:t>a</w:t>
      </w:r>
      <w:r w:rsidR="00D74752" w:rsidRPr="00001A03">
        <w:rPr>
          <w:rFonts w:ascii="Times New Roman" w:hAnsi="Times New Roman" w:cs="Times New Roman"/>
          <w:sz w:val="24"/>
          <w:szCs w:val="24"/>
        </w:rPr>
        <w:t>in market share</w:t>
      </w:r>
      <w:r w:rsidR="00C56836" w:rsidRPr="00001A03">
        <w:rPr>
          <w:rFonts w:ascii="Times New Roman" w:hAnsi="Times New Roman" w:cs="Times New Roman"/>
          <w:sz w:val="24"/>
          <w:szCs w:val="24"/>
        </w:rPr>
        <w:t>.</w:t>
      </w:r>
      <w:r w:rsidR="00F80206" w:rsidRPr="00001A03">
        <w:rPr>
          <w:rFonts w:ascii="Times New Roman" w:hAnsi="Times New Roman" w:cs="Times New Roman"/>
          <w:sz w:val="24"/>
          <w:szCs w:val="24"/>
        </w:rPr>
        <w:t xml:space="preserve"> A very similar trend has been shown by the</w:t>
      </w:r>
      <w:r w:rsidR="004A099A" w:rsidRPr="00001A03">
        <w:rPr>
          <w:rFonts w:ascii="Times New Roman" w:hAnsi="Times New Roman" w:cs="Times New Roman"/>
          <w:sz w:val="24"/>
          <w:szCs w:val="24"/>
        </w:rPr>
        <w:t xml:space="preserve"> prices </w:t>
      </w:r>
      <w:r w:rsidR="00811D17" w:rsidRPr="00001A03">
        <w:rPr>
          <w:rFonts w:ascii="Times New Roman" w:hAnsi="Times New Roman" w:cs="Times New Roman"/>
          <w:sz w:val="24"/>
          <w:szCs w:val="24"/>
        </w:rPr>
        <w:t xml:space="preserve">of bonds issued by </w:t>
      </w:r>
      <w:r w:rsidR="00504B87" w:rsidRPr="00001A03">
        <w:rPr>
          <w:rFonts w:ascii="Times New Roman" w:hAnsi="Times New Roman" w:cs="Times New Roman"/>
          <w:sz w:val="24"/>
          <w:szCs w:val="24"/>
        </w:rPr>
        <w:t xml:space="preserve">the company </w:t>
      </w:r>
      <w:r w:rsidR="002140FE" w:rsidRPr="00001A03">
        <w:rPr>
          <w:rFonts w:ascii="Times New Roman" w:hAnsi="Times New Roman" w:cs="Times New Roman"/>
          <w:sz w:val="24"/>
          <w:szCs w:val="24"/>
        </w:rPr>
        <w:t xml:space="preserve">and these bonds were </w:t>
      </w:r>
      <w:r w:rsidR="001E6912" w:rsidRPr="00001A03">
        <w:rPr>
          <w:rFonts w:ascii="Times New Roman" w:hAnsi="Times New Roman" w:cs="Times New Roman"/>
          <w:sz w:val="24"/>
          <w:szCs w:val="24"/>
        </w:rPr>
        <w:t xml:space="preserve">valued at 92.8 cents whereas the bonds issued for 2022 were valued at 96.46 cents and the </w:t>
      </w:r>
      <w:r w:rsidR="00AA30D5" w:rsidRPr="00001A03">
        <w:rPr>
          <w:rFonts w:ascii="Times New Roman" w:hAnsi="Times New Roman" w:cs="Times New Roman"/>
          <w:sz w:val="24"/>
          <w:szCs w:val="24"/>
        </w:rPr>
        <w:t>junk bonds were trading at 84.25 cents on the dollar</w:t>
      </w:r>
      <w:sdt>
        <w:sdtPr>
          <w:rPr>
            <w:rFonts w:ascii="Times New Roman" w:hAnsi="Times New Roman" w:cs="Times New Roman"/>
            <w:sz w:val="24"/>
            <w:szCs w:val="24"/>
          </w:rPr>
          <w:id w:val="812069058"/>
          <w:citation/>
        </w:sdtPr>
        <w:sdtContent>
          <w:r w:rsidR="00AA30D5" w:rsidRPr="00001A03">
            <w:rPr>
              <w:rFonts w:ascii="Times New Roman" w:hAnsi="Times New Roman" w:cs="Times New Roman"/>
              <w:sz w:val="24"/>
              <w:szCs w:val="24"/>
            </w:rPr>
            <w:fldChar w:fldCharType="begin"/>
          </w:r>
          <w:r w:rsidR="00AA30D5" w:rsidRPr="00001A03">
            <w:rPr>
              <w:rFonts w:ascii="Times New Roman" w:hAnsi="Times New Roman" w:cs="Times New Roman"/>
              <w:sz w:val="24"/>
              <w:szCs w:val="24"/>
            </w:rPr>
            <w:instrText xml:space="preserve"> CITATION Noe19 \l 1033 </w:instrText>
          </w:r>
          <w:r w:rsidR="00AA30D5" w:rsidRPr="00001A03">
            <w:rPr>
              <w:rFonts w:ascii="Times New Roman" w:hAnsi="Times New Roman" w:cs="Times New Roman"/>
              <w:sz w:val="24"/>
              <w:szCs w:val="24"/>
            </w:rPr>
            <w:fldChar w:fldCharType="separate"/>
          </w:r>
          <w:r w:rsidR="00AA30D5" w:rsidRPr="00001A03">
            <w:rPr>
              <w:rFonts w:ascii="Times New Roman" w:hAnsi="Times New Roman" w:cs="Times New Roman"/>
              <w:noProof/>
              <w:sz w:val="24"/>
              <w:szCs w:val="24"/>
            </w:rPr>
            <w:t xml:space="preserve"> (Randewich, 2019)</w:t>
          </w:r>
          <w:r w:rsidR="00AA30D5" w:rsidRPr="00001A03">
            <w:rPr>
              <w:rFonts w:ascii="Times New Roman" w:hAnsi="Times New Roman" w:cs="Times New Roman"/>
              <w:sz w:val="24"/>
              <w:szCs w:val="24"/>
            </w:rPr>
            <w:fldChar w:fldCharType="end"/>
          </w:r>
        </w:sdtContent>
      </w:sdt>
      <w:r w:rsidR="00AA30D5" w:rsidRPr="00001A03">
        <w:rPr>
          <w:rFonts w:ascii="Times New Roman" w:hAnsi="Times New Roman" w:cs="Times New Roman"/>
          <w:sz w:val="24"/>
          <w:szCs w:val="24"/>
        </w:rPr>
        <w:t>.</w:t>
      </w:r>
    </w:p>
    <w:p w14:paraId="0DDCF372" w14:textId="77777777" w:rsidR="000B1373" w:rsidRPr="00001A03" w:rsidRDefault="000B1373" w:rsidP="00001A03">
      <w:pPr>
        <w:spacing w:line="480" w:lineRule="auto"/>
        <w:ind w:firstLine="720"/>
        <w:rPr>
          <w:rFonts w:ascii="Times New Roman" w:hAnsi="Times New Roman" w:cs="Times New Roman"/>
          <w:sz w:val="24"/>
          <w:szCs w:val="24"/>
        </w:rPr>
      </w:pPr>
    </w:p>
    <w:p w14:paraId="32B46B6B" w14:textId="77777777" w:rsidR="000B1373" w:rsidRPr="00001A03" w:rsidRDefault="000B1373" w:rsidP="00001A03">
      <w:pPr>
        <w:spacing w:line="480" w:lineRule="auto"/>
        <w:ind w:firstLine="720"/>
        <w:rPr>
          <w:rFonts w:ascii="Times New Roman" w:hAnsi="Times New Roman" w:cs="Times New Roman"/>
          <w:sz w:val="24"/>
          <w:szCs w:val="24"/>
        </w:rPr>
      </w:pPr>
    </w:p>
    <w:p w14:paraId="15F5F380" w14:textId="77777777" w:rsidR="000B1373" w:rsidRPr="00001A03" w:rsidRDefault="000B1373" w:rsidP="00001A03">
      <w:pPr>
        <w:spacing w:line="480" w:lineRule="auto"/>
        <w:ind w:firstLine="720"/>
        <w:rPr>
          <w:rFonts w:ascii="Times New Roman" w:hAnsi="Times New Roman" w:cs="Times New Roman"/>
          <w:sz w:val="24"/>
          <w:szCs w:val="24"/>
        </w:rPr>
      </w:pPr>
    </w:p>
    <w:p w14:paraId="5031562F" w14:textId="77777777" w:rsidR="000B1373" w:rsidRPr="00001A03" w:rsidRDefault="000B1373" w:rsidP="00001A03">
      <w:pPr>
        <w:spacing w:line="480" w:lineRule="auto"/>
        <w:ind w:firstLine="720"/>
        <w:rPr>
          <w:rFonts w:ascii="Times New Roman" w:hAnsi="Times New Roman" w:cs="Times New Roman"/>
          <w:sz w:val="24"/>
          <w:szCs w:val="24"/>
        </w:rPr>
      </w:pPr>
    </w:p>
    <w:p w14:paraId="70D88F8F" w14:textId="77777777" w:rsidR="000B1373" w:rsidRPr="00001A03" w:rsidRDefault="000B1373" w:rsidP="00001A03">
      <w:pPr>
        <w:spacing w:line="480" w:lineRule="auto"/>
        <w:ind w:firstLine="720"/>
        <w:rPr>
          <w:rFonts w:ascii="Times New Roman" w:hAnsi="Times New Roman" w:cs="Times New Roman"/>
          <w:sz w:val="24"/>
          <w:szCs w:val="24"/>
        </w:rPr>
      </w:pPr>
    </w:p>
    <w:p w14:paraId="3DA0FCA4" w14:textId="77777777" w:rsidR="000B1373" w:rsidRPr="00001A03" w:rsidRDefault="000B1373" w:rsidP="00001A03">
      <w:pPr>
        <w:spacing w:line="480" w:lineRule="auto"/>
        <w:ind w:firstLine="720"/>
        <w:rPr>
          <w:rFonts w:ascii="Times New Roman" w:hAnsi="Times New Roman" w:cs="Times New Roman"/>
          <w:sz w:val="24"/>
          <w:szCs w:val="24"/>
        </w:rPr>
      </w:pPr>
    </w:p>
    <w:p w14:paraId="72BD73FE" w14:textId="77777777" w:rsidR="006B213A" w:rsidRPr="00001A03" w:rsidRDefault="006B213A"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 xml:space="preserve">Ratio analysis evolved out of Euclid’s rigorous analysis of properties of ratios in his book in the year 300 B.C. In last half of the nineteenth century, management from various industrial organizations turned from capitalists to real managers. At the same time, finance evolved as a powerful department and there was an increased need of </w:t>
      </w:r>
      <w:proofErr w:type="spellStart"/>
      <w:r w:rsidRPr="00001A03">
        <w:rPr>
          <w:rFonts w:ascii="Times New Roman" w:hAnsi="Times New Roman" w:cs="Times New Roman"/>
          <w:sz w:val="24"/>
          <w:szCs w:val="24"/>
        </w:rPr>
        <w:t>analysing</w:t>
      </w:r>
      <w:proofErr w:type="spellEnd"/>
      <w:r w:rsidRPr="00001A03">
        <w:rPr>
          <w:rFonts w:ascii="Times New Roman" w:hAnsi="Times New Roman" w:cs="Times New Roman"/>
          <w:sz w:val="24"/>
          <w:szCs w:val="24"/>
        </w:rPr>
        <w:t xml:space="preserve"> financial performance. The most important cause of evolution of financial analysis was increase in power of finance department. Different sets of ratios evolved over a period of time and there was considerable </w:t>
      </w:r>
      <w:r w:rsidRPr="00001A03">
        <w:rPr>
          <w:rFonts w:ascii="Times New Roman" w:hAnsi="Times New Roman" w:cs="Times New Roman"/>
          <w:sz w:val="24"/>
          <w:szCs w:val="24"/>
        </w:rPr>
        <w:lastRenderedPageBreak/>
        <w:t xml:space="preserve">overlap between evolutions of different set of ratios. Credit analysis evaluated the ability of a business to pay off its debts whereas managers </w:t>
      </w:r>
      <w:proofErr w:type="spellStart"/>
      <w:r w:rsidRPr="00001A03">
        <w:rPr>
          <w:rFonts w:ascii="Times New Roman" w:hAnsi="Times New Roman" w:cs="Times New Roman"/>
          <w:sz w:val="24"/>
          <w:szCs w:val="24"/>
        </w:rPr>
        <w:t>analysed</w:t>
      </w:r>
      <w:proofErr w:type="spellEnd"/>
      <w:r w:rsidRPr="00001A03">
        <w:rPr>
          <w:rFonts w:ascii="Times New Roman" w:hAnsi="Times New Roman" w:cs="Times New Roman"/>
          <w:sz w:val="24"/>
          <w:szCs w:val="24"/>
        </w:rPr>
        <w:t xml:space="preserve"> the ability of a business to earn profit. There was a dominance of credit analysis approach on general development of ratio analysis. During the 1890’s there was an increase in flow of financial information between banks and concerned organizations. Current ratio is the most important among all financial ratios ever since financial statement analysis began.  In the early years of the twentieth century, more ratios were developed, there was a need of analysis across firms to compare and contrast performance an there were absolute standards set up for benchmarking certain ratios. Current ratio was considered to be satisfactory if it was anywhere above 2 to 1. In his classic report in 1919, Alexander Wall compiled seven different ratios of 981 firms from different sectors of the economy. For around next 15 years, development in ratio analysis was based on report from Wall. At the same time, there were turnovers and margins used by managers in retail industry</w:t>
      </w:r>
      <w:sdt>
        <w:sdtPr>
          <w:rPr>
            <w:rFonts w:ascii="Times New Roman" w:hAnsi="Times New Roman" w:cs="Times New Roman"/>
            <w:sz w:val="24"/>
            <w:szCs w:val="24"/>
          </w:rPr>
          <w:id w:val="-1179495744"/>
          <w:citation/>
        </w:sdtPr>
        <w:sdtContent>
          <w:r w:rsidRPr="00001A03">
            <w:rPr>
              <w:rFonts w:ascii="Times New Roman" w:hAnsi="Times New Roman" w:cs="Times New Roman"/>
              <w:sz w:val="24"/>
              <w:szCs w:val="24"/>
            </w:rPr>
            <w:fldChar w:fldCharType="begin"/>
          </w:r>
          <w:r w:rsidRPr="00001A03">
            <w:rPr>
              <w:rFonts w:ascii="Times New Roman" w:hAnsi="Times New Roman" w:cs="Times New Roman"/>
              <w:sz w:val="24"/>
              <w:szCs w:val="24"/>
            </w:rPr>
            <w:instrText xml:space="preserve"> CITATION Jam68 \l 1033 </w:instrText>
          </w:r>
          <w:r w:rsidRPr="00001A03">
            <w:rPr>
              <w:rFonts w:ascii="Times New Roman" w:hAnsi="Times New Roman" w:cs="Times New Roman"/>
              <w:sz w:val="24"/>
              <w:szCs w:val="24"/>
            </w:rPr>
            <w:fldChar w:fldCharType="separate"/>
          </w:r>
          <w:r w:rsidRPr="00001A03">
            <w:rPr>
              <w:rFonts w:ascii="Times New Roman" w:hAnsi="Times New Roman" w:cs="Times New Roman"/>
              <w:noProof/>
              <w:sz w:val="24"/>
              <w:szCs w:val="24"/>
            </w:rPr>
            <w:t xml:space="preserve"> (O.Horrigan, 1968)</w:t>
          </w:r>
          <w:r w:rsidRPr="00001A03">
            <w:rPr>
              <w:rFonts w:ascii="Times New Roman" w:hAnsi="Times New Roman" w:cs="Times New Roman"/>
              <w:sz w:val="24"/>
              <w:szCs w:val="24"/>
            </w:rPr>
            <w:fldChar w:fldCharType="end"/>
          </w:r>
        </w:sdtContent>
      </w:sdt>
      <w:r w:rsidRPr="00001A03">
        <w:rPr>
          <w:rFonts w:ascii="Times New Roman" w:hAnsi="Times New Roman" w:cs="Times New Roman"/>
          <w:sz w:val="24"/>
          <w:szCs w:val="24"/>
        </w:rPr>
        <w:t xml:space="preserve">. </w:t>
      </w:r>
    </w:p>
    <w:p w14:paraId="48946130" w14:textId="77777777" w:rsidR="000B1373" w:rsidRPr="00001A03" w:rsidRDefault="000B1373" w:rsidP="00001A03">
      <w:pPr>
        <w:spacing w:line="480" w:lineRule="auto"/>
        <w:ind w:firstLine="720"/>
        <w:rPr>
          <w:rFonts w:ascii="Times New Roman" w:hAnsi="Times New Roman" w:cs="Times New Roman"/>
          <w:sz w:val="24"/>
          <w:szCs w:val="24"/>
        </w:rPr>
      </w:pPr>
    </w:p>
    <w:p w14:paraId="527D7932" w14:textId="77777777" w:rsidR="000B1373" w:rsidRPr="00001A03" w:rsidRDefault="000B1373" w:rsidP="00001A03">
      <w:pPr>
        <w:spacing w:line="480" w:lineRule="auto"/>
        <w:ind w:firstLine="720"/>
        <w:rPr>
          <w:rFonts w:ascii="Times New Roman" w:hAnsi="Times New Roman" w:cs="Times New Roman"/>
          <w:sz w:val="24"/>
          <w:szCs w:val="24"/>
        </w:rPr>
      </w:pPr>
    </w:p>
    <w:p w14:paraId="26E9538D" w14:textId="77777777" w:rsidR="000B1373" w:rsidRPr="00001A03" w:rsidRDefault="000B1373" w:rsidP="00001A03">
      <w:pPr>
        <w:spacing w:line="480" w:lineRule="auto"/>
        <w:ind w:firstLine="720"/>
        <w:rPr>
          <w:rFonts w:ascii="Times New Roman" w:hAnsi="Times New Roman" w:cs="Times New Roman"/>
          <w:sz w:val="24"/>
          <w:szCs w:val="24"/>
        </w:rPr>
      </w:pPr>
    </w:p>
    <w:p w14:paraId="597E6B23" w14:textId="329F5E16" w:rsidR="00C12695" w:rsidRPr="00001A03" w:rsidRDefault="001373FF" w:rsidP="00001A03">
      <w:pPr>
        <w:spacing w:line="480" w:lineRule="auto"/>
        <w:ind w:firstLine="720"/>
        <w:rPr>
          <w:rFonts w:ascii="Times New Roman" w:hAnsi="Times New Roman" w:cs="Times New Roman"/>
          <w:sz w:val="24"/>
          <w:szCs w:val="24"/>
        </w:rPr>
      </w:pPr>
      <w:r w:rsidRPr="00001A03">
        <w:rPr>
          <w:rFonts w:ascii="Times New Roman" w:hAnsi="Times New Roman" w:cs="Times New Roman"/>
          <w:sz w:val="24"/>
          <w:szCs w:val="24"/>
        </w:rPr>
        <w:t xml:space="preserve">Current ratio is used to assess the liquidity of a company in terms of its ability to pay short term debts if they become due at the same time. This figure is calculated by dividing the current assets by current liabilities which means that company has enough current assets to pay off short term debts. A ratio of more than one will mean that the company will be left with some current assets even after paying the short-term debts. </w:t>
      </w:r>
      <w:r w:rsidR="004C6867" w:rsidRPr="00001A03">
        <w:rPr>
          <w:rFonts w:ascii="Times New Roman" w:hAnsi="Times New Roman" w:cs="Times New Roman"/>
          <w:sz w:val="24"/>
          <w:szCs w:val="24"/>
        </w:rPr>
        <w:t xml:space="preserve">The current ratio is the first one to be calculated </w:t>
      </w:r>
      <w:r w:rsidR="009731E3" w:rsidRPr="00001A03">
        <w:rPr>
          <w:rFonts w:ascii="Times New Roman" w:hAnsi="Times New Roman" w:cs="Times New Roman"/>
          <w:sz w:val="24"/>
          <w:szCs w:val="24"/>
        </w:rPr>
        <w:t xml:space="preserve">in a financial ratio analysis. It is a measure of liquidity for the firm and is represented </w:t>
      </w:r>
      <w:r w:rsidR="00343C4C" w:rsidRPr="00001A03">
        <w:rPr>
          <w:rFonts w:ascii="Times New Roman" w:hAnsi="Times New Roman" w:cs="Times New Roman"/>
          <w:sz w:val="24"/>
          <w:szCs w:val="24"/>
        </w:rPr>
        <w:lastRenderedPageBreak/>
        <w:t xml:space="preserve">as the amount of current assets left after paying all the </w:t>
      </w:r>
      <w:proofErr w:type="gramStart"/>
      <w:r w:rsidR="00343C4C" w:rsidRPr="00001A03">
        <w:rPr>
          <w:rFonts w:ascii="Times New Roman" w:hAnsi="Times New Roman" w:cs="Times New Roman"/>
          <w:sz w:val="24"/>
          <w:szCs w:val="24"/>
        </w:rPr>
        <w:t>short term</w:t>
      </w:r>
      <w:proofErr w:type="gramEnd"/>
      <w:r w:rsidR="00343C4C" w:rsidRPr="00001A03">
        <w:rPr>
          <w:rFonts w:ascii="Times New Roman" w:hAnsi="Times New Roman" w:cs="Times New Roman"/>
          <w:sz w:val="24"/>
          <w:szCs w:val="24"/>
        </w:rPr>
        <w:t xml:space="preserve"> debts. The </w:t>
      </w:r>
      <w:r w:rsidR="002356B9" w:rsidRPr="00001A03">
        <w:rPr>
          <w:rFonts w:ascii="Times New Roman" w:hAnsi="Times New Roman" w:cs="Times New Roman"/>
          <w:sz w:val="24"/>
          <w:szCs w:val="24"/>
        </w:rPr>
        <w:t xml:space="preserve">normal standard of this ratio is </w:t>
      </w:r>
      <w:r w:rsidR="009770BD" w:rsidRPr="00001A03">
        <w:rPr>
          <w:rFonts w:ascii="Times New Roman" w:hAnsi="Times New Roman" w:cs="Times New Roman"/>
          <w:sz w:val="24"/>
          <w:szCs w:val="24"/>
        </w:rPr>
        <w:t xml:space="preserve">2;1 which means that a company has to keep $ 2 of current assets against each dollar of </w:t>
      </w:r>
      <w:r w:rsidR="007B4F17" w:rsidRPr="00001A03">
        <w:rPr>
          <w:rFonts w:ascii="Times New Roman" w:hAnsi="Times New Roman" w:cs="Times New Roman"/>
          <w:sz w:val="24"/>
          <w:szCs w:val="24"/>
        </w:rPr>
        <w:t xml:space="preserve">current liabilities. In the year 2017, the current ratio for Tesla was </w:t>
      </w:r>
      <w:r w:rsidR="003410ED" w:rsidRPr="00001A03">
        <w:rPr>
          <w:rFonts w:ascii="Times New Roman" w:hAnsi="Times New Roman" w:cs="Times New Roman"/>
          <w:sz w:val="24"/>
          <w:szCs w:val="24"/>
        </w:rPr>
        <w:t>0.85 which means that the company has only $ 0.85 of current assets against each dollar of current liabilities</w:t>
      </w:r>
      <w:r w:rsidR="004E0A5B" w:rsidRPr="00001A03">
        <w:rPr>
          <w:rFonts w:ascii="Times New Roman" w:hAnsi="Times New Roman" w:cs="Times New Roman"/>
          <w:sz w:val="24"/>
          <w:szCs w:val="24"/>
        </w:rPr>
        <w:t>. This situation is dangerous because company will not be able to pay all the short</w:t>
      </w:r>
      <w:r w:rsidR="00BF2FE0" w:rsidRPr="00001A03">
        <w:rPr>
          <w:rFonts w:ascii="Times New Roman" w:hAnsi="Times New Roman" w:cs="Times New Roman"/>
          <w:sz w:val="24"/>
          <w:szCs w:val="24"/>
        </w:rPr>
        <w:t>-term loans if they become due all at the same time. In 2016, the same ratio was 1.07 which means that the company had just enou</w:t>
      </w:r>
      <w:r w:rsidR="0015308F" w:rsidRPr="00001A03">
        <w:rPr>
          <w:rFonts w:ascii="Times New Roman" w:hAnsi="Times New Roman" w:cs="Times New Roman"/>
          <w:sz w:val="24"/>
          <w:szCs w:val="24"/>
        </w:rPr>
        <w:t>gh current assets to pay all short-term loans. The position has worsened in the year 2017</w:t>
      </w:r>
      <w:r w:rsidR="00D91E32" w:rsidRPr="00001A03">
        <w:rPr>
          <w:rFonts w:ascii="Times New Roman" w:hAnsi="Times New Roman" w:cs="Times New Roman"/>
          <w:sz w:val="24"/>
          <w:szCs w:val="24"/>
        </w:rPr>
        <w:t xml:space="preserve"> and the </w:t>
      </w:r>
      <w:r w:rsidR="00111096" w:rsidRPr="00001A03">
        <w:rPr>
          <w:rFonts w:ascii="Times New Roman" w:hAnsi="Times New Roman" w:cs="Times New Roman"/>
          <w:sz w:val="24"/>
          <w:szCs w:val="24"/>
        </w:rPr>
        <w:t xml:space="preserve">analysis shows that all current assets have </w:t>
      </w:r>
      <w:r w:rsidR="00AD7755" w:rsidRPr="00001A03">
        <w:rPr>
          <w:rFonts w:ascii="Times New Roman" w:hAnsi="Times New Roman" w:cs="Times New Roman"/>
          <w:sz w:val="24"/>
          <w:szCs w:val="24"/>
        </w:rPr>
        <w:t xml:space="preserve">increased except for cash and cash equivalents which have decreased from </w:t>
      </w:r>
      <w:r w:rsidR="00C228E9" w:rsidRPr="00001A03">
        <w:rPr>
          <w:rFonts w:ascii="Times New Roman" w:hAnsi="Times New Roman" w:cs="Times New Roman"/>
          <w:sz w:val="24"/>
          <w:szCs w:val="24"/>
        </w:rPr>
        <w:t>2016 to 2016. The actual problem for the company lies in the increase in its current liabilit</w:t>
      </w:r>
      <w:r w:rsidR="00902406" w:rsidRPr="00001A03">
        <w:rPr>
          <w:rFonts w:ascii="Times New Roman" w:hAnsi="Times New Roman" w:cs="Times New Roman"/>
          <w:sz w:val="24"/>
          <w:szCs w:val="24"/>
        </w:rPr>
        <w:t xml:space="preserve">ies which have increased from the year 2016 to 2017. The accounts payable and accrued liabilities have been </w:t>
      </w:r>
      <w:r w:rsidR="00365EF4" w:rsidRPr="00001A03">
        <w:rPr>
          <w:rFonts w:ascii="Times New Roman" w:hAnsi="Times New Roman" w:cs="Times New Roman"/>
          <w:sz w:val="24"/>
          <w:szCs w:val="24"/>
        </w:rPr>
        <w:t xml:space="preserve">increased by considerable amounts. In fact, except for one or two of the current liabilities, all other </w:t>
      </w:r>
      <w:r w:rsidR="002F390B" w:rsidRPr="00001A03">
        <w:rPr>
          <w:rFonts w:ascii="Times New Roman" w:hAnsi="Times New Roman" w:cs="Times New Roman"/>
          <w:sz w:val="24"/>
          <w:szCs w:val="24"/>
        </w:rPr>
        <w:t xml:space="preserve">items have increased. This will impact the ability of company to </w:t>
      </w:r>
      <w:r w:rsidR="008B3C6B" w:rsidRPr="00001A03">
        <w:rPr>
          <w:rFonts w:ascii="Times New Roman" w:hAnsi="Times New Roman" w:cs="Times New Roman"/>
          <w:sz w:val="24"/>
          <w:szCs w:val="24"/>
        </w:rPr>
        <w:t xml:space="preserve">pay the short-term loans on time. The suppliers and related parties will suffer from this aspect because they will not get </w:t>
      </w:r>
      <w:r w:rsidR="008D54F4" w:rsidRPr="00001A03">
        <w:rPr>
          <w:rFonts w:ascii="Times New Roman" w:hAnsi="Times New Roman" w:cs="Times New Roman"/>
          <w:sz w:val="24"/>
          <w:szCs w:val="24"/>
        </w:rPr>
        <w:t xml:space="preserve">their payments on time. </w:t>
      </w:r>
      <w:r w:rsidR="00EC522E" w:rsidRPr="00001A03">
        <w:rPr>
          <w:rFonts w:ascii="Times New Roman" w:hAnsi="Times New Roman" w:cs="Times New Roman"/>
          <w:sz w:val="24"/>
          <w:szCs w:val="24"/>
        </w:rPr>
        <w:t xml:space="preserve">Another aspect is that the company will find it difficult to get some </w:t>
      </w:r>
      <w:r w:rsidR="009B5ECF" w:rsidRPr="00001A03">
        <w:rPr>
          <w:rFonts w:ascii="Times New Roman" w:hAnsi="Times New Roman" w:cs="Times New Roman"/>
          <w:sz w:val="24"/>
          <w:szCs w:val="24"/>
        </w:rPr>
        <w:t>inventory on credit from any of its suppliers</w:t>
      </w:r>
    </w:p>
    <w:p w14:paraId="11A094B7" w14:textId="5846413E" w:rsidR="009B5ECF" w:rsidRPr="00001A03" w:rsidRDefault="009B5ECF"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r>
      <w:r w:rsidR="00924037" w:rsidRPr="00001A03">
        <w:rPr>
          <w:rFonts w:ascii="Times New Roman" w:hAnsi="Times New Roman" w:cs="Times New Roman"/>
          <w:sz w:val="24"/>
          <w:szCs w:val="24"/>
        </w:rPr>
        <w:t>Quick ratio is used to assess the extremely short-term ability of the company to pay off its debts. The quick assets do not include inventories from the current assets section.</w:t>
      </w:r>
      <w:r w:rsidR="00172A32" w:rsidRPr="00001A03">
        <w:rPr>
          <w:rFonts w:ascii="Times New Roman" w:hAnsi="Times New Roman" w:cs="Times New Roman"/>
          <w:sz w:val="24"/>
          <w:szCs w:val="24"/>
        </w:rPr>
        <w:t xml:space="preserve"> The nature </w:t>
      </w:r>
      <w:proofErr w:type="gramStart"/>
      <w:r w:rsidR="00172A32" w:rsidRPr="00001A03">
        <w:rPr>
          <w:rFonts w:ascii="Times New Roman" w:hAnsi="Times New Roman" w:cs="Times New Roman"/>
          <w:sz w:val="24"/>
          <w:szCs w:val="24"/>
        </w:rPr>
        <w:t>of  business</w:t>
      </w:r>
      <w:proofErr w:type="gramEnd"/>
      <w:r w:rsidR="00172A32" w:rsidRPr="00001A03">
        <w:rPr>
          <w:rFonts w:ascii="Times New Roman" w:hAnsi="Times New Roman" w:cs="Times New Roman"/>
          <w:sz w:val="24"/>
          <w:szCs w:val="24"/>
        </w:rPr>
        <w:t xml:space="preserve"> for company is such that there have to be huge amount of inventories with the company at any given point in time so </w:t>
      </w:r>
      <w:r w:rsidR="00E2795C" w:rsidRPr="00001A03">
        <w:rPr>
          <w:rFonts w:ascii="Times New Roman" w:hAnsi="Times New Roman" w:cs="Times New Roman"/>
          <w:sz w:val="24"/>
          <w:szCs w:val="24"/>
        </w:rPr>
        <w:t xml:space="preserve">quick ratio will be lower than the standard that it should be. Generally, the quick ratio should be </w:t>
      </w:r>
      <w:r w:rsidR="00F14F9F" w:rsidRPr="00001A03">
        <w:rPr>
          <w:rFonts w:ascii="Times New Roman" w:hAnsi="Times New Roman" w:cs="Times New Roman"/>
          <w:sz w:val="24"/>
          <w:szCs w:val="24"/>
        </w:rPr>
        <w:t xml:space="preserve">1to 1 which means that company should have $1 of quick assets against each dollar of current liabilities. </w:t>
      </w:r>
      <w:r w:rsidR="002D5B05" w:rsidRPr="00001A03">
        <w:rPr>
          <w:rFonts w:ascii="Times New Roman" w:hAnsi="Times New Roman" w:cs="Times New Roman"/>
          <w:sz w:val="24"/>
          <w:szCs w:val="24"/>
        </w:rPr>
        <w:t xml:space="preserve">In the year 2017, the company has $ 0.56 </w:t>
      </w:r>
      <w:r w:rsidR="005858FE" w:rsidRPr="00001A03">
        <w:rPr>
          <w:rFonts w:ascii="Times New Roman" w:hAnsi="Times New Roman" w:cs="Times New Roman"/>
          <w:sz w:val="24"/>
          <w:szCs w:val="24"/>
        </w:rPr>
        <w:t>of quick assets to each dollar of current liabilities</w:t>
      </w:r>
      <w:r w:rsidR="007210E4" w:rsidRPr="00001A03">
        <w:rPr>
          <w:rFonts w:ascii="Times New Roman" w:hAnsi="Times New Roman" w:cs="Times New Roman"/>
          <w:sz w:val="24"/>
          <w:szCs w:val="24"/>
        </w:rPr>
        <w:t>.</w:t>
      </w:r>
      <w:r w:rsidR="00763DB9" w:rsidRPr="00001A03">
        <w:rPr>
          <w:rFonts w:ascii="Times New Roman" w:hAnsi="Times New Roman" w:cs="Times New Roman"/>
          <w:sz w:val="24"/>
          <w:szCs w:val="24"/>
        </w:rPr>
        <w:t xml:space="preserve"> In the year 2016, the same ratio was 0.76 which means that the company had a little better </w:t>
      </w:r>
      <w:r w:rsidR="00772F9F" w:rsidRPr="00001A03">
        <w:rPr>
          <w:rFonts w:ascii="Times New Roman" w:hAnsi="Times New Roman" w:cs="Times New Roman"/>
          <w:sz w:val="24"/>
          <w:szCs w:val="24"/>
        </w:rPr>
        <w:t xml:space="preserve">position on liquidity in terms of quick assets in the year 2016 </w:t>
      </w:r>
      <w:r w:rsidR="00772F9F" w:rsidRPr="00001A03">
        <w:rPr>
          <w:rFonts w:ascii="Times New Roman" w:hAnsi="Times New Roman" w:cs="Times New Roman"/>
          <w:sz w:val="24"/>
          <w:szCs w:val="24"/>
        </w:rPr>
        <w:lastRenderedPageBreak/>
        <w:t>as compared to 2017</w:t>
      </w:r>
      <w:sdt>
        <w:sdtPr>
          <w:rPr>
            <w:rFonts w:ascii="Times New Roman" w:hAnsi="Times New Roman" w:cs="Times New Roman"/>
            <w:sz w:val="24"/>
            <w:szCs w:val="24"/>
          </w:rPr>
          <w:id w:val="19217239"/>
          <w:citation/>
        </w:sdtPr>
        <w:sdtContent>
          <w:r w:rsidR="00323185" w:rsidRPr="00001A03">
            <w:rPr>
              <w:rFonts w:ascii="Times New Roman" w:hAnsi="Times New Roman" w:cs="Times New Roman"/>
              <w:sz w:val="24"/>
              <w:szCs w:val="24"/>
            </w:rPr>
            <w:fldChar w:fldCharType="begin"/>
          </w:r>
          <w:r w:rsidR="00323185" w:rsidRPr="00001A03">
            <w:rPr>
              <w:rFonts w:ascii="Times New Roman" w:hAnsi="Times New Roman" w:cs="Times New Roman"/>
              <w:sz w:val="24"/>
              <w:szCs w:val="24"/>
            </w:rPr>
            <w:instrText xml:space="preserve"> CITATION TES17 \l 1033 </w:instrText>
          </w:r>
          <w:r w:rsidR="00323185" w:rsidRPr="00001A03">
            <w:rPr>
              <w:rFonts w:ascii="Times New Roman" w:hAnsi="Times New Roman" w:cs="Times New Roman"/>
              <w:sz w:val="24"/>
              <w:szCs w:val="24"/>
            </w:rPr>
            <w:fldChar w:fldCharType="separate"/>
          </w:r>
          <w:r w:rsidR="00323185" w:rsidRPr="00001A03">
            <w:rPr>
              <w:rFonts w:ascii="Times New Roman" w:hAnsi="Times New Roman" w:cs="Times New Roman"/>
              <w:noProof/>
              <w:sz w:val="24"/>
              <w:szCs w:val="24"/>
            </w:rPr>
            <w:t xml:space="preserve"> (TESLA, 2017)</w:t>
          </w:r>
          <w:r w:rsidR="00323185" w:rsidRPr="00001A03">
            <w:rPr>
              <w:rFonts w:ascii="Times New Roman" w:hAnsi="Times New Roman" w:cs="Times New Roman"/>
              <w:sz w:val="24"/>
              <w:szCs w:val="24"/>
            </w:rPr>
            <w:fldChar w:fldCharType="end"/>
          </w:r>
        </w:sdtContent>
      </w:sdt>
      <w:r w:rsidR="00772F9F" w:rsidRPr="00001A03">
        <w:rPr>
          <w:rFonts w:ascii="Times New Roman" w:hAnsi="Times New Roman" w:cs="Times New Roman"/>
          <w:sz w:val="24"/>
          <w:szCs w:val="24"/>
        </w:rPr>
        <w:t xml:space="preserve">. The major reason is that the company has increased the inventories </w:t>
      </w:r>
      <w:r w:rsidR="0076183B" w:rsidRPr="00001A03">
        <w:rPr>
          <w:rFonts w:ascii="Times New Roman" w:hAnsi="Times New Roman" w:cs="Times New Roman"/>
          <w:sz w:val="24"/>
          <w:szCs w:val="24"/>
        </w:rPr>
        <w:t xml:space="preserve">over a period of one year and either it is not able to sell the products at pace or not able to </w:t>
      </w:r>
      <w:r w:rsidR="008C0A10" w:rsidRPr="00001A03">
        <w:rPr>
          <w:rFonts w:ascii="Times New Roman" w:hAnsi="Times New Roman" w:cs="Times New Roman"/>
          <w:sz w:val="24"/>
          <w:szCs w:val="24"/>
        </w:rPr>
        <w:t>produce them because the inventory section has to deal with these two options.</w:t>
      </w:r>
    </w:p>
    <w:p w14:paraId="73A287CE" w14:textId="7B39484A" w:rsidR="00776434" w:rsidRPr="00001A03" w:rsidRDefault="00776434"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t xml:space="preserve">Cash ratio </w:t>
      </w:r>
      <w:r w:rsidR="00A87E99" w:rsidRPr="00001A03">
        <w:rPr>
          <w:rFonts w:ascii="Times New Roman" w:hAnsi="Times New Roman" w:cs="Times New Roman"/>
          <w:sz w:val="24"/>
          <w:szCs w:val="24"/>
        </w:rPr>
        <w:t xml:space="preserve">predicts the ability of a company to pay off short-term debts with the help of cash and cash equivalents only. This may not be possible for Tesla due to the nature of business and </w:t>
      </w:r>
      <w:r w:rsidR="000F2DD6" w:rsidRPr="00001A03">
        <w:rPr>
          <w:rFonts w:ascii="Times New Roman" w:hAnsi="Times New Roman" w:cs="Times New Roman"/>
          <w:sz w:val="24"/>
          <w:szCs w:val="24"/>
        </w:rPr>
        <w:t>overall situation of the company. The ratio for 2017 was 0.43 which means that the company was able to pay only 43% of its short-term debts with the help of cash and cash equivalents</w:t>
      </w:r>
      <w:r w:rsidR="00324F45" w:rsidRPr="00001A03">
        <w:rPr>
          <w:rFonts w:ascii="Times New Roman" w:hAnsi="Times New Roman" w:cs="Times New Roman"/>
          <w:sz w:val="24"/>
          <w:szCs w:val="24"/>
        </w:rPr>
        <w:t>. In 2016, the same ratio was 0.58</w:t>
      </w:r>
      <w:r w:rsidR="00F328E6" w:rsidRPr="00001A03">
        <w:rPr>
          <w:rFonts w:ascii="Times New Roman" w:hAnsi="Times New Roman" w:cs="Times New Roman"/>
          <w:sz w:val="24"/>
          <w:szCs w:val="24"/>
        </w:rPr>
        <w:t xml:space="preserve"> which meant that company could have paid 58% of its current liabilities from cash and cash equivalents</w:t>
      </w:r>
      <w:r w:rsidR="00AE1658" w:rsidRPr="00001A03">
        <w:rPr>
          <w:rFonts w:ascii="Times New Roman" w:hAnsi="Times New Roman" w:cs="Times New Roman"/>
          <w:sz w:val="24"/>
          <w:szCs w:val="24"/>
        </w:rPr>
        <w:t xml:space="preserve">. This difference has been caused by the increase in </w:t>
      </w:r>
      <w:r w:rsidR="004610EB" w:rsidRPr="00001A03">
        <w:rPr>
          <w:rFonts w:ascii="Times New Roman" w:hAnsi="Times New Roman" w:cs="Times New Roman"/>
          <w:sz w:val="24"/>
          <w:szCs w:val="24"/>
        </w:rPr>
        <w:t xml:space="preserve">current liabilities for the company. </w:t>
      </w:r>
    </w:p>
    <w:p w14:paraId="3810B8E3" w14:textId="77777777" w:rsidR="007210E4" w:rsidRPr="00001A03" w:rsidRDefault="007210E4" w:rsidP="00001A03">
      <w:pPr>
        <w:spacing w:line="480" w:lineRule="auto"/>
        <w:jc w:val="center"/>
        <w:rPr>
          <w:rFonts w:ascii="Times New Roman" w:hAnsi="Times New Roman" w:cs="Times New Roman"/>
          <w:b/>
          <w:bCs/>
          <w:sz w:val="24"/>
          <w:szCs w:val="24"/>
        </w:rPr>
      </w:pPr>
      <w:r w:rsidRPr="00001A03">
        <w:rPr>
          <w:rFonts w:ascii="Times New Roman" w:hAnsi="Times New Roman" w:cs="Times New Roman"/>
          <w:b/>
          <w:bCs/>
          <w:sz w:val="24"/>
          <w:szCs w:val="24"/>
        </w:rPr>
        <w:t>Profitability Ratios</w:t>
      </w:r>
    </w:p>
    <w:p w14:paraId="24BE6AB7" w14:textId="281F7933" w:rsidR="007210E4" w:rsidRPr="00001A03" w:rsidRDefault="007210E4"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Profitability ratios help companies to assess their situation regarding control on expenses and increase in revenues</w:t>
      </w:r>
      <w:sdt>
        <w:sdtPr>
          <w:rPr>
            <w:rFonts w:ascii="Times New Roman" w:hAnsi="Times New Roman" w:cs="Times New Roman"/>
            <w:sz w:val="24"/>
            <w:szCs w:val="24"/>
          </w:rPr>
          <w:id w:val="1920822687"/>
          <w:citation/>
        </w:sdtPr>
        <w:sdtContent>
          <w:r w:rsidRPr="00001A03">
            <w:rPr>
              <w:rFonts w:ascii="Times New Roman" w:hAnsi="Times New Roman" w:cs="Times New Roman"/>
              <w:sz w:val="24"/>
              <w:szCs w:val="24"/>
            </w:rPr>
            <w:fldChar w:fldCharType="begin"/>
          </w:r>
          <w:r w:rsidRPr="00001A03">
            <w:rPr>
              <w:rFonts w:ascii="Times New Roman" w:hAnsi="Times New Roman" w:cs="Times New Roman"/>
              <w:sz w:val="24"/>
              <w:szCs w:val="24"/>
            </w:rPr>
            <w:instrText xml:space="preserve"> CITATION Scr \l 1033 </w:instrText>
          </w:r>
          <w:r w:rsidRPr="00001A03">
            <w:rPr>
              <w:rFonts w:ascii="Times New Roman" w:hAnsi="Times New Roman" w:cs="Times New Roman"/>
              <w:sz w:val="24"/>
              <w:szCs w:val="24"/>
            </w:rPr>
            <w:fldChar w:fldCharType="separate"/>
          </w:r>
          <w:r w:rsidRPr="00001A03">
            <w:rPr>
              <w:rFonts w:ascii="Times New Roman" w:hAnsi="Times New Roman" w:cs="Times New Roman"/>
              <w:noProof/>
              <w:sz w:val="24"/>
              <w:szCs w:val="24"/>
            </w:rPr>
            <w:t xml:space="preserve"> (Scranton.edu)</w:t>
          </w:r>
          <w:r w:rsidRPr="00001A03">
            <w:rPr>
              <w:rFonts w:ascii="Times New Roman" w:hAnsi="Times New Roman" w:cs="Times New Roman"/>
              <w:sz w:val="24"/>
              <w:szCs w:val="24"/>
            </w:rPr>
            <w:fldChar w:fldCharType="end"/>
          </w:r>
        </w:sdtContent>
      </w:sdt>
      <w:r w:rsidRPr="00001A03">
        <w:rPr>
          <w:rFonts w:ascii="Times New Roman" w:hAnsi="Times New Roman" w:cs="Times New Roman"/>
          <w:sz w:val="24"/>
          <w:szCs w:val="24"/>
        </w:rPr>
        <w:t>. Net and Gross profit margins are calculated to show profitability ratios of companies. These ratios show gross and net profits as percentage of sales. A higher percentage will mean that company is converting its sales more efficiently into profits. Controlling the expenses is another aspect of this analysis which means that company has effectively controlled the expenses to make sure that profits are higher. Profitability ratios are more important in those businesses which require huge investments to start and run over a period of time.</w:t>
      </w:r>
      <w:r w:rsidR="001245B9" w:rsidRPr="00001A03">
        <w:rPr>
          <w:rFonts w:ascii="Times New Roman" w:hAnsi="Times New Roman" w:cs="Times New Roman"/>
          <w:sz w:val="24"/>
          <w:szCs w:val="24"/>
        </w:rPr>
        <w:t xml:space="preserve"> If we talk about the gross profit margin, it is calculated by dividing the </w:t>
      </w:r>
      <w:r w:rsidR="002D531E" w:rsidRPr="00001A03">
        <w:rPr>
          <w:rFonts w:ascii="Times New Roman" w:hAnsi="Times New Roman" w:cs="Times New Roman"/>
          <w:sz w:val="24"/>
          <w:szCs w:val="24"/>
        </w:rPr>
        <w:t>gross profit by sales and taking the percentage. In the year 2017, the gross profit margin was 18</w:t>
      </w:r>
      <w:r w:rsidR="00251B42" w:rsidRPr="00001A03">
        <w:rPr>
          <w:rFonts w:ascii="Times New Roman" w:hAnsi="Times New Roman" w:cs="Times New Roman"/>
          <w:sz w:val="24"/>
          <w:szCs w:val="24"/>
        </w:rPr>
        <w:t>.9 percent whereas in 2016, the same figure was 22.84% which means that there has been a considerable decrease in this ratio</w:t>
      </w:r>
      <w:r w:rsidR="002344BB" w:rsidRPr="00001A03">
        <w:rPr>
          <w:rFonts w:ascii="Times New Roman" w:hAnsi="Times New Roman" w:cs="Times New Roman"/>
          <w:sz w:val="24"/>
          <w:szCs w:val="24"/>
        </w:rPr>
        <w:t xml:space="preserve">. A detailed analysis shows that the company has not been able to control is expenses from the year 2016 to 2017 which has caused a </w:t>
      </w:r>
      <w:r w:rsidR="00AF35F9" w:rsidRPr="00001A03">
        <w:rPr>
          <w:rFonts w:ascii="Times New Roman" w:hAnsi="Times New Roman" w:cs="Times New Roman"/>
          <w:sz w:val="24"/>
          <w:szCs w:val="24"/>
        </w:rPr>
        <w:t xml:space="preserve">decrease in percentage of gross profit to </w:t>
      </w:r>
      <w:r w:rsidR="00AF35F9" w:rsidRPr="00001A03">
        <w:rPr>
          <w:rFonts w:ascii="Times New Roman" w:hAnsi="Times New Roman" w:cs="Times New Roman"/>
          <w:sz w:val="24"/>
          <w:szCs w:val="24"/>
        </w:rPr>
        <w:lastRenderedPageBreak/>
        <w:t xml:space="preserve">the sales. Another explanation of this aspect is that </w:t>
      </w:r>
      <w:r w:rsidR="00F763CE" w:rsidRPr="00001A03">
        <w:rPr>
          <w:rFonts w:ascii="Times New Roman" w:hAnsi="Times New Roman" w:cs="Times New Roman"/>
          <w:sz w:val="24"/>
          <w:szCs w:val="24"/>
        </w:rPr>
        <w:t xml:space="preserve">company has not been able to increase the amount of sales as much. The net profit margin is </w:t>
      </w:r>
      <w:r w:rsidR="0069622C" w:rsidRPr="00001A03">
        <w:rPr>
          <w:rFonts w:ascii="Times New Roman" w:hAnsi="Times New Roman" w:cs="Times New Roman"/>
          <w:sz w:val="24"/>
          <w:szCs w:val="24"/>
        </w:rPr>
        <w:t>calculated to show the net profit as a percentage of sales. In the year 2017</w:t>
      </w:r>
      <w:r w:rsidR="00257080" w:rsidRPr="00001A03">
        <w:rPr>
          <w:rFonts w:ascii="Times New Roman" w:hAnsi="Times New Roman" w:cs="Times New Roman"/>
          <w:sz w:val="24"/>
          <w:szCs w:val="24"/>
        </w:rPr>
        <w:t xml:space="preserve"> and 2016, the company incurred huge losses so profitability ratios </w:t>
      </w:r>
      <w:r w:rsidR="00776434" w:rsidRPr="00001A03">
        <w:rPr>
          <w:rFonts w:ascii="Times New Roman" w:hAnsi="Times New Roman" w:cs="Times New Roman"/>
          <w:sz w:val="24"/>
          <w:szCs w:val="24"/>
        </w:rPr>
        <w:t>only included the gross profit margin.</w:t>
      </w:r>
    </w:p>
    <w:p w14:paraId="5A795C4A" w14:textId="57FA75F1" w:rsidR="00776434" w:rsidRPr="00001A03" w:rsidRDefault="009945FC" w:rsidP="00001A03">
      <w:pPr>
        <w:spacing w:line="480" w:lineRule="auto"/>
        <w:jc w:val="center"/>
        <w:rPr>
          <w:rFonts w:ascii="Times New Roman" w:hAnsi="Times New Roman" w:cs="Times New Roman"/>
          <w:b/>
          <w:bCs/>
          <w:sz w:val="24"/>
          <w:szCs w:val="24"/>
        </w:rPr>
      </w:pPr>
      <w:r w:rsidRPr="00001A03">
        <w:rPr>
          <w:rFonts w:ascii="Times New Roman" w:hAnsi="Times New Roman" w:cs="Times New Roman"/>
          <w:b/>
          <w:bCs/>
          <w:sz w:val="24"/>
          <w:szCs w:val="24"/>
        </w:rPr>
        <w:t>Leverage Ratios</w:t>
      </w:r>
    </w:p>
    <w:p w14:paraId="3E8B7BB0" w14:textId="5D097782" w:rsidR="0031702B" w:rsidRPr="00001A03" w:rsidRDefault="0031702B" w:rsidP="00001A03">
      <w:pPr>
        <w:spacing w:line="480" w:lineRule="auto"/>
        <w:rPr>
          <w:rFonts w:ascii="Times New Roman" w:hAnsi="Times New Roman" w:cs="Times New Roman"/>
          <w:sz w:val="24"/>
          <w:szCs w:val="24"/>
        </w:rPr>
      </w:pPr>
      <w:r w:rsidRPr="00001A03">
        <w:rPr>
          <w:rFonts w:ascii="Times New Roman" w:hAnsi="Times New Roman" w:cs="Times New Roman"/>
          <w:b/>
          <w:bCs/>
          <w:sz w:val="24"/>
          <w:szCs w:val="24"/>
        </w:rPr>
        <w:tab/>
      </w:r>
      <w:r w:rsidRPr="00001A03">
        <w:rPr>
          <w:rFonts w:ascii="Times New Roman" w:hAnsi="Times New Roman" w:cs="Times New Roman"/>
          <w:sz w:val="24"/>
          <w:szCs w:val="24"/>
        </w:rPr>
        <w:t xml:space="preserve">Leverage shows the extent to which a company has been financed </w:t>
      </w:r>
      <w:r w:rsidR="00E74955" w:rsidRPr="00001A03">
        <w:rPr>
          <w:rFonts w:ascii="Times New Roman" w:hAnsi="Times New Roman" w:cs="Times New Roman"/>
          <w:sz w:val="24"/>
          <w:szCs w:val="24"/>
        </w:rPr>
        <w:t xml:space="preserve">with debt or equity. There are separate pros and cons of both forms of business financing and </w:t>
      </w:r>
      <w:r w:rsidR="00C062B3" w:rsidRPr="00001A03">
        <w:rPr>
          <w:rFonts w:ascii="Times New Roman" w:hAnsi="Times New Roman" w:cs="Times New Roman"/>
          <w:sz w:val="24"/>
          <w:szCs w:val="24"/>
        </w:rPr>
        <w:t>companies usually use a combination o</w:t>
      </w:r>
      <w:r w:rsidR="00CC0850" w:rsidRPr="00001A03">
        <w:rPr>
          <w:rFonts w:ascii="Times New Roman" w:hAnsi="Times New Roman" w:cs="Times New Roman"/>
          <w:sz w:val="24"/>
          <w:szCs w:val="24"/>
        </w:rPr>
        <w:t xml:space="preserve">f both. Debt ratio is the first ratio which is </w:t>
      </w:r>
      <w:r w:rsidR="001143D5" w:rsidRPr="00001A03">
        <w:rPr>
          <w:rFonts w:ascii="Times New Roman" w:hAnsi="Times New Roman" w:cs="Times New Roman"/>
          <w:sz w:val="24"/>
          <w:szCs w:val="24"/>
        </w:rPr>
        <w:t xml:space="preserve">calculated </w:t>
      </w:r>
      <w:r w:rsidR="00441678" w:rsidRPr="00001A03">
        <w:rPr>
          <w:rFonts w:ascii="Times New Roman" w:hAnsi="Times New Roman" w:cs="Times New Roman"/>
          <w:sz w:val="24"/>
          <w:szCs w:val="24"/>
        </w:rPr>
        <w:t xml:space="preserve">by dividing the total liabilities with total assets. The results show the percentage of company assets which have been </w:t>
      </w:r>
      <w:r w:rsidR="00481A73" w:rsidRPr="00001A03">
        <w:rPr>
          <w:rFonts w:ascii="Times New Roman" w:hAnsi="Times New Roman" w:cs="Times New Roman"/>
          <w:sz w:val="24"/>
          <w:szCs w:val="24"/>
        </w:rPr>
        <w:t xml:space="preserve">financed from debt. In 2017, the ratio was 0.80 which meant that 80% of assets for the company have been </w:t>
      </w:r>
      <w:r w:rsidR="00837030" w:rsidRPr="00001A03">
        <w:rPr>
          <w:rFonts w:ascii="Times New Roman" w:hAnsi="Times New Roman" w:cs="Times New Roman"/>
          <w:sz w:val="24"/>
          <w:szCs w:val="24"/>
        </w:rPr>
        <w:t xml:space="preserve">financed through debt whereas the same figure in 2016 was 0.74 which meant that 74% of the company assets </w:t>
      </w:r>
      <w:r w:rsidR="00802BF1" w:rsidRPr="00001A03">
        <w:rPr>
          <w:rFonts w:ascii="Times New Roman" w:hAnsi="Times New Roman" w:cs="Times New Roman"/>
          <w:sz w:val="24"/>
          <w:szCs w:val="24"/>
        </w:rPr>
        <w:t xml:space="preserve">were financed by debt. The increase in this percentage means that the company has not been able toe generate funds from its business or from </w:t>
      </w:r>
      <w:r w:rsidR="005E12D5" w:rsidRPr="00001A03">
        <w:rPr>
          <w:rFonts w:ascii="Times New Roman" w:hAnsi="Times New Roman" w:cs="Times New Roman"/>
          <w:sz w:val="24"/>
          <w:szCs w:val="24"/>
        </w:rPr>
        <w:t xml:space="preserve">any shareholders so it had to buy the assets through debt. Another </w:t>
      </w:r>
      <w:r w:rsidR="004A51F2" w:rsidRPr="00001A03">
        <w:rPr>
          <w:rFonts w:ascii="Times New Roman" w:hAnsi="Times New Roman" w:cs="Times New Roman"/>
          <w:sz w:val="24"/>
          <w:szCs w:val="24"/>
        </w:rPr>
        <w:t xml:space="preserve">important ratio in this category </w:t>
      </w:r>
      <w:r w:rsidR="00B82D26" w:rsidRPr="00001A03">
        <w:rPr>
          <w:rFonts w:ascii="Times New Roman" w:hAnsi="Times New Roman" w:cs="Times New Roman"/>
          <w:sz w:val="24"/>
          <w:szCs w:val="24"/>
        </w:rPr>
        <w:t>is Debt to equity ratio which compares the total debt to total shareholder’s equity</w:t>
      </w:r>
      <w:r w:rsidR="00A246FC" w:rsidRPr="00001A03">
        <w:rPr>
          <w:rFonts w:ascii="Times New Roman" w:hAnsi="Times New Roman" w:cs="Times New Roman"/>
          <w:sz w:val="24"/>
          <w:szCs w:val="24"/>
        </w:rPr>
        <w:t xml:space="preserve">. This shows the percentage of financing done with the debt as compared to equity. In 2017, the ratio was 5.43 which means that company has $ 5.43 of </w:t>
      </w:r>
      <w:r w:rsidR="00CD5B0A" w:rsidRPr="00001A03">
        <w:rPr>
          <w:rFonts w:ascii="Times New Roman" w:hAnsi="Times New Roman" w:cs="Times New Roman"/>
          <w:sz w:val="24"/>
          <w:szCs w:val="24"/>
        </w:rPr>
        <w:t>debt against each dollar of equity which is a very high figure</w:t>
      </w:r>
      <w:r w:rsidR="00086716" w:rsidRPr="00001A03">
        <w:rPr>
          <w:rFonts w:ascii="Times New Roman" w:hAnsi="Times New Roman" w:cs="Times New Roman"/>
          <w:sz w:val="24"/>
          <w:szCs w:val="24"/>
        </w:rPr>
        <w:t xml:space="preserve">. In 2016, the same figure was </w:t>
      </w:r>
      <w:r w:rsidR="00B11158" w:rsidRPr="00001A03">
        <w:rPr>
          <w:rFonts w:ascii="Times New Roman" w:hAnsi="Times New Roman" w:cs="Times New Roman"/>
          <w:sz w:val="24"/>
          <w:szCs w:val="24"/>
        </w:rPr>
        <w:t>3.52 wh</w:t>
      </w:r>
      <w:r w:rsidR="00976AF8" w:rsidRPr="00001A03">
        <w:rPr>
          <w:rFonts w:ascii="Times New Roman" w:hAnsi="Times New Roman" w:cs="Times New Roman"/>
          <w:sz w:val="24"/>
          <w:szCs w:val="24"/>
        </w:rPr>
        <w:t>ich means that the company had $ 3.52 of debt against each dollar of equity which is again not satisfactory but better than 2017.</w:t>
      </w:r>
    </w:p>
    <w:p w14:paraId="4F3A9024" w14:textId="33BB9AF0" w:rsidR="006D5B2F" w:rsidRPr="00001A03" w:rsidRDefault="006D5B2F"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t xml:space="preserve">Interest coverage ratio shows the </w:t>
      </w:r>
      <w:r w:rsidR="00AF0B0C" w:rsidRPr="00001A03">
        <w:rPr>
          <w:rFonts w:ascii="Times New Roman" w:hAnsi="Times New Roman" w:cs="Times New Roman"/>
          <w:sz w:val="24"/>
          <w:szCs w:val="24"/>
        </w:rPr>
        <w:t xml:space="preserve">ability of a firm to pay its interest obligations. The ratio is calculated by dividing the </w:t>
      </w:r>
      <w:r w:rsidR="009F3FF0" w:rsidRPr="00001A03">
        <w:rPr>
          <w:rFonts w:ascii="Times New Roman" w:hAnsi="Times New Roman" w:cs="Times New Roman"/>
          <w:sz w:val="24"/>
          <w:szCs w:val="24"/>
        </w:rPr>
        <w:t>operation income by the interest expenses. In 2017, the company incurred a loss from its operations so this ratio cannot be ca</w:t>
      </w:r>
      <w:r w:rsidR="004E4DD4" w:rsidRPr="00001A03">
        <w:rPr>
          <w:rFonts w:ascii="Times New Roman" w:hAnsi="Times New Roman" w:cs="Times New Roman"/>
          <w:sz w:val="24"/>
          <w:szCs w:val="24"/>
        </w:rPr>
        <w:t xml:space="preserve">lculated for 2017 and 2016. </w:t>
      </w:r>
      <w:r w:rsidR="00BF0348" w:rsidRPr="00001A03">
        <w:rPr>
          <w:rFonts w:ascii="Times New Roman" w:hAnsi="Times New Roman" w:cs="Times New Roman"/>
          <w:sz w:val="24"/>
          <w:szCs w:val="24"/>
        </w:rPr>
        <w:t xml:space="preserve"> </w:t>
      </w:r>
      <w:r w:rsidR="004F5832" w:rsidRPr="00001A03">
        <w:rPr>
          <w:rFonts w:ascii="Times New Roman" w:hAnsi="Times New Roman" w:cs="Times New Roman"/>
          <w:sz w:val="24"/>
          <w:szCs w:val="24"/>
        </w:rPr>
        <w:t xml:space="preserve">This will also mean that the company cannot pay the interest obligations </w:t>
      </w:r>
      <w:r w:rsidR="000F68AC" w:rsidRPr="00001A03">
        <w:rPr>
          <w:rFonts w:ascii="Times New Roman" w:hAnsi="Times New Roman" w:cs="Times New Roman"/>
          <w:sz w:val="24"/>
          <w:szCs w:val="24"/>
        </w:rPr>
        <w:t>without taking further loans.</w:t>
      </w:r>
    </w:p>
    <w:p w14:paraId="3F33BDC8" w14:textId="63D02EC2" w:rsidR="000F68AC" w:rsidRPr="00001A03" w:rsidRDefault="00744972" w:rsidP="00001A03">
      <w:pPr>
        <w:spacing w:line="480" w:lineRule="auto"/>
        <w:jc w:val="center"/>
        <w:rPr>
          <w:rFonts w:ascii="Times New Roman" w:hAnsi="Times New Roman" w:cs="Times New Roman"/>
          <w:b/>
          <w:bCs/>
          <w:sz w:val="24"/>
          <w:szCs w:val="24"/>
        </w:rPr>
      </w:pPr>
      <w:r w:rsidRPr="00001A03">
        <w:rPr>
          <w:rFonts w:ascii="Times New Roman" w:hAnsi="Times New Roman" w:cs="Times New Roman"/>
          <w:b/>
          <w:bCs/>
          <w:sz w:val="24"/>
          <w:szCs w:val="24"/>
        </w:rPr>
        <w:lastRenderedPageBreak/>
        <w:t>Efficiency ratios</w:t>
      </w:r>
    </w:p>
    <w:p w14:paraId="449EB69F" w14:textId="2B3208ED" w:rsidR="00C8490B" w:rsidRPr="00001A03" w:rsidRDefault="00C8490B" w:rsidP="00001A03">
      <w:pPr>
        <w:spacing w:line="480" w:lineRule="auto"/>
        <w:rPr>
          <w:rFonts w:ascii="Times New Roman" w:hAnsi="Times New Roman" w:cs="Times New Roman"/>
          <w:sz w:val="24"/>
          <w:szCs w:val="24"/>
        </w:rPr>
      </w:pPr>
      <w:r w:rsidRPr="00001A03">
        <w:rPr>
          <w:rFonts w:ascii="Times New Roman" w:hAnsi="Times New Roman" w:cs="Times New Roman"/>
          <w:b/>
          <w:bCs/>
          <w:sz w:val="24"/>
          <w:szCs w:val="24"/>
        </w:rPr>
        <w:tab/>
      </w:r>
      <w:r w:rsidRPr="00001A03">
        <w:rPr>
          <w:rFonts w:ascii="Times New Roman" w:hAnsi="Times New Roman" w:cs="Times New Roman"/>
          <w:sz w:val="24"/>
          <w:szCs w:val="24"/>
        </w:rPr>
        <w:t xml:space="preserve">The efficiency ratios show the operational efficiency </w:t>
      </w:r>
      <w:r w:rsidR="00AE396B" w:rsidRPr="00001A03">
        <w:rPr>
          <w:rFonts w:ascii="Times New Roman" w:hAnsi="Times New Roman" w:cs="Times New Roman"/>
          <w:sz w:val="24"/>
          <w:szCs w:val="24"/>
        </w:rPr>
        <w:t>of the company. The first ratio calculated in this category is asset turnover ratio which shows the ability of company to generate sales from the available level of assets. In 2017</w:t>
      </w:r>
      <w:r w:rsidR="00EB2C3F" w:rsidRPr="00001A03">
        <w:rPr>
          <w:rFonts w:ascii="Times New Roman" w:hAnsi="Times New Roman" w:cs="Times New Roman"/>
          <w:sz w:val="24"/>
          <w:szCs w:val="24"/>
        </w:rPr>
        <w:t xml:space="preserve">, the </w:t>
      </w:r>
      <w:r w:rsidR="00C12695" w:rsidRPr="00001A03">
        <w:rPr>
          <w:rFonts w:ascii="Times New Roman" w:hAnsi="Times New Roman" w:cs="Times New Roman"/>
          <w:sz w:val="24"/>
          <w:szCs w:val="24"/>
        </w:rPr>
        <w:t>ratio was at 41% wh</w:t>
      </w:r>
      <w:r w:rsidR="00AC533E" w:rsidRPr="00001A03">
        <w:rPr>
          <w:rFonts w:ascii="Times New Roman" w:hAnsi="Times New Roman" w:cs="Times New Roman"/>
          <w:sz w:val="24"/>
          <w:szCs w:val="24"/>
        </w:rPr>
        <w:t xml:space="preserve">ere as the same ratio in 2016 was 30% which shows an increase in 2017 as compared to 2016. This increase is attributable to the increase in sales of the company. </w:t>
      </w:r>
    </w:p>
    <w:p w14:paraId="398D35E7" w14:textId="70144FE0" w:rsidR="00AC533E" w:rsidRPr="00001A03" w:rsidRDefault="00AC533E"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t xml:space="preserve">The inventory turnover ratio is calculated as the ratio of cost of goods sold to the inventory held by the company. In 2017, the ratio was 4.21 which means that the company was able to sell the inventory 4 times in a year. In 2016 the same ratio was 2.61 which means that the company was able to convert inventory to sale only two times in one year. The improvement in this ratio is attributable to the increase in inventory. The company </w:t>
      </w:r>
      <w:proofErr w:type="spellStart"/>
      <w:r w:rsidRPr="00001A03">
        <w:rPr>
          <w:rFonts w:ascii="Times New Roman" w:hAnsi="Times New Roman" w:cs="Times New Roman"/>
          <w:sz w:val="24"/>
          <w:szCs w:val="24"/>
        </w:rPr>
        <w:t>has</w:t>
      </w:r>
      <w:proofErr w:type="spellEnd"/>
      <w:r w:rsidRPr="00001A03">
        <w:rPr>
          <w:rFonts w:ascii="Times New Roman" w:hAnsi="Times New Roman" w:cs="Times New Roman"/>
          <w:sz w:val="24"/>
          <w:szCs w:val="24"/>
        </w:rPr>
        <w:t xml:space="preserve"> managed to improve the efficiency ratios but </w:t>
      </w:r>
      <w:r w:rsidR="007A5DAD" w:rsidRPr="00001A03">
        <w:rPr>
          <w:rFonts w:ascii="Times New Roman" w:hAnsi="Times New Roman" w:cs="Times New Roman"/>
          <w:sz w:val="24"/>
          <w:szCs w:val="24"/>
        </w:rPr>
        <w:t>other aspects have not been very positive.</w:t>
      </w:r>
    </w:p>
    <w:p w14:paraId="5649251B" w14:textId="5C4232D6" w:rsidR="009072B6" w:rsidRPr="00001A03" w:rsidRDefault="009072B6"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t>Receivables turnover ratio allows us to see the ability of the company to receive timely payment from t</w:t>
      </w:r>
      <w:r w:rsidR="00A27C16" w:rsidRPr="00001A03">
        <w:rPr>
          <w:rFonts w:ascii="Times New Roman" w:hAnsi="Times New Roman" w:cs="Times New Roman"/>
          <w:sz w:val="24"/>
          <w:szCs w:val="24"/>
        </w:rPr>
        <w:t xml:space="preserve">he debtors. The credit sales are divided by the accounts receivable to find out this figure. </w:t>
      </w:r>
      <w:r w:rsidR="00924454" w:rsidRPr="00001A03">
        <w:rPr>
          <w:rFonts w:ascii="Times New Roman" w:hAnsi="Times New Roman" w:cs="Times New Roman"/>
          <w:sz w:val="24"/>
          <w:szCs w:val="24"/>
        </w:rPr>
        <w:t>In 2017, the company was able to collect 10 times from the debtors over a period of one year whereas t</w:t>
      </w:r>
      <w:r w:rsidR="00E23506" w:rsidRPr="00001A03">
        <w:rPr>
          <w:rFonts w:ascii="Times New Roman" w:hAnsi="Times New Roman" w:cs="Times New Roman"/>
          <w:sz w:val="24"/>
          <w:szCs w:val="24"/>
        </w:rPr>
        <w:t>he same figure was 13 times in the year 2016. This means that the ability of company to c</w:t>
      </w:r>
      <w:r w:rsidR="000403D5" w:rsidRPr="00001A03">
        <w:rPr>
          <w:rFonts w:ascii="Times New Roman" w:hAnsi="Times New Roman" w:cs="Times New Roman"/>
          <w:sz w:val="24"/>
          <w:szCs w:val="24"/>
        </w:rPr>
        <w:t>ollect from debtors has declined. This may be the result of a more relaxed policy of selling on credit which the company will have to change so that the</w:t>
      </w:r>
      <w:r w:rsidR="006B157E" w:rsidRPr="00001A03">
        <w:rPr>
          <w:rFonts w:ascii="Times New Roman" w:hAnsi="Times New Roman" w:cs="Times New Roman"/>
          <w:sz w:val="24"/>
          <w:szCs w:val="24"/>
        </w:rPr>
        <w:t xml:space="preserve">re is not much problem in collection from debtors. </w:t>
      </w:r>
    </w:p>
    <w:p w14:paraId="72A5295C" w14:textId="1F7091D5" w:rsidR="002863FE" w:rsidRPr="00001A03" w:rsidRDefault="002863FE"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t xml:space="preserve">The book value per share is calculated by dividing </w:t>
      </w:r>
      <w:r w:rsidR="00B27BD5" w:rsidRPr="00001A03">
        <w:rPr>
          <w:rFonts w:ascii="Times New Roman" w:hAnsi="Times New Roman" w:cs="Times New Roman"/>
          <w:sz w:val="24"/>
          <w:szCs w:val="24"/>
        </w:rPr>
        <w:t xml:space="preserve">shareholder’s equity on the total shares outstanding. </w:t>
      </w:r>
      <w:r w:rsidR="00EB57AA" w:rsidRPr="00001A03">
        <w:rPr>
          <w:rFonts w:ascii="Times New Roman" w:hAnsi="Times New Roman" w:cs="Times New Roman"/>
          <w:sz w:val="24"/>
          <w:szCs w:val="24"/>
        </w:rPr>
        <w:t xml:space="preserve">The company has already issued the shares equal to the maximum limit of </w:t>
      </w:r>
      <w:r w:rsidR="00EB57AA" w:rsidRPr="00001A03">
        <w:rPr>
          <w:rFonts w:ascii="Times New Roman" w:hAnsi="Times New Roman" w:cs="Times New Roman"/>
          <w:sz w:val="24"/>
          <w:szCs w:val="24"/>
        </w:rPr>
        <w:lastRenderedPageBreak/>
        <w:t xml:space="preserve">authorized capital which means that </w:t>
      </w:r>
      <w:r w:rsidR="0032279E" w:rsidRPr="00001A03">
        <w:rPr>
          <w:rFonts w:ascii="Times New Roman" w:hAnsi="Times New Roman" w:cs="Times New Roman"/>
          <w:sz w:val="24"/>
          <w:szCs w:val="24"/>
        </w:rPr>
        <w:t>there are no shares outstanding and this ratio cannot be calculated</w:t>
      </w:r>
    </w:p>
    <w:p w14:paraId="3C9751C6" w14:textId="56FCCA0E" w:rsidR="0032279E" w:rsidRPr="00001A03" w:rsidRDefault="0032279E"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Conclusion</w:t>
      </w:r>
    </w:p>
    <w:p w14:paraId="3AE071A0" w14:textId="5AF5527C" w:rsidR="008D312C" w:rsidRDefault="0032279E" w:rsidP="00001A03">
      <w:pPr>
        <w:spacing w:line="480" w:lineRule="auto"/>
        <w:rPr>
          <w:rFonts w:ascii="Times New Roman" w:hAnsi="Times New Roman" w:cs="Times New Roman"/>
          <w:sz w:val="24"/>
          <w:szCs w:val="24"/>
        </w:rPr>
      </w:pPr>
      <w:r w:rsidRPr="00001A03">
        <w:rPr>
          <w:rFonts w:ascii="Times New Roman" w:hAnsi="Times New Roman" w:cs="Times New Roman"/>
          <w:sz w:val="24"/>
          <w:szCs w:val="24"/>
        </w:rPr>
        <w:tab/>
        <w:t xml:space="preserve">The company started as a manufacturer of electric cars and </w:t>
      </w:r>
      <w:r w:rsidR="007870AF" w:rsidRPr="00001A03">
        <w:rPr>
          <w:rFonts w:ascii="Times New Roman" w:hAnsi="Times New Roman" w:cs="Times New Roman"/>
          <w:sz w:val="24"/>
          <w:szCs w:val="24"/>
        </w:rPr>
        <w:t xml:space="preserve">was able to make various models related to them. The problem came when certain models made by the company showed several </w:t>
      </w:r>
      <w:r w:rsidR="00ED226C" w:rsidRPr="00001A03">
        <w:rPr>
          <w:rFonts w:ascii="Times New Roman" w:hAnsi="Times New Roman" w:cs="Times New Roman"/>
          <w:sz w:val="24"/>
          <w:szCs w:val="24"/>
        </w:rPr>
        <w:t xml:space="preserve">faults and there were many accidents involving cars of the company. The share price for company has been decreasing over a long period of time and it has fallen behind many of its competitors in terms of </w:t>
      </w:r>
      <w:r w:rsidR="007F284E" w:rsidRPr="00001A03">
        <w:rPr>
          <w:rFonts w:ascii="Times New Roman" w:hAnsi="Times New Roman" w:cs="Times New Roman"/>
          <w:sz w:val="24"/>
          <w:szCs w:val="24"/>
        </w:rPr>
        <w:t xml:space="preserve">share and bond prices. The company has been the biggest culprit for itself because the CEO took on loan after loan to provide capital for the projects which were not feasible </w:t>
      </w:r>
      <w:r w:rsidR="00C90578" w:rsidRPr="00001A03">
        <w:rPr>
          <w:rFonts w:ascii="Times New Roman" w:hAnsi="Times New Roman" w:cs="Times New Roman"/>
          <w:sz w:val="24"/>
          <w:szCs w:val="24"/>
        </w:rPr>
        <w:t xml:space="preserve">to be taken up. This action decreased the leverage and liquidity of the company. On the financial front, the company has been able to perform better only on the efficiency ratios which show the </w:t>
      </w:r>
      <w:r w:rsidR="006C1328" w:rsidRPr="00001A03">
        <w:rPr>
          <w:rFonts w:ascii="Times New Roman" w:hAnsi="Times New Roman" w:cs="Times New Roman"/>
          <w:sz w:val="24"/>
          <w:szCs w:val="24"/>
        </w:rPr>
        <w:t xml:space="preserve">operations run by the company. The company has not been able to make any profits </w:t>
      </w:r>
      <w:r w:rsidR="00E9544C" w:rsidRPr="00001A03">
        <w:rPr>
          <w:rFonts w:ascii="Times New Roman" w:hAnsi="Times New Roman" w:cs="Times New Roman"/>
          <w:sz w:val="24"/>
          <w:szCs w:val="24"/>
        </w:rPr>
        <w:t xml:space="preserve">for the years 2017 and 2016. </w:t>
      </w:r>
      <w:r w:rsidR="00F329C1" w:rsidRPr="00001A03">
        <w:rPr>
          <w:rFonts w:ascii="Times New Roman" w:hAnsi="Times New Roman" w:cs="Times New Roman"/>
          <w:sz w:val="24"/>
          <w:szCs w:val="24"/>
        </w:rPr>
        <w:t xml:space="preserve"> All the figures related </w:t>
      </w:r>
      <w:r w:rsidR="00C87947" w:rsidRPr="00001A03">
        <w:rPr>
          <w:rFonts w:ascii="Times New Roman" w:hAnsi="Times New Roman" w:cs="Times New Roman"/>
          <w:sz w:val="24"/>
          <w:szCs w:val="24"/>
        </w:rPr>
        <w:t xml:space="preserve">to debt have been increased which shows that leverage has been </w:t>
      </w:r>
      <w:r w:rsidR="002E0F39" w:rsidRPr="00001A03">
        <w:rPr>
          <w:rFonts w:ascii="Times New Roman" w:hAnsi="Times New Roman" w:cs="Times New Roman"/>
          <w:sz w:val="24"/>
          <w:szCs w:val="24"/>
        </w:rPr>
        <w:t xml:space="preserve">reduced for company. </w:t>
      </w:r>
      <w:r w:rsidR="00E420B1" w:rsidRPr="00001A03">
        <w:rPr>
          <w:rFonts w:ascii="Times New Roman" w:hAnsi="Times New Roman" w:cs="Times New Roman"/>
          <w:sz w:val="24"/>
          <w:szCs w:val="24"/>
        </w:rPr>
        <w:t>In order to improve the situation, compan</w:t>
      </w:r>
      <w:r w:rsidR="00B162AF" w:rsidRPr="00001A03">
        <w:rPr>
          <w:rFonts w:ascii="Times New Roman" w:hAnsi="Times New Roman" w:cs="Times New Roman"/>
          <w:sz w:val="24"/>
          <w:szCs w:val="24"/>
        </w:rPr>
        <w:t xml:space="preserve">y has to focus more on equity financing. The expenses will have to be controlled by focusing on </w:t>
      </w:r>
      <w:r w:rsidR="00342C0F" w:rsidRPr="00001A03">
        <w:rPr>
          <w:rFonts w:ascii="Times New Roman" w:hAnsi="Times New Roman" w:cs="Times New Roman"/>
          <w:sz w:val="24"/>
          <w:szCs w:val="24"/>
        </w:rPr>
        <w:t>a single model in the start. The volume of sales can be set a bit higher but the company has to focus on sing</w:t>
      </w:r>
      <w:r w:rsidR="00796AB0" w:rsidRPr="00001A03">
        <w:rPr>
          <w:rFonts w:ascii="Times New Roman" w:hAnsi="Times New Roman" w:cs="Times New Roman"/>
          <w:sz w:val="24"/>
          <w:szCs w:val="24"/>
        </w:rPr>
        <w:t xml:space="preserve">le model and try to be a bit profitable as well. After a period of around 5 years, the </w:t>
      </w:r>
      <w:r w:rsidR="009F2965" w:rsidRPr="00001A03">
        <w:rPr>
          <w:rFonts w:ascii="Times New Roman" w:hAnsi="Times New Roman" w:cs="Times New Roman"/>
          <w:sz w:val="24"/>
          <w:szCs w:val="24"/>
        </w:rPr>
        <w:t xml:space="preserve">company can think about launching a new model. </w:t>
      </w:r>
      <w:r w:rsidR="00290682" w:rsidRPr="00001A03">
        <w:rPr>
          <w:rFonts w:ascii="Times New Roman" w:hAnsi="Times New Roman" w:cs="Times New Roman"/>
          <w:sz w:val="24"/>
          <w:szCs w:val="24"/>
        </w:rPr>
        <w:t xml:space="preserve">Another improvement area will be the time at which these products will be launched. The </w:t>
      </w:r>
      <w:r w:rsidR="00A75876" w:rsidRPr="00001A03">
        <w:rPr>
          <w:rFonts w:ascii="Times New Roman" w:hAnsi="Times New Roman" w:cs="Times New Roman"/>
          <w:sz w:val="24"/>
          <w:szCs w:val="24"/>
        </w:rPr>
        <w:t xml:space="preserve">company will have to make sure that models are launched at the promised time so that </w:t>
      </w:r>
      <w:r w:rsidR="00B04516" w:rsidRPr="00001A03">
        <w:rPr>
          <w:rFonts w:ascii="Times New Roman" w:hAnsi="Times New Roman" w:cs="Times New Roman"/>
          <w:sz w:val="24"/>
          <w:szCs w:val="24"/>
        </w:rPr>
        <w:t xml:space="preserve">customer confidence is regained. The company will also have </w:t>
      </w:r>
      <w:r w:rsidR="00B37984" w:rsidRPr="00001A03">
        <w:rPr>
          <w:rFonts w:ascii="Times New Roman" w:hAnsi="Times New Roman" w:cs="Times New Roman"/>
          <w:sz w:val="24"/>
          <w:szCs w:val="24"/>
        </w:rPr>
        <w:t>to think about all the stake</w:t>
      </w:r>
      <w:r w:rsidR="00055422" w:rsidRPr="00001A03">
        <w:rPr>
          <w:rFonts w:ascii="Times New Roman" w:hAnsi="Times New Roman" w:cs="Times New Roman"/>
          <w:sz w:val="24"/>
          <w:szCs w:val="24"/>
        </w:rPr>
        <w:t xml:space="preserve">holders so that it can have long term success. </w:t>
      </w:r>
      <w:r w:rsidR="008771B1" w:rsidRPr="00001A03">
        <w:rPr>
          <w:rFonts w:ascii="Times New Roman" w:hAnsi="Times New Roman" w:cs="Times New Roman"/>
          <w:sz w:val="24"/>
          <w:szCs w:val="24"/>
        </w:rPr>
        <w:t xml:space="preserve">In the scenario discussed, the most important stakeholder are the shareholders and they have been continuously suffering from </w:t>
      </w:r>
      <w:r w:rsidR="008771B1" w:rsidRPr="00001A03">
        <w:rPr>
          <w:rFonts w:ascii="Times New Roman" w:hAnsi="Times New Roman" w:cs="Times New Roman"/>
          <w:sz w:val="24"/>
          <w:szCs w:val="24"/>
        </w:rPr>
        <w:lastRenderedPageBreak/>
        <w:t xml:space="preserve">this situation. In order to </w:t>
      </w:r>
      <w:r w:rsidR="00274136" w:rsidRPr="00001A03">
        <w:rPr>
          <w:rFonts w:ascii="Times New Roman" w:hAnsi="Times New Roman" w:cs="Times New Roman"/>
          <w:sz w:val="24"/>
          <w:szCs w:val="24"/>
        </w:rPr>
        <w:t xml:space="preserve">improve the situation as a whole, company ahs to focus on reducing the costs of </w:t>
      </w:r>
      <w:r w:rsidR="00EE7C0D" w:rsidRPr="00001A03">
        <w:rPr>
          <w:rFonts w:ascii="Times New Roman" w:hAnsi="Times New Roman" w:cs="Times New Roman"/>
          <w:sz w:val="24"/>
          <w:szCs w:val="24"/>
        </w:rPr>
        <w:t>production and making sure that there is some sort of profitability in the near future.</w:t>
      </w:r>
    </w:p>
    <w:p w14:paraId="106A57D6" w14:textId="77777777" w:rsidR="008D312C" w:rsidRDefault="008D312C">
      <w:pPr>
        <w:rPr>
          <w:rFonts w:ascii="Times New Roman" w:hAnsi="Times New Roman" w:cs="Times New Roman"/>
          <w:sz w:val="24"/>
          <w:szCs w:val="24"/>
        </w:rPr>
      </w:pPr>
      <w:r>
        <w:rPr>
          <w:rFonts w:ascii="Times New Roman" w:hAnsi="Times New Roman" w:cs="Times New Roman"/>
          <w:sz w:val="24"/>
          <w:szCs w:val="24"/>
        </w:rPr>
        <w:br w:type="page"/>
      </w:r>
    </w:p>
    <w:sdt>
      <w:sdtPr>
        <w:id w:val="-1707488585"/>
        <w:docPartObj>
          <w:docPartGallery w:val="Bibliographies"/>
          <w:docPartUnique/>
        </w:docPartObj>
      </w:sdtPr>
      <w:sdtEndPr>
        <w:rPr>
          <w:rFonts w:asciiTheme="minorHAnsi" w:eastAsiaTheme="minorHAnsi" w:hAnsiTheme="minorHAnsi" w:cstheme="minorBidi"/>
          <w:color w:val="auto"/>
          <w:sz w:val="22"/>
          <w:szCs w:val="22"/>
        </w:rPr>
      </w:sdtEndPr>
      <w:sdtContent>
        <w:p w14:paraId="471526C5" w14:textId="60919C0F" w:rsidR="008D312C" w:rsidRPr="008D312C" w:rsidRDefault="008D312C" w:rsidP="008D312C">
          <w:pPr>
            <w:pStyle w:val="Heading1"/>
            <w:spacing w:line="480" w:lineRule="auto"/>
            <w:jc w:val="center"/>
            <w:rPr>
              <w:rFonts w:ascii="Times New Roman" w:hAnsi="Times New Roman" w:cs="Times New Roman"/>
              <w:b/>
              <w:bCs/>
              <w:color w:val="auto"/>
              <w:sz w:val="24"/>
              <w:szCs w:val="24"/>
            </w:rPr>
          </w:pPr>
          <w:r w:rsidRPr="008D312C">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Content>
            <w:p w14:paraId="012E0249" w14:textId="77777777" w:rsidR="008D312C" w:rsidRPr="008D312C" w:rsidRDefault="008D312C" w:rsidP="008D312C">
              <w:pPr>
                <w:pStyle w:val="Bibliography"/>
                <w:spacing w:line="480" w:lineRule="auto"/>
                <w:ind w:left="720" w:hanging="720"/>
                <w:rPr>
                  <w:rFonts w:ascii="Times New Roman" w:hAnsi="Times New Roman" w:cs="Times New Roman"/>
                  <w:noProof/>
                  <w:sz w:val="24"/>
                  <w:szCs w:val="24"/>
                </w:rPr>
              </w:pPr>
              <w:r w:rsidRPr="008D312C">
                <w:rPr>
                  <w:rFonts w:ascii="Times New Roman" w:hAnsi="Times New Roman" w:cs="Times New Roman"/>
                  <w:sz w:val="24"/>
                  <w:szCs w:val="24"/>
                </w:rPr>
                <w:fldChar w:fldCharType="begin"/>
              </w:r>
              <w:r w:rsidRPr="008D312C">
                <w:rPr>
                  <w:rFonts w:ascii="Times New Roman" w:hAnsi="Times New Roman" w:cs="Times New Roman"/>
                  <w:sz w:val="24"/>
                  <w:szCs w:val="24"/>
                </w:rPr>
                <w:instrText xml:space="preserve"> BIBLIOGRAPHY </w:instrText>
              </w:r>
              <w:r w:rsidRPr="008D312C">
                <w:rPr>
                  <w:rFonts w:ascii="Times New Roman" w:hAnsi="Times New Roman" w:cs="Times New Roman"/>
                  <w:sz w:val="24"/>
                  <w:szCs w:val="24"/>
                </w:rPr>
                <w:fldChar w:fldCharType="separate"/>
              </w:r>
              <w:r w:rsidRPr="008D312C">
                <w:rPr>
                  <w:rFonts w:ascii="Times New Roman" w:hAnsi="Times New Roman" w:cs="Times New Roman"/>
                  <w:noProof/>
                  <w:sz w:val="24"/>
                  <w:szCs w:val="24"/>
                </w:rPr>
                <w:t xml:space="preserve">Collins, J. (2014, August 21). </w:t>
              </w:r>
              <w:r w:rsidRPr="008D312C">
                <w:rPr>
                  <w:rFonts w:ascii="Times New Roman" w:hAnsi="Times New Roman" w:cs="Times New Roman"/>
                  <w:i/>
                  <w:iCs/>
                  <w:noProof/>
                  <w:sz w:val="24"/>
                  <w:szCs w:val="24"/>
                </w:rPr>
                <w:t>https://www.forbes.com/sites/jimcollins/2019/08/21/tesla-has-failed-massively-as-a-public-company/#3ce95bff1dc2.</w:t>
              </w:r>
              <w:r w:rsidRPr="008D312C">
                <w:rPr>
                  <w:rFonts w:ascii="Times New Roman" w:hAnsi="Times New Roman" w:cs="Times New Roman"/>
                  <w:noProof/>
                  <w:sz w:val="24"/>
                  <w:szCs w:val="24"/>
                </w:rPr>
                <w:t xml:space="preserve"> Retrieved from https://www.forbes.com: https://www.forbes.com/sites/jimcollins/2019/08/21/tesla-has-failed-massively-as-a-public-company/#3ce95bff1dc2</w:t>
              </w:r>
            </w:p>
            <w:p w14:paraId="5D1A5D3F" w14:textId="77777777" w:rsidR="008D312C" w:rsidRPr="008D312C" w:rsidRDefault="008D312C" w:rsidP="008D312C">
              <w:pPr>
                <w:pStyle w:val="Bibliography"/>
                <w:spacing w:line="480" w:lineRule="auto"/>
                <w:ind w:left="720" w:hanging="720"/>
                <w:rPr>
                  <w:rFonts w:ascii="Times New Roman" w:hAnsi="Times New Roman" w:cs="Times New Roman"/>
                  <w:noProof/>
                  <w:sz w:val="24"/>
                  <w:szCs w:val="24"/>
                </w:rPr>
              </w:pPr>
              <w:r w:rsidRPr="008D312C">
                <w:rPr>
                  <w:rFonts w:ascii="Times New Roman" w:hAnsi="Times New Roman" w:cs="Times New Roman"/>
                  <w:noProof/>
                  <w:sz w:val="24"/>
                  <w:szCs w:val="24"/>
                </w:rPr>
                <w:t xml:space="preserve">Randewich, N. (2019, May 20). </w:t>
              </w:r>
              <w:r w:rsidRPr="008D312C">
                <w:rPr>
                  <w:rFonts w:ascii="Times New Roman" w:hAnsi="Times New Roman" w:cs="Times New Roman"/>
                  <w:i/>
                  <w:iCs/>
                  <w:noProof/>
                  <w:sz w:val="24"/>
                  <w:szCs w:val="24"/>
                </w:rPr>
                <w:t>https://www.reuters.com/article/us-usa-stocks-tesla/tesla-stock-and-bonds-tumble-as-investors-fret-about-costs-and-safety-idUSKCN1SQ1WY.</w:t>
              </w:r>
              <w:r w:rsidRPr="008D312C">
                <w:rPr>
                  <w:rFonts w:ascii="Times New Roman" w:hAnsi="Times New Roman" w:cs="Times New Roman"/>
                  <w:noProof/>
                  <w:sz w:val="24"/>
                  <w:szCs w:val="24"/>
                </w:rPr>
                <w:t xml:space="preserve"> Retrieved from https://www.reuters.com: https://www.reuters.com/article/us-usa-stocks-tesla/tesla-stock-and-bonds-tumble-as-investors-fret-about-costs-and-safety-idUSKCN1SQ1WY</w:t>
              </w:r>
            </w:p>
            <w:p w14:paraId="5778129A" w14:textId="77777777" w:rsidR="008D312C" w:rsidRPr="008D312C" w:rsidRDefault="008D312C" w:rsidP="008D312C">
              <w:pPr>
                <w:pStyle w:val="Bibliography"/>
                <w:spacing w:line="480" w:lineRule="auto"/>
                <w:ind w:left="720" w:hanging="720"/>
                <w:rPr>
                  <w:rFonts w:ascii="Times New Roman" w:hAnsi="Times New Roman" w:cs="Times New Roman"/>
                  <w:noProof/>
                  <w:sz w:val="24"/>
                  <w:szCs w:val="24"/>
                </w:rPr>
              </w:pPr>
              <w:r w:rsidRPr="008D312C">
                <w:rPr>
                  <w:rFonts w:ascii="Times New Roman" w:hAnsi="Times New Roman" w:cs="Times New Roman"/>
                  <w:noProof/>
                  <w:sz w:val="24"/>
                  <w:szCs w:val="24"/>
                </w:rPr>
                <w:t xml:space="preserve">Scranton.edu. (n.d.). </w:t>
              </w:r>
              <w:r w:rsidRPr="008D312C">
                <w:rPr>
                  <w:rFonts w:ascii="Times New Roman" w:hAnsi="Times New Roman" w:cs="Times New Roman"/>
                  <w:i/>
                  <w:iCs/>
                  <w:noProof/>
                  <w:sz w:val="24"/>
                  <w:szCs w:val="24"/>
                </w:rPr>
                <w:t>https://www.scranton.edu/faculty/hussain/teaching/fin361_/Fin361C03.pdf.</w:t>
              </w:r>
              <w:r w:rsidRPr="008D312C">
                <w:rPr>
                  <w:rFonts w:ascii="Times New Roman" w:hAnsi="Times New Roman" w:cs="Times New Roman"/>
                  <w:noProof/>
                  <w:sz w:val="24"/>
                  <w:szCs w:val="24"/>
                </w:rPr>
                <w:t xml:space="preserve"> Retrieved from https://www.scranton.edu: https://www.scranton.edu/faculty/hussain/teaching/fin361_/Fin361C03.pdf</w:t>
              </w:r>
            </w:p>
            <w:p w14:paraId="346E85A6" w14:textId="77777777" w:rsidR="008D312C" w:rsidRPr="008D312C" w:rsidRDefault="008D312C" w:rsidP="008D312C">
              <w:pPr>
                <w:pStyle w:val="Bibliography"/>
                <w:spacing w:line="480" w:lineRule="auto"/>
                <w:ind w:left="720" w:hanging="720"/>
                <w:rPr>
                  <w:rFonts w:ascii="Times New Roman" w:hAnsi="Times New Roman" w:cs="Times New Roman"/>
                  <w:noProof/>
                  <w:sz w:val="24"/>
                  <w:szCs w:val="24"/>
                </w:rPr>
              </w:pPr>
              <w:r w:rsidRPr="008D312C">
                <w:rPr>
                  <w:rFonts w:ascii="Times New Roman" w:hAnsi="Times New Roman" w:cs="Times New Roman"/>
                  <w:noProof/>
                  <w:sz w:val="24"/>
                  <w:szCs w:val="24"/>
                </w:rPr>
                <w:t xml:space="preserve">TESLA. (2017, December 31). </w:t>
              </w:r>
              <w:r w:rsidRPr="008D312C">
                <w:rPr>
                  <w:rFonts w:ascii="Times New Roman" w:hAnsi="Times New Roman" w:cs="Times New Roman"/>
                  <w:i/>
                  <w:iCs/>
                  <w:noProof/>
                  <w:sz w:val="24"/>
                  <w:szCs w:val="24"/>
                </w:rPr>
                <w:t>http://www.annualreports.com/HostedData/AnnualReportArchive/t/NASDAQ_TSLA_2017.pdf.</w:t>
              </w:r>
              <w:r w:rsidRPr="008D312C">
                <w:rPr>
                  <w:rFonts w:ascii="Times New Roman" w:hAnsi="Times New Roman" w:cs="Times New Roman"/>
                  <w:noProof/>
                  <w:sz w:val="24"/>
                  <w:szCs w:val="24"/>
                </w:rPr>
                <w:t xml:space="preserve"> Retrieved from http://www.annualreports.com: http://www.annualreports.com/HostedData/AnnualReportArchive/t/NASDAQ_TSLA_2017.pdf</w:t>
              </w:r>
            </w:p>
            <w:p w14:paraId="0F09F3C5" w14:textId="77777777" w:rsidR="008D312C" w:rsidRPr="008D312C" w:rsidRDefault="008D312C" w:rsidP="008D312C">
              <w:pPr>
                <w:pStyle w:val="Bibliography"/>
                <w:spacing w:line="480" w:lineRule="auto"/>
                <w:ind w:left="720" w:hanging="720"/>
                <w:rPr>
                  <w:rFonts w:ascii="Times New Roman" w:hAnsi="Times New Roman" w:cs="Times New Roman"/>
                  <w:noProof/>
                  <w:sz w:val="24"/>
                  <w:szCs w:val="24"/>
                </w:rPr>
              </w:pPr>
              <w:r w:rsidRPr="008D312C">
                <w:rPr>
                  <w:rFonts w:ascii="Times New Roman" w:hAnsi="Times New Roman" w:cs="Times New Roman"/>
                  <w:noProof/>
                  <w:sz w:val="24"/>
                  <w:szCs w:val="24"/>
                </w:rPr>
                <w:t xml:space="preserve">YAHOO Finance. (2019, December 14). </w:t>
              </w:r>
              <w:r w:rsidRPr="008D312C">
                <w:rPr>
                  <w:rFonts w:ascii="Times New Roman" w:hAnsi="Times New Roman" w:cs="Times New Roman"/>
                  <w:i/>
                  <w:iCs/>
                  <w:noProof/>
                  <w:sz w:val="24"/>
                  <w:szCs w:val="24"/>
                </w:rPr>
                <w:t>https://finance.yahoo.com/quote/TSLA?p=TSLA&amp;.tsrc=fin-srch.</w:t>
              </w:r>
              <w:r w:rsidRPr="008D312C">
                <w:rPr>
                  <w:rFonts w:ascii="Times New Roman" w:hAnsi="Times New Roman" w:cs="Times New Roman"/>
                  <w:noProof/>
                  <w:sz w:val="24"/>
                  <w:szCs w:val="24"/>
                </w:rPr>
                <w:t xml:space="preserve"> Retrieved from https://finance.yahoo.com: https://finance.yahoo.com/quote/TSLA?p=TSLA&amp;.tsrc=fin-srch</w:t>
              </w:r>
            </w:p>
            <w:p w14:paraId="117D2EC2" w14:textId="32BB900A" w:rsidR="008D312C" w:rsidRDefault="008D312C" w:rsidP="008D312C">
              <w:pPr>
                <w:spacing w:line="480" w:lineRule="auto"/>
              </w:pPr>
              <w:r w:rsidRPr="008D312C">
                <w:rPr>
                  <w:rFonts w:ascii="Times New Roman" w:hAnsi="Times New Roman" w:cs="Times New Roman"/>
                  <w:b/>
                  <w:bCs/>
                  <w:noProof/>
                  <w:sz w:val="24"/>
                  <w:szCs w:val="24"/>
                </w:rPr>
                <w:fldChar w:fldCharType="end"/>
              </w:r>
            </w:p>
          </w:sdtContent>
        </w:sdt>
      </w:sdtContent>
    </w:sdt>
    <w:p w14:paraId="152C2E35" w14:textId="77777777" w:rsidR="0032279E" w:rsidRPr="00001A03" w:rsidRDefault="0032279E" w:rsidP="00001A03">
      <w:pPr>
        <w:spacing w:line="480" w:lineRule="auto"/>
        <w:rPr>
          <w:rFonts w:ascii="Times New Roman" w:hAnsi="Times New Roman" w:cs="Times New Roman"/>
          <w:sz w:val="24"/>
          <w:szCs w:val="24"/>
        </w:rPr>
      </w:pPr>
    </w:p>
    <w:sectPr w:rsidR="0032279E" w:rsidRPr="00001A03" w:rsidSect="00001A0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F75B" w14:textId="77777777" w:rsidR="009C2ADA" w:rsidRDefault="009C2ADA" w:rsidP="00001A03">
      <w:pPr>
        <w:spacing w:after="0" w:line="240" w:lineRule="auto"/>
      </w:pPr>
      <w:r>
        <w:separator/>
      </w:r>
    </w:p>
  </w:endnote>
  <w:endnote w:type="continuationSeparator" w:id="0">
    <w:p w14:paraId="58F0824D" w14:textId="77777777" w:rsidR="009C2ADA" w:rsidRDefault="009C2ADA" w:rsidP="0000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0390" w14:textId="77777777" w:rsidR="009C2ADA" w:rsidRDefault="009C2ADA" w:rsidP="00001A03">
      <w:pPr>
        <w:spacing w:after="0" w:line="240" w:lineRule="auto"/>
      </w:pPr>
      <w:r>
        <w:separator/>
      </w:r>
    </w:p>
  </w:footnote>
  <w:footnote w:type="continuationSeparator" w:id="0">
    <w:p w14:paraId="34AD061C" w14:textId="77777777" w:rsidR="009C2ADA" w:rsidRDefault="009C2ADA" w:rsidP="0000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377012"/>
      <w:docPartObj>
        <w:docPartGallery w:val="Page Numbers (Top of Page)"/>
        <w:docPartUnique/>
      </w:docPartObj>
    </w:sdtPr>
    <w:sdtEndPr>
      <w:rPr>
        <w:noProof/>
      </w:rPr>
    </w:sdtEndPr>
    <w:sdtContent>
      <w:p w14:paraId="6FFD9B4D" w14:textId="6241908C" w:rsidR="00535E02" w:rsidRDefault="00535E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CF5C09" w14:textId="5ADE7126" w:rsidR="00535E02" w:rsidRPr="00AF43D2" w:rsidRDefault="00AF43D2">
    <w:pPr>
      <w:pStyle w:val="Header"/>
      <w:rPr>
        <w:rFonts w:ascii="Times New Roman" w:hAnsi="Times New Roman" w:cs="Times New Roman"/>
      </w:rPr>
    </w:pPr>
    <w:r w:rsidRPr="00AF43D2">
      <w:rPr>
        <w:rFonts w:ascii="Times New Roman" w:hAnsi="Times New Roman" w:cs="Times New Roman"/>
      </w:rPr>
      <w:t>TESLA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03164"/>
      <w:docPartObj>
        <w:docPartGallery w:val="Page Numbers (Top of Page)"/>
        <w:docPartUnique/>
      </w:docPartObj>
    </w:sdtPr>
    <w:sdtEndPr>
      <w:rPr>
        <w:noProof/>
      </w:rPr>
    </w:sdtEndPr>
    <w:sdtContent>
      <w:p w14:paraId="1628A53B" w14:textId="2A9D8443" w:rsidR="00001A03" w:rsidRDefault="00001A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4924FD" w14:textId="40F9353F" w:rsidR="00001A03" w:rsidRPr="00171339" w:rsidRDefault="00171339">
    <w:pPr>
      <w:pStyle w:val="Header"/>
      <w:rPr>
        <w:rFonts w:ascii="Times New Roman" w:hAnsi="Times New Roman" w:cs="Times New Roman"/>
        <w:sz w:val="24"/>
        <w:szCs w:val="24"/>
      </w:rPr>
    </w:pPr>
    <w:r w:rsidRPr="00171339">
      <w:rPr>
        <w:rFonts w:ascii="Times New Roman" w:hAnsi="Times New Roman" w:cs="Times New Roman"/>
        <w:sz w:val="24"/>
        <w:szCs w:val="24"/>
      </w:rPr>
      <w:t>Running Head: TESLA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39"/>
    <w:rsid w:val="00001A03"/>
    <w:rsid w:val="000205AD"/>
    <w:rsid w:val="00022E3D"/>
    <w:rsid w:val="000403D5"/>
    <w:rsid w:val="00055422"/>
    <w:rsid w:val="00086716"/>
    <w:rsid w:val="0009038F"/>
    <w:rsid w:val="000949A8"/>
    <w:rsid w:val="000B1373"/>
    <w:rsid w:val="000F2DD6"/>
    <w:rsid w:val="000F68AC"/>
    <w:rsid w:val="00111096"/>
    <w:rsid w:val="001143D5"/>
    <w:rsid w:val="001245B9"/>
    <w:rsid w:val="001373FF"/>
    <w:rsid w:val="00147317"/>
    <w:rsid w:val="0015308F"/>
    <w:rsid w:val="00160A6F"/>
    <w:rsid w:val="00163B14"/>
    <w:rsid w:val="00171339"/>
    <w:rsid w:val="00172A32"/>
    <w:rsid w:val="00196EBA"/>
    <w:rsid w:val="001B2333"/>
    <w:rsid w:val="001E6912"/>
    <w:rsid w:val="002140FE"/>
    <w:rsid w:val="002344BB"/>
    <w:rsid w:val="002356B9"/>
    <w:rsid w:val="002455EA"/>
    <w:rsid w:val="00251B42"/>
    <w:rsid w:val="002557E2"/>
    <w:rsid w:val="00255C97"/>
    <w:rsid w:val="00257080"/>
    <w:rsid w:val="002718D7"/>
    <w:rsid w:val="00274136"/>
    <w:rsid w:val="002853F2"/>
    <w:rsid w:val="002863FE"/>
    <w:rsid w:val="00290682"/>
    <w:rsid w:val="00293716"/>
    <w:rsid w:val="002B10B5"/>
    <w:rsid w:val="002D531E"/>
    <w:rsid w:val="002D5B05"/>
    <w:rsid w:val="002E0F39"/>
    <w:rsid w:val="002F390B"/>
    <w:rsid w:val="0031702B"/>
    <w:rsid w:val="0032279E"/>
    <w:rsid w:val="00323185"/>
    <w:rsid w:val="00324F45"/>
    <w:rsid w:val="003410ED"/>
    <w:rsid w:val="00342C0F"/>
    <w:rsid w:val="00343C4C"/>
    <w:rsid w:val="00365EF4"/>
    <w:rsid w:val="0039482E"/>
    <w:rsid w:val="003D4A23"/>
    <w:rsid w:val="003E7D80"/>
    <w:rsid w:val="003F3172"/>
    <w:rsid w:val="00431F82"/>
    <w:rsid w:val="00441678"/>
    <w:rsid w:val="004610EB"/>
    <w:rsid w:val="00467724"/>
    <w:rsid w:val="00481A73"/>
    <w:rsid w:val="004A099A"/>
    <w:rsid w:val="004A51F2"/>
    <w:rsid w:val="004C4A4F"/>
    <w:rsid w:val="004C6867"/>
    <w:rsid w:val="004E0A5B"/>
    <w:rsid w:val="004E4DD4"/>
    <w:rsid w:val="004F5832"/>
    <w:rsid w:val="00504B87"/>
    <w:rsid w:val="00524537"/>
    <w:rsid w:val="00535E02"/>
    <w:rsid w:val="005448F2"/>
    <w:rsid w:val="005858FE"/>
    <w:rsid w:val="005868A4"/>
    <w:rsid w:val="0059271D"/>
    <w:rsid w:val="005E12D5"/>
    <w:rsid w:val="005F6A30"/>
    <w:rsid w:val="006164A1"/>
    <w:rsid w:val="00654258"/>
    <w:rsid w:val="0069622C"/>
    <w:rsid w:val="006B157E"/>
    <w:rsid w:val="006B213A"/>
    <w:rsid w:val="006C1328"/>
    <w:rsid w:val="006D5B2F"/>
    <w:rsid w:val="006F0295"/>
    <w:rsid w:val="006F2C19"/>
    <w:rsid w:val="007210E4"/>
    <w:rsid w:val="00744972"/>
    <w:rsid w:val="0076183B"/>
    <w:rsid w:val="00763DB9"/>
    <w:rsid w:val="00772F9F"/>
    <w:rsid w:val="00776434"/>
    <w:rsid w:val="007870AF"/>
    <w:rsid w:val="00796AB0"/>
    <w:rsid w:val="007A5DAD"/>
    <w:rsid w:val="007B4F17"/>
    <w:rsid w:val="007F284E"/>
    <w:rsid w:val="00802BF1"/>
    <w:rsid w:val="0080383A"/>
    <w:rsid w:val="00811D17"/>
    <w:rsid w:val="00837030"/>
    <w:rsid w:val="008771B1"/>
    <w:rsid w:val="008B04B4"/>
    <w:rsid w:val="008B3C6B"/>
    <w:rsid w:val="008C0A10"/>
    <w:rsid w:val="008D312C"/>
    <w:rsid w:val="008D54F4"/>
    <w:rsid w:val="008E40BF"/>
    <w:rsid w:val="008E5214"/>
    <w:rsid w:val="00902406"/>
    <w:rsid w:val="009072B6"/>
    <w:rsid w:val="00924037"/>
    <w:rsid w:val="00924454"/>
    <w:rsid w:val="00940BFD"/>
    <w:rsid w:val="009731E3"/>
    <w:rsid w:val="00976AF8"/>
    <w:rsid w:val="009770BD"/>
    <w:rsid w:val="009945FC"/>
    <w:rsid w:val="009B5ECF"/>
    <w:rsid w:val="009C2ADA"/>
    <w:rsid w:val="009C576F"/>
    <w:rsid w:val="009C7B50"/>
    <w:rsid w:val="009F132F"/>
    <w:rsid w:val="009F2965"/>
    <w:rsid w:val="009F3FF0"/>
    <w:rsid w:val="00A246FC"/>
    <w:rsid w:val="00A27C16"/>
    <w:rsid w:val="00A75146"/>
    <w:rsid w:val="00A75876"/>
    <w:rsid w:val="00A87E99"/>
    <w:rsid w:val="00AA30D5"/>
    <w:rsid w:val="00AC533E"/>
    <w:rsid w:val="00AD24BA"/>
    <w:rsid w:val="00AD7755"/>
    <w:rsid w:val="00AE1658"/>
    <w:rsid w:val="00AE396B"/>
    <w:rsid w:val="00AF0B0C"/>
    <w:rsid w:val="00AF35F9"/>
    <w:rsid w:val="00AF43D2"/>
    <w:rsid w:val="00B04516"/>
    <w:rsid w:val="00B11158"/>
    <w:rsid w:val="00B162AF"/>
    <w:rsid w:val="00B27BD5"/>
    <w:rsid w:val="00B37984"/>
    <w:rsid w:val="00B82D26"/>
    <w:rsid w:val="00BA51FD"/>
    <w:rsid w:val="00BB2854"/>
    <w:rsid w:val="00BB4752"/>
    <w:rsid w:val="00BC6C88"/>
    <w:rsid w:val="00BD4680"/>
    <w:rsid w:val="00BF0348"/>
    <w:rsid w:val="00BF2FE0"/>
    <w:rsid w:val="00C062B3"/>
    <w:rsid w:val="00C119BD"/>
    <w:rsid w:val="00C12695"/>
    <w:rsid w:val="00C228E9"/>
    <w:rsid w:val="00C449EC"/>
    <w:rsid w:val="00C56836"/>
    <w:rsid w:val="00C8490B"/>
    <w:rsid w:val="00C87947"/>
    <w:rsid w:val="00C87E91"/>
    <w:rsid w:val="00C90578"/>
    <w:rsid w:val="00C93ED7"/>
    <w:rsid w:val="00CC0850"/>
    <w:rsid w:val="00CD5B0A"/>
    <w:rsid w:val="00D43C43"/>
    <w:rsid w:val="00D66C0A"/>
    <w:rsid w:val="00D72739"/>
    <w:rsid w:val="00D74752"/>
    <w:rsid w:val="00D91E32"/>
    <w:rsid w:val="00DA3175"/>
    <w:rsid w:val="00E23506"/>
    <w:rsid w:val="00E23B0E"/>
    <w:rsid w:val="00E2795C"/>
    <w:rsid w:val="00E36842"/>
    <w:rsid w:val="00E420B1"/>
    <w:rsid w:val="00E74955"/>
    <w:rsid w:val="00E82146"/>
    <w:rsid w:val="00E9544C"/>
    <w:rsid w:val="00EB2C3F"/>
    <w:rsid w:val="00EB57AA"/>
    <w:rsid w:val="00EC522E"/>
    <w:rsid w:val="00ED226C"/>
    <w:rsid w:val="00EE7C0D"/>
    <w:rsid w:val="00EE7DAC"/>
    <w:rsid w:val="00F14F9F"/>
    <w:rsid w:val="00F30447"/>
    <w:rsid w:val="00F328E6"/>
    <w:rsid w:val="00F329C1"/>
    <w:rsid w:val="00F65140"/>
    <w:rsid w:val="00F763CE"/>
    <w:rsid w:val="00F8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ED26"/>
  <w15:chartTrackingRefBased/>
  <w15:docId w15:val="{0564AD46-8099-46CC-9672-3B8CB369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1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03"/>
  </w:style>
  <w:style w:type="paragraph" w:styleId="Footer">
    <w:name w:val="footer"/>
    <w:basedOn w:val="Normal"/>
    <w:link w:val="FooterChar"/>
    <w:uiPriority w:val="99"/>
    <w:unhideWhenUsed/>
    <w:rsid w:val="0000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03"/>
  </w:style>
  <w:style w:type="character" w:customStyle="1" w:styleId="Heading1Char">
    <w:name w:val="Heading 1 Char"/>
    <w:basedOn w:val="DefaultParagraphFont"/>
    <w:link w:val="Heading1"/>
    <w:uiPriority w:val="9"/>
    <w:rsid w:val="008D312C"/>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D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7636">
      <w:bodyDiv w:val="1"/>
      <w:marLeft w:val="0"/>
      <w:marRight w:val="0"/>
      <w:marTop w:val="0"/>
      <w:marBottom w:val="0"/>
      <w:divBdr>
        <w:top w:val="none" w:sz="0" w:space="0" w:color="auto"/>
        <w:left w:val="none" w:sz="0" w:space="0" w:color="auto"/>
        <w:bottom w:val="none" w:sz="0" w:space="0" w:color="auto"/>
        <w:right w:val="none" w:sz="0" w:space="0" w:color="auto"/>
      </w:divBdr>
    </w:div>
    <w:div w:id="175580463">
      <w:bodyDiv w:val="1"/>
      <w:marLeft w:val="0"/>
      <w:marRight w:val="0"/>
      <w:marTop w:val="0"/>
      <w:marBottom w:val="0"/>
      <w:divBdr>
        <w:top w:val="none" w:sz="0" w:space="0" w:color="auto"/>
        <w:left w:val="none" w:sz="0" w:space="0" w:color="auto"/>
        <w:bottom w:val="none" w:sz="0" w:space="0" w:color="auto"/>
        <w:right w:val="none" w:sz="0" w:space="0" w:color="auto"/>
      </w:divBdr>
    </w:div>
    <w:div w:id="293679076">
      <w:bodyDiv w:val="1"/>
      <w:marLeft w:val="0"/>
      <w:marRight w:val="0"/>
      <w:marTop w:val="0"/>
      <w:marBottom w:val="0"/>
      <w:divBdr>
        <w:top w:val="none" w:sz="0" w:space="0" w:color="auto"/>
        <w:left w:val="none" w:sz="0" w:space="0" w:color="auto"/>
        <w:bottom w:val="none" w:sz="0" w:space="0" w:color="auto"/>
        <w:right w:val="none" w:sz="0" w:space="0" w:color="auto"/>
      </w:divBdr>
    </w:div>
    <w:div w:id="1688023317">
      <w:bodyDiv w:val="1"/>
      <w:marLeft w:val="0"/>
      <w:marRight w:val="0"/>
      <w:marTop w:val="0"/>
      <w:marBottom w:val="0"/>
      <w:divBdr>
        <w:top w:val="none" w:sz="0" w:space="0" w:color="auto"/>
        <w:left w:val="none" w:sz="0" w:space="0" w:color="auto"/>
        <w:bottom w:val="none" w:sz="0" w:space="0" w:color="auto"/>
        <w:right w:val="none" w:sz="0" w:space="0" w:color="auto"/>
      </w:divBdr>
    </w:div>
    <w:div w:id="1838568375">
      <w:bodyDiv w:val="1"/>
      <w:marLeft w:val="0"/>
      <w:marRight w:val="0"/>
      <w:marTop w:val="0"/>
      <w:marBottom w:val="0"/>
      <w:divBdr>
        <w:top w:val="none" w:sz="0" w:space="0" w:color="auto"/>
        <w:left w:val="none" w:sz="0" w:space="0" w:color="auto"/>
        <w:bottom w:val="none" w:sz="0" w:space="0" w:color="auto"/>
        <w:right w:val="none" w:sz="0" w:space="0" w:color="auto"/>
      </w:divBdr>
    </w:div>
    <w:div w:id="20185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Scr</b:Tag>
    <b:SourceType>DocumentFromInternetSite</b:SourceType>
    <b:Guid>{709D8C04-9A07-4234-AF7D-DA16E28D72EC}</b:Guid>
    <b:Author>
      <b:Author>
        <b:Corporate>Scranton.edu</b:Corporate>
      </b:Author>
    </b:Author>
    <b:Title>https://www.scranton.edu/faculty/hussain/teaching/fin361_/Fin361C03.pdf</b:Title>
    <b:InternetSiteTitle>https://www.scranton.edu</b:InternetSiteTitle>
    <b:URL>https://www.scranton.edu/faculty/hussain/teaching/fin361_/Fin361C03.pdf</b:URL>
    <b:RefOrder>5</b:RefOrder>
  </b:Source>
  <b:Source>
    <b:Tag>Jim142</b:Tag>
    <b:SourceType>DocumentFromInternetSite</b:SourceType>
    <b:Guid>{28A6070B-915E-4917-8DBA-71AE1293FD8C}</b:Guid>
    <b:Author>
      <b:Author>
        <b:NameList>
          <b:Person>
            <b:Last>Collins</b:Last>
            <b:First>Jim</b:First>
          </b:Person>
        </b:NameList>
      </b:Author>
    </b:Author>
    <b:Title>https://www.forbes.com/sites/jimcollins/2019/08/21/tesla-has-failed-massively-as-a-public-company/#3ce95bff1dc2</b:Title>
    <b:InternetSiteTitle>https://www.forbes.com</b:InternetSiteTitle>
    <b:Year>2014</b:Year>
    <b:Month>August</b:Month>
    <b:Day>21</b:Day>
    <b:URL>https://www.forbes.com/sites/jimcollins/2019/08/21/tesla-has-failed-massively-as-a-public-company/#3ce95bff1dc2</b:URL>
    <b:RefOrder>2</b:RefOrder>
  </b:Source>
  <b:Source>
    <b:Tag>Noe19</b:Tag>
    <b:SourceType>DocumentFromInternetSite</b:SourceType>
    <b:Guid>{109EE9B0-72A9-490F-A7BA-5CDA2D0EB5D3}</b:Guid>
    <b:Author>
      <b:Author>
        <b:NameList>
          <b:Person>
            <b:Last>Randewich</b:Last>
            <b:First>Noel</b:First>
          </b:Person>
        </b:NameList>
      </b:Author>
    </b:Author>
    <b:Title>https://www.reuters.com/article/us-usa-stocks-tesla/tesla-stock-and-bonds-tumble-as-investors-fret-about-costs-and-safety-idUSKCN1SQ1WY</b:Title>
    <b:InternetSiteTitle>https://www.reuters.com</b:InternetSiteTitle>
    <b:Year>2019</b:Year>
    <b:Month>May</b:Month>
    <b:Day>20</b:Day>
    <b:URL>https://www.reuters.com/article/us-usa-stocks-tesla/tesla-stock-and-bonds-tumble-as-investors-fret-about-costs-and-safety-idUSKCN1SQ1WY</b:URL>
    <b:RefOrder>3</b:RefOrder>
  </b:Source>
  <b:Source>
    <b:Tag>TES17</b:Tag>
    <b:SourceType>DocumentFromInternetSite</b:SourceType>
    <b:Guid>{B1DE48D4-DE07-4215-8554-371D1BA59685}</b:Guid>
    <b:Author>
      <b:Author>
        <b:Corporate>TESLA</b:Corporate>
      </b:Author>
    </b:Author>
    <b:Title>http://www.annualreports.com/HostedData/AnnualReportArchive/t/NASDAQ_TSLA_2017.pdf</b:Title>
    <b:InternetSiteTitle>http://www.annualreports.com</b:InternetSiteTitle>
    <b:Year>2017</b:Year>
    <b:Month>December</b:Month>
    <b:Day>31</b:Day>
    <b:URL>http://www.annualreports.com/HostedData/AnnualReportArchive/t/NASDAQ_TSLA_2017.pdf</b:URL>
    <b:RefOrder>4</b:RefOrder>
  </b:Source>
  <b:Source>
    <b:Tag>YAH192</b:Tag>
    <b:SourceType>DocumentFromInternetSite</b:SourceType>
    <b:Guid>{01A87497-286E-4FF3-8897-31E3656CB584}</b:Guid>
    <b:Author>
      <b:Author>
        <b:Corporate>YAHOO Finance</b:Corporate>
      </b:Author>
    </b:Author>
    <b:Title>https://finance.yahoo.com/quote/TSLA?p=TSLA&amp;.tsrc=fin-srch</b:Title>
    <b:InternetSiteTitle>https://finance.yahoo.com</b:InternetSiteTitle>
    <b:Year>2019</b:Year>
    <b:Month>December</b:Month>
    <b:Day>14</b:Day>
    <b:URL>https://finance.yahoo.com/quote/TSLA?p=TSLA&amp;.tsrc=fin-srch</b:URL>
    <b:RefOrder>1</b:RefOrder>
  </b:Source>
</b:Sources>
</file>

<file path=customXml/itemProps1.xml><?xml version="1.0" encoding="utf-8"?>
<ds:datastoreItem xmlns:ds="http://schemas.openxmlformats.org/officeDocument/2006/customXml" ds:itemID="{BEEA0EE9-1CD5-45B5-ADB7-02680EC7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2019-12-14T07:24:00Z</dcterms:created>
  <dcterms:modified xsi:type="dcterms:W3CDTF">2019-12-14T07:24:00Z</dcterms:modified>
</cp:coreProperties>
</file>