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DC6820">
      <w:pPr>
        <w:jc w:val="center"/>
      </w:pPr>
      <w:r>
        <w:t>Full Title of Your Paper Here</w:t>
      </w:r>
    </w:p>
    <w:p w:rsidR="002A2A03" w:rsidRDefault="00DC6820">
      <w:pPr>
        <w:jc w:val="center"/>
      </w:pPr>
      <w:r>
        <w:t>Your Name  (First M. Last)</w:t>
      </w:r>
    </w:p>
    <w:p w:rsidR="002A2A03" w:rsidRDefault="00DC6820">
      <w:pPr>
        <w:jc w:val="center"/>
      </w:pPr>
      <w:r>
        <w:t xml:space="preserve">What are the potential mental and health adversities caused by bullying in the </w:t>
      </w:r>
      <w:r w:rsidR="00480A06">
        <w:t>youth?</w:t>
      </w: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613841" w:rsidRDefault="00613841" w:rsidP="00EB26FE">
      <w:pPr>
        <w:ind w:firstLine="0"/>
        <w:jc w:val="center"/>
      </w:pPr>
    </w:p>
    <w:p w:rsidR="00EB26FE" w:rsidRPr="00613841" w:rsidRDefault="00DC6820" w:rsidP="00EB26FE">
      <w:pPr>
        <w:ind w:firstLine="0"/>
        <w:jc w:val="center"/>
        <w:rPr>
          <w:b/>
        </w:rPr>
      </w:pPr>
      <w:r w:rsidRPr="00613841">
        <w:rPr>
          <w:b/>
        </w:rPr>
        <w:lastRenderedPageBreak/>
        <w:t>Annotated Bibliography</w:t>
      </w:r>
    </w:p>
    <w:p w:rsidR="00613841" w:rsidRPr="00E57DB3" w:rsidRDefault="00DC6820" w:rsidP="00613841">
      <w:pPr>
        <w:ind w:firstLine="0"/>
        <w:rPr>
          <w:b/>
        </w:rPr>
      </w:pPr>
      <w:r w:rsidRPr="00E57DB3">
        <w:rPr>
          <w:b/>
        </w:rPr>
        <w:tab/>
      </w:r>
    </w:p>
    <w:p w:rsidR="00AC7B62" w:rsidRPr="00E57DB3" w:rsidRDefault="00DC6820" w:rsidP="00AC7B62">
      <w:pPr>
        <w:pStyle w:val="Bibliography"/>
        <w:rPr>
          <w:b/>
        </w:rPr>
      </w:pPr>
      <w:r w:rsidRPr="00E57DB3">
        <w:rPr>
          <w:b/>
        </w:rPr>
        <w:fldChar w:fldCharType="begin"/>
      </w:r>
      <w:r w:rsidRPr="00E57DB3">
        <w:rPr>
          <w:b/>
        </w:rPr>
        <w:instrText xml:space="preserve"> ADDIN ZOTERO_BIBL {"uncited":[],"omitted":[],"custom":[]} CSL_BIBLIOGRAPHY </w:instrText>
      </w:r>
      <w:r w:rsidRPr="00E57DB3">
        <w:rPr>
          <w:b/>
        </w:rPr>
        <w:fldChar w:fldCharType="separate"/>
      </w:r>
      <w:r w:rsidRPr="00E57DB3">
        <w:rPr>
          <w:b/>
        </w:rPr>
        <w:t xml:space="preserve">Arseneault, L., Bowes, L., &amp; Shakoor, S. (2010). Bullying victimization in youths and mental health problems: ‘Much ado about nothing’? </w:t>
      </w:r>
      <w:r w:rsidRPr="00E57DB3">
        <w:rPr>
          <w:b/>
          <w:i/>
          <w:iCs/>
        </w:rPr>
        <w:t>Psychological Medicine</w:t>
      </w:r>
      <w:r w:rsidRPr="00E57DB3">
        <w:rPr>
          <w:b/>
        </w:rPr>
        <w:t xml:space="preserve">, </w:t>
      </w:r>
      <w:r w:rsidRPr="00E57DB3">
        <w:rPr>
          <w:b/>
          <w:i/>
          <w:iCs/>
        </w:rPr>
        <w:t>40</w:t>
      </w:r>
      <w:r w:rsidRPr="00E57DB3">
        <w:rPr>
          <w:b/>
        </w:rPr>
        <w:t>(5), 717–729. http</w:t>
      </w:r>
      <w:r w:rsidRPr="00E57DB3">
        <w:rPr>
          <w:b/>
        </w:rPr>
        <w:t>s://doi.org/10.1017/S0033291709991383</w:t>
      </w:r>
    </w:p>
    <w:p w:rsidR="00613841" w:rsidRDefault="00DC6820" w:rsidP="00AC7B62">
      <w:r w:rsidRPr="00E57DB3">
        <w:rPr>
          <w:b/>
        </w:rPr>
        <w:fldChar w:fldCharType="end"/>
      </w:r>
      <w:r w:rsidR="00E110D7">
        <w:t xml:space="preserve">The author highlights the significance of the menace of bullying and its potential detrimental impacts on the mental health of youth. </w:t>
      </w:r>
      <w:r w:rsidR="00217598">
        <w:t xml:space="preserve">The children who get affected by bullying show adverse signs of adjustment problems and </w:t>
      </w:r>
      <w:r w:rsidR="00473704">
        <w:t xml:space="preserve">distress. It is worthy of mentioning that the article prevents from making arguments only. Empirical instances are underpinned to substantiate </w:t>
      </w:r>
      <w:r w:rsidR="00F467EF">
        <w:t xml:space="preserve">the argument in true letter and spirits. </w:t>
      </w:r>
      <w:r w:rsidR="00A2125A">
        <w:t>For instance, the primary aim of the study was determining whether or not bullying should be</w:t>
      </w:r>
      <w:r w:rsidR="00EF697A">
        <w:t xml:space="preserve"> deemed the essential risk factor for the psychopathology. The author advances to </w:t>
      </w:r>
      <w:r w:rsidR="00714D8C">
        <w:t xml:space="preserve">conduct and review research studies which further substantiate the </w:t>
      </w:r>
      <w:r w:rsidR="00D84D72">
        <w:t>argument</w:t>
      </w:r>
      <w:r w:rsidR="00714D8C">
        <w:t>.</w:t>
      </w:r>
      <w:r w:rsidR="00DF1EE2">
        <w:t xml:space="preserve"> </w:t>
      </w:r>
      <w:r w:rsidR="0049515C">
        <w:t>The results reveal that the adverse impact of bullying is associated with critical symptoms of mental health comple</w:t>
      </w:r>
      <w:r w:rsidR="00B152D3">
        <w:t>xities, psychotic sympt</w:t>
      </w:r>
      <w:r w:rsidR="0085041A">
        <w:t>oms</w:t>
      </w:r>
      <w:r w:rsidR="009C1A8B">
        <w:t>, violent behavior an</w:t>
      </w:r>
      <w:r w:rsidR="0085041A">
        <w:t>d</w:t>
      </w:r>
      <w:r w:rsidR="004020B6">
        <w:t xml:space="preserve"> instincts of self-harm. The research study potentially contributes to the research question I stipulated</w:t>
      </w:r>
      <w:r w:rsidR="00246726">
        <w:t>. It offer</w:t>
      </w:r>
      <w:r w:rsidR="004020B6">
        <w:t>s a substantial argument, empirical illustrations and critical assessment of t</w:t>
      </w:r>
      <w:r>
        <w:t>he adverse impacts of bullying.</w:t>
      </w:r>
      <w:r w:rsidR="00635D9E">
        <w:t xml:space="preserve"> </w:t>
      </w:r>
    </w:p>
    <w:p w:rsidR="00E57DB3" w:rsidRPr="00E57DB3" w:rsidRDefault="00DC6820" w:rsidP="00E57DB3">
      <w:pPr>
        <w:pStyle w:val="Bibliography"/>
        <w:rPr>
          <w:b/>
        </w:rPr>
      </w:pPr>
      <w:r w:rsidRPr="00E57DB3">
        <w:rPr>
          <w:b/>
        </w:rPr>
        <w:t xml:space="preserve">Hazler, R. J., Miller, D. L., Carney, J. V., &amp; Green, S. (2001). Adult recognition of school bullying situations. </w:t>
      </w:r>
      <w:r w:rsidRPr="00E57DB3">
        <w:rPr>
          <w:b/>
          <w:i/>
          <w:iCs/>
        </w:rPr>
        <w:t>Educational Research</w:t>
      </w:r>
      <w:r w:rsidRPr="00E57DB3">
        <w:rPr>
          <w:b/>
        </w:rPr>
        <w:t xml:space="preserve">, </w:t>
      </w:r>
      <w:r w:rsidRPr="00E57DB3">
        <w:rPr>
          <w:b/>
          <w:i/>
          <w:iCs/>
        </w:rPr>
        <w:t>43</w:t>
      </w:r>
      <w:r w:rsidRPr="00E57DB3">
        <w:rPr>
          <w:b/>
        </w:rPr>
        <w:t>(2), 133–146. https://doi.org/10.1080/00131880110051137</w:t>
      </w:r>
    </w:p>
    <w:p w:rsidR="00E4103D" w:rsidRDefault="00DC6820" w:rsidP="00E57DB3">
      <w:r>
        <w:t xml:space="preserve">The journal highlights the pervasive norm of bullying present in schools. Primarily, the author asserts importance on the critical need to </w:t>
      </w:r>
      <w:r w:rsidR="00B57AA1">
        <w:t xml:space="preserve">formulate a </w:t>
      </w:r>
      <w:r w:rsidR="00EC15D4">
        <w:t>plan to manifest the</w:t>
      </w:r>
      <w:r w:rsidR="00F30C39">
        <w:t xml:space="preserve"> intervention techniques which can prevent the practice of bullying in the first place. In the absence of the </w:t>
      </w:r>
      <w:r w:rsidR="00F30C39">
        <w:lastRenderedPageBreak/>
        <w:t xml:space="preserve">menace of bullying, none </w:t>
      </w:r>
      <w:r w:rsidR="00B13BC9">
        <w:t xml:space="preserve">can receive harmful impacts. The empirical study comprised more than 250 professors and </w:t>
      </w:r>
      <w:r w:rsidR="00896FC0">
        <w:t>counselors</w:t>
      </w:r>
      <w:r w:rsidR="00515096">
        <w:t>. The tendency and competen</w:t>
      </w:r>
      <w:r w:rsidR="00C171E5">
        <w:t>cy of the</w:t>
      </w:r>
      <w:r w:rsidR="00DC6DB3">
        <w:t xml:space="preserve"> professors were judged to assimilate the likelihood of radical practice of bullying </w:t>
      </w:r>
      <w:r w:rsidR="00B83CFA">
        <w:t>in the school</w:t>
      </w:r>
      <w:r w:rsidR="00720FB8">
        <w:t xml:space="preserve">s. </w:t>
      </w:r>
      <w:r w:rsidR="00473BAA">
        <w:t xml:space="preserve">The results revealed that the professor deemed </w:t>
      </w:r>
      <w:r w:rsidR="005F13D4">
        <w:t>bullying essentially constitutes abuse or physical threat. In essence, they were unfamiliar with the fundamental interpretation of bullying. For instance, they o</w:t>
      </w:r>
      <w:r w:rsidR="0062573E">
        <w:t>verlooked the manifestations of</w:t>
      </w:r>
      <w:r w:rsidR="00E94F42">
        <w:t xml:space="preserve"> social, verbal</w:t>
      </w:r>
      <w:r w:rsidR="0037650C">
        <w:t xml:space="preserve"> and emotional abuse.</w:t>
      </w:r>
      <w:r w:rsidR="00A97E1D">
        <w:t xml:space="preserve"> The journal is o</w:t>
      </w:r>
      <w:r w:rsidR="007277F4">
        <w:t xml:space="preserve">f paramount significance to </w:t>
      </w:r>
      <w:r w:rsidR="00A97E1D">
        <w:t xml:space="preserve">cater to the proposed research question. It </w:t>
      </w:r>
      <w:r w:rsidR="007277F4">
        <w:t xml:space="preserve">critically underpins the </w:t>
      </w:r>
      <w:r w:rsidR="003F7B36">
        <w:t>incompetency of the teachers to prevent the menace and further explicates their inefficiency to identify the harmful impacts on the children.</w:t>
      </w:r>
    </w:p>
    <w:p w:rsidR="00D9553D" w:rsidRPr="00D9553D" w:rsidRDefault="00DC6820" w:rsidP="00D9553D">
      <w:pPr>
        <w:pStyle w:val="Bibliography"/>
        <w:rPr>
          <w:b/>
        </w:rPr>
      </w:pPr>
      <w:r w:rsidRPr="00D9553D">
        <w:rPr>
          <w:b/>
        </w:rPr>
        <w:fldChar w:fldCharType="begin"/>
      </w:r>
      <w:r w:rsidRPr="00D9553D">
        <w:rPr>
          <w:b/>
        </w:rPr>
        <w:instrText xml:space="preserve"> ADDIN ZOTERO_BIBL {"uncited":[],"omitted":[],"custom":[]} CSL_BIBLIOGRAPHY </w:instrText>
      </w:r>
      <w:r w:rsidRPr="00D9553D">
        <w:rPr>
          <w:b/>
        </w:rPr>
        <w:fldChar w:fldCharType="separate"/>
      </w:r>
      <w:r w:rsidRPr="00D9553D">
        <w:rPr>
          <w:b/>
        </w:rPr>
        <w:t xml:space="preserve">Patchin, J. W., &amp; Hinduja, S. (2012). </w:t>
      </w:r>
      <w:r w:rsidRPr="00D9553D">
        <w:rPr>
          <w:b/>
          <w:i/>
          <w:iCs/>
        </w:rPr>
        <w:t>Cyberbull</w:t>
      </w:r>
      <w:r w:rsidRPr="00D9553D">
        <w:rPr>
          <w:b/>
          <w:i/>
          <w:iCs/>
        </w:rPr>
        <w:t>ying Prevention and Response: Expert Perspectives</w:t>
      </w:r>
      <w:r w:rsidRPr="00D9553D">
        <w:rPr>
          <w:b/>
        </w:rPr>
        <w:t>. Routledge.</w:t>
      </w:r>
    </w:p>
    <w:p w:rsidR="00613841" w:rsidRDefault="00DC6820" w:rsidP="00FF68D1">
      <w:r w:rsidRPr="00D9553D">
        <w:rPr>
          <w:b/>
        </w:rPr>
        <w:fldChar w:fldCharType="end"/>
      </w:r>
      <w:bookmarkStart w:id="0" w:name="_GoBack"/>
      <w:bookmarkEnd w:id="0"/>
      <w:r w:rsidR="00E4103D">
        <w:t>The authors advance to specifically deliberate the nature of cyberbullying as the major threat in contemporary a</w:t>
      </w:r>
      <w:r w:rsidR="000E1F29">
        <w:t>ge in comparison to past decades.</w:t>
      </w:r>
      <w:r w:rsidR="00A51D02">
        <w:t xml:space="preserve"> In extreme cases, bullying may cau</w:t>
      </w:r>
      <w:r w:rsidR="004F7A8F">
        <w:t xml:space="preserve">se a victim to commit suicide. There exist </w:t>
      </w:r>
      <w:r w:rsidR="00BE7862">
        <w:t xml:space="preserve">a wide range of instances which affirm the postulate. However, the </w:t>
      </w:r>
      <w:r w:rsidR="00876C2D">
        <w:t>authors stress that suicide is a rare implication of cyberbullying</w:t>
      </w:r>
      <w:r w:rsidR="00B134F7">
        <w:t xml:space="preserve">. The intricate and fundamental impediments are reflected in the mental state of the victim as heightened anxiety, </w:t>
      </w:r>
      <w:r w:rsidR="00C524AF">
        <w:t xml:space="preserve">a greater number of school abuses, heightened depression, increased psychological symptomology, </w:t>
      </w:r>
      <w:r w:rsidR="00822ACE">
        <w:t>substance abuse, aggressive</w:t>
      </w:r>
      <w:r w:rsidR="0095518F">
        <w:t xml:space="preserve"> behavior and lower self-esteem. Besides, the </w:t>
      </w:r>
      <w:r w:rsidR="004F2406">
        <w:t>authors provide</w:t>
      </w:r>
      <w:r w:rsidR="002A08B3">
        <w:t xml:space="preserve"> a critical appraisal on the impact of anonymity included in</w:t>
      </w:r>
      <w:r w:rsidR="00424E9F">
        <w:t xml:space="preserve"> the dimensions of </w:t>
      </w:r>
      <w:r w:rsidR="004F2406">
        <w:t>cyberbullying</w:t>
      </w:r>
      <w:r w:rsidR="00424E9F">
        <w:t>.</w:t>
      </w:r>
      <w:r w:rsidR="004F2406">
        <w:t xml:space="preserve"> </w:t>
      </w:r>
      <w:r w:rsidR="0024436A">
        <w:t>The</w:t>
      </w:r>
      <w:r w:rsidR="004F2406">
        <w:t xml:space="preserve"> victims are unaware of the perpetrator and thus the adverse </w:t>
      </w:r>
      <w:r w:rsidR="0024436A">
        <w:t>consequence further accelerates</w:t>
      </w:r>
      <w:r w:rsidR="004F2406">
        <w:t xml:space="preserve">. </w:t>
      </w:r>
      <w:r w:rsidR="00424E9F">
        <w:t xml:space="preserve"> </w:t>
      </w:r>
    </w:p>
    <w:p w:rsidR="00D9553D" w:rsidRPr="00D9553D" w:rsidRDefault="00DC6820" w:rsidP="00D9553D">
      <w:pPr>
        <w:pStyle w:val="Bibliography"/>
        <w:rPr>
          <w:b/>
        </w:rPr>
      </w:pPr>
      <w:r w:rsidRPr="00D9553D">
        <w:rPr>
          <w:b/>
        </w:rPr>
        <w:t xml:space="preserve">E. Jose, P., &amp; Stuart, J. (2014). Is bullying bad for your health? </w:t>
      </w:r>
      <w:r w:rsidRPr="00D9553D">
        <w:rPr>
          <w:b/>
        </w:rPr>
        <w:t xml:space="preserve">The consequences of bullying perpetration and victimization in childhood on health behaviors in </w:t>
      </w:r>
      <w:r w:rsidRPr="00D9553D">
        <w:rPr>
          <w:b/>
        </w:rPr>
        <w:lastRenderedPageBreak/>
        <w:t xml:space="preserve">adulthood. </w:t>
      </w:r>
      <w:r w:rsidRPr="00D9553D">
        <w:rPr>
          <w:b/>
          <w:i/>
          <w:iCs/>
        </w:rPr>
        <w:t>Journal of Aggression, Conflict and Peace Research</w:t>
      </w:r>
      <w:r w:rsidRPr="00D9553D">
        <w:rPr>
          <w:b/>
        </w:rPr>
        <w:t xml:space="preserve">, </w:t>
      </w:r>
      <w:r w:rsidRPr="00D9553D">
        <w:rPr>
          <w:b/>
          <w:i/>
          <w:iCs/>
        </w:rPr>
        <w:t>6</w:t>
      </w:r>
      <w:r w:rsidRPr="00D9553D">
        <w:rPr>
          <w:b/>
        </w:rPr>
        <w:t>(3), 185–195. https://doi.org/10.1108/JACPR-01-2014-0003</w:t>
      </w:r>
    </w:p>
    <w:p w:rsidR="00613841" w:rsidRDefault="00DC6820" w:rsidP="00613841">
      <w:pPr>
        <w:ind w:firstLine="0"/>
      </w:pPr>
      <w:r>
        <w:tab/>
        <w:t>The author deliberates one of the most</w:t>
      </w:r>
      <w:r>
        <w:t xml:space="preserve"> overlooked aspect</w:t>
      </w:r>
      <w:r w:rsidR="00EE11D0">
        <w:t>s</w:t>
      </w:r>
      <w:r>
        <w:t xml:space="preserve"> related to the impact of bullying.</w:t>
      </w:r>
      <w:r w:rsidR="008F5038">
        <w:t xml:space="preserve"> For instance, the</w:t>
      </w:r>
      <w:r w:rsidR="00EC6DF6">
        <w:t xml:space="preserve"> health outco</w:t>
      </w:r>
      <w:r w:rsidR="00B966A5">
        <w:t>mes of the people who bullied in childhood</w:t>
      </w:r>
      <w:r w:rsidR="003C0170">
        <w:t xml:space="preserve"> were worse in comparison to non-bu</w:t>
      </w:r>
      <w:r w:rsidR="007F5028">
        <w:t xml:space="preserve">llies after thirty-nine years. </w:t>
      </w:r>
      <w:r w:rsidR="003A659A">
        <w:t>Several categories as bully-victim, the victim, bully and the person not involved were examined in the process.</w:t>
      </w:r>
      <w:r w:rsidR="00DA35E1">
        <w:t xml:space="preserve"> </w:t>
      </w:r>
      <w:r w:rsidR="00E725B1">
        <w:t>The major health outcomes kept under co</w:t>
      </w:r>
      <w:r w:rsidR="00672C53">
        <w:t>nsideration were</w:t>
      </w:r>
      <w:r w:rsidR="001F479C">
        <w:t xml:space="preserve"> depression, perceived support</w:t>
      </w:r>
      <w:r w:rsidR="00043F28">
        <w:t>, history of smoking</w:t>
      </w:r>
      <w:r w:rsidR="00B94226">
        <w:t>,</w:t>
      </w:r>
      <w:r w:rsidR="00F00A1E">
        <w:t xml:space="preserve"> long-term illness and </w:t>
      </w:r>
      <w:r w:rsidR="00A36AD2">
        <w:t>persistent alcohol consumption.</w:t>
      </w:r>
      <w:r w:rsidR="00167061">
        <w:t xml:space="preserve"> The results reveal</w:t>
      </w:r>
      <w:r w:rsidR="006E53D3">
        <w:t xml:space="preserve">ed that the bully victims suffered from more depression and less support in comparison to the </w:t>
      </w:r>
      <w:r w:rsidR="00627CD4">
        <w:t xml:space="preserve">bullies. </w:t>
      </w:r>
      <w:r w:rsidR="001A7D10">
        <w:t>Among all the other discussed studies, this study is essential to address the research question.</w:t>
      </w:r>
      <w:r w:rsidR="00D3481B">
        <w:t xml:space="preserve"> Since its fundamental pu</w:t>
      </w:r>
      <w:r w:rsidR="008A5C49">
        <w:t>rpose</w:t>
      </w:r>
      <w:r w:rsidR="00492416">
        <w:t xml:space="preserve"> is the identification of long-term health and mental impacts on the subjects involved in bullying, it comprehensively meets the need of the pr</w:t>
      </w:r>
      <w:r w:rsidR="00596AE3">
        <w:t xml:space="preserve">oposed question and answers it </w:t>
      </w:r>
      <w:r w:rsidR="00492416">
        <w:t>explicitly.</w:t>
      </w:r>
      <w:r w:rsidR="00255161">
        <w:t xml:space="preserve"> For the individuals involv</w:t>
      </w:r>
      <w:r w:rsidR="00C04847">
        <w:t>ed in the practice of bullying,</w:t>
      </w:r>
      <w:r w:rsidR="00DE28F4">
        <w:t xml:space="preserve"> </w:t>
      </w:r>
      <w:r w:rsidR="00093F7D">
        <w:t xml:space="preserve">the long-lasting impacts surface in the later stages of their life. </w:t>
      </w:r>
    </w:p>
    <w:p w:rsidR="00B40C63" w:rsidRPr="00B40C63" w:rsidRDefault="00DC6820" w:rsidP="00B40C63">
      <w:pPr>
        <w:pStyle w:val="Bibliography"/>
        <w:rPr>
          <w:b/>
          <w:sz w:val="22"/>
        </w:rPr>
      </w:pPr>
      <w:r w:rsidRPr="00B40C63">
        <w:rPr>
          <w:b/>
          <w:sz w:val="22"/>
        </w:rPr>
        <w:t>Desrumaux, P., Machado, T., Vallery, G., &amp; Michel, L. (2016). Bullying of the Manager and Employees’ Prosocial or Antisocial Behaviors: Impacts on Equity, Responsibility Judgments, and Wi</w:t>
      </w:r>
      <w:r w:rsidRPr="00B40C63">
        <w:rPr>
          <w:b/>
          <w:sz w:val="22"/>
        </w:rPr>
        <w:t xml:space="preserve">tnesses’ Help-Giving. </w:t>
      </w:r>
      <w:r w:rsidRPr="00B40C63">
        <w:rPr>
          <w:b/>
          <w:i/>
          <w:iCs/>
          <w:sz w:val="22"/>
        </w:rPr>
        <w:t>Negotiation and Conflict Management Research</w:t>
      </w:r>
      <w:r w:rsidRPr="00B40C63">
        <w:rPr>
          <w:b/>
          <w:sz w:val="22"/>
        </w:rPr>
        <w:t xml:space="preserve">, </w:t>
      </w:r>
      <w:r w:rsidRPr="00B40C63">
        <w:rPr>
          <w:b/>
          <w:i/>
          <w:iCs/>
          <w:sz w:val="22"/>
        </w:rPr>
        <w:t>9</w:t>
      </w:r>
      <w:r w:rsidRPr="00B40C63">
        <w:rPr>
          <w:b/>
          <w:sz w:val="22"/>
        </w:rPr>
        <w:t>(1), 44–59. https://doi.org/10.1111/ncmr.12064</w:t>
      </w:r>
    </w:p>
    <w:p w:rsidR="00FB20C8" w:rsidRDefault="00DC6820" w:rsidP="00613841">
      <w:pPr>
        <w:ind w:firstLine="0"/>
      </w:pPr>
      <w:r>
        <w:tab/>
      </w:r>
      <w:r w:rsidR="00F33151">
        <w:t>The study aims at identi</w:t>
      </w:r>
      <w:r w:rsidR="00F6469F">
        <w:t>f</w:t>
      </w:r>
      <w:r w:rsidR="002C2D40">
        <w:t>ying the behaviors, factors and</w:t>
      </w:r>
      <w:r w:rsidR="0004047F">
        <w:t xml:space="preserve"> determinant as the influence of the acts of bullying on the victim. The literature is reviewed to assess the </w:t>
      </w:r>
      <w:r w:rsidR="00E21C88">
        <w:t>primary fa</w:t>
      </w:r>
      <w:r w:rsidR="00223146">
        <w:t xml:space="preserve">ctors and then 205 </w:t>
      </w:r>
      <w:r w:rsidR="003033AB">
        <w:t>participants</w:t>
      </w:r>
      <w:r w:rsidR="00223146">
        <w:t xml:space="preserve"> were included to</w:t>
      </w:r>
      <w:r w:rsidR="008824AB">
        <w:t xml:space="preserve"> examine further the determinants involved in bullying</w:t>
      </w:r>
      <w:r w:rsidR="008C46AF">
        <w:t>. T</w:t>
      </w:r>
      <w:r w:rsidR="00DE3A62">
        <w:t xml:space="preserve">he victim’s antisocial </w:t>
      </w:r>
      <w:r w:rsidR="00A44F2A">
        <w:t>behavior at the workplace was the prominent conseque</w:t>
      </w:r>
      <w:r w:rsidR="002F7DA9">
        <w:t xml:space="preserve">nce of suffering from bullying. The study contributes to the research question by </w:t>
      </w:r>
      <w:r w:rsidR="0057147D">
        <w:t xml:space="preserve">assessing the dimensions of bullying at the workplace and its consequent </w:t>
      </w:r>
      <w:r w:rsidR="00120E44">
        <w:t>implications. The authors, derived fr</w:t>
      </w:r>
      <w:r w:rsidR="00635399">
        <w:t xml:space="preserve">om the </w:t>
      </w:r>
      <w:r w:rsidR="00635399">
        <w:lastRenderedPageBreak/>
        <w:t xml:space="preserve">questionnaires, stipulate that the mental stresses and illness is the major adversity faced by the </w:t>
      </w:r>
      <w:r w:rsidR="005D1171">
        <w:t>victim. Moreover, the employees at the workplace are also con</w:t>
      </w:r>
      <w:r w:rsidR="00825610">
        <w:t>cerned largely with the mental consequences of bullying on a victim.</w:t>
      </w:r>
      <w:r w:rsidR="003B0C0E">
        <w:t xml:space="preserve"> Irrefutably, the employees correctly assume that the drastic change in the behavior of the victim is caused by the incident of bullying. </w:t>
      </w:r>
      <w:r w:rsidR="00E03CBB">
        <w:t>Here, the study successfully manages to explore the relationship between</w:t>
      </w:r>
      <w:r w:rsidR="00CB6A0B">
        <w:t xml:space="preserve"> t</w:t>
      </w:r>
      <w:r w:rsidR="00D82853">
        <w:t xml:space="preserve">he </w:t>
      </w:r>
      <w:r w:rsidR="0011500C">
        <w:t xml:space="preserve">attitudes of the fellow </w:t>
      </w:r>
      <w:r w:rsidR="000C0B0B">
        <w:t>employees</w:t>
      </w:r>
      <w:r w:rsidR="0011500C">
        <w:t xml:space="preserve"> in response to the antisocial or prosocial</w:t>
      </w:r>
      <w:r w:rsidR="000C0B0B">
        <w:t xml:space="preserve"> behavior of the </w:t>
      </w:r>
      <w:r>
        <w:t>victim.</w:t>
      </w:r>
    </w:p>
    <w:p w:rsidR="00E57DB3" w:rsidRPr="00E57DB3" w:rsidRDefault="00DC6820" w:rsidP="00E57DB3">
      <w:pPr>
        <w:pStyle w:val="Bibliography"/>
        <w:rPr>
          <w:b/>
        </w:rPr>
      </w:pPr>
      <w:r w:rsidRPr="00E57DB3">
        <w:rPr>
          <w:b/>
        </w:rPr>
        <w:t>Rachmawati, K. (2014). MENTAL BULLYING AND ITS IMPACT TO VICTORI</w:t>
      </w:r>
      <w:r w:rsidRPr="00E57DB3">
        <w:rPr>
          <w:b/>
        </w:rPr>
        <w:t xml:space="preserve">A DAWSON IN DANIELLE STEEL’S BIG GIRL. </w:t>
      </w:r>
      <w:r w:rsidRPr="00E57DB3">
        <w:rPr>
          <w:b/>
          <w:i/>
          <w:iCs/>
        </w:rPr>
        <w:t>Litera~Kultura</w:t>
      </w:r>
      <w:r w:rsidRPr="00E57DB3">
        <w:rPr>
          <w:b/>
        </w:rPr>
        <w:t xml:space="preserve">, </w:t>
      </w:r>
      <w:r w:rsidRPr="00E57DB3">
        <w:rPr>
          <w:b/>
          <w:i/>
          <w:iCs/>
        </w:rPr>
        <w:t>2</w:t>
      </w:r>
      <w:r w:rsidRPr="00E57DB3">
        <w:rPr>
          <w:b/>
        </w:rPr>
        <w:t>(1). Retrieved from https://jurnalmahasiswa.unesa.ac.id/index.php/litera-kultura/article/view/7662</w:t>
      </w:r>
    </w:p>
    <w:p w:rsidR="00613841" w:rsidRDefault="00DC6820" w:rsidP="00613841">
      <w:pPr>
        <w:ind w:firstLine="0"/>
      </w:pPr>
      <w:r>
        <w:tab/>
        <w:t xml:space="preserve">The detailed journal manifests the theme of a novel in a scientific manner. </w:t>
      </w:r>
      <w:r w:rsidR="00476F61">
        <w:t>Mental bullying is the major element which urged the study to inspect the no</w:t>
      </w:r>
      <w:r w:rsidR="004F0AD8">
        <w:t>vel Big Girl that hovers around</w:t>
      </w:r>
      <w:r w:rsidR="00476F61">
        <w:t xml:space="preserve"> a</w:t>
      </w:r>
      <w:r w:rsidR="004F0AD8">
        <w:t xml:space="preserve"> </w:t>
      </w:r>
      <w:r w:rsidR="00476F61">
        <w:t>small girl named Victoria Dawson.</w:t>
      </w:r>
      <w:r w:rsidR="0026317D">
        <w:t xml:space="preserve"> The little girl suffers from the impact of bullying which</w:t>
      </w:r>
      <w:r w:rsidR="00DA2197">
        <w:t xml:space="preserve"> is primarily</w:t>
      </w:r>
      <w:r w:rsidR="00FE4FC3">
        <w:t xml:space="preserve"> caused by her parents. The study on the little girl offers an explicit account of the parental attitude towards the children and the possible </w:t>
      </w:r>
      <w:r w:rsidR="009A63C8">
        <w:t xml:space="preserve">implications in the contemporary age. </w:t>
      </w:r>
      <w:r w:rsidR="003777A8">
        <w:t xml:space="preserve">For instance, the widespread culture of lower self-esteem, extreme shyness and </w:t>
      </w:r>
      <w:r w:rsidR="00BD43FF">
        <w:t xml:space="preserve">subjugating to the unjust behavior are the </w:t>
      </w:r>
      <w:r w:rsidR="007470AF">
        <w:t>values shaped I mind under the influence of bullying.</w:t>
      </w:r>
      <w:r w:rsidR="00537C85">
        <w:t xml:space="preserve"> Essentially, the children face this scenario at a very early age which later establishes into a detrimental mental health hazard.  </w:t>
      </w:r>
    </w:p>
    <w:p w:rsidR="00613841" w:rsidRDefault="00613841" w:rsidP="00613841">
      <w:pPr>
        <w:ind w:firstLine="0"/>
      </w:pPr>
    </w:p>
    <w:p w:rsidR="00613841" w:rsidRDefault="00613841" w:rsidP="00613841">
      <w:pPr>
        <w:ind w:firstLine="0"/>
      </w:pPr>
    </w:p>
    <w:p w:rsidR="00613841" w:rsidRDefault="00613841" w:rsidP="00613841">
      <w:pPr>
        <w:ind w:firstLine="0"/>
      </w:pPr>
    </w:p>
    <w:p w:rsidR="00613841" w:rsidRDefault="00613841" w:rsidP="00613841">
      <w:pPr>
        <w:ind w:firstLine="0"/>
      </w:pPr>
    </w:p>
    <w:p w:rsidR="00613841" w:rsidRDefault="00613841" w:rsidP="00613841">
      <w:pPr>
        <w:ind w:firstLine="0"/>
      </w:pPr>
    </w:p>
    <w:p w:rsidR="002A2A03" w:rsidRDefault="00DC6820" w:rsidP="00E57DB3">
      <w:pPr>
        <w:pStyle w:val="Title"/>
        <w:ind w:left="2880" w:firstLine="720"/>
        <w:jc w:val="left"/>
      </w:pPr>
      <w:r>
        <w:lastRenderedPageBreak/>
        <w:t>References</w:t>
      </w:r>
    </w:p>
    <w:p w:rsidR="00AC7B62" w:rsidRPr="00AC7B62" w:rsidRDefault="00DC6820" w:rsidP="00AC7B62">
      <w:pPr>
        <w:pStyle w:val="Bibliography"/>
      </w:pPr>
      <w:r>
        <w:fldChar w:fldCharType="begin"/>
      </w:r>
      <w:r>
        <w:instrText xml:space="preserve"> ADDIN ZOTERO_BIBL {"uncited":[],"omitted":[],"custom":[]} CSL_BIBLIOGRA</w:instrText>
      </w:r>
      <w:r>
        <w:instrText xml:space="preserve">PHY </w:instrText>
      </w:r>
      <w:r>
        <w:fldChar w:fldCharType="separate"/>
      </w:r>
      <w:r w:rsidRPr="00AC7B62">
        <w:t xml:space="preserve">Arseneault, L., Bowes, L., &amp; Shakoor, S. (2010). Bullying victimization in youths and mental health problems: ‘Much ado about nothing’? </w:t>
      </w:r>
      <w:r w:rsidRPr="00AC7B62">
        <w:rPr>
          <w:i/>
          <w:iCs/>
        </w:rPr>
        <w:t>Psychological Medicine</w:t>
      </w:r>
      <w:r w:rsidRPr="00AC7B62">
        <w:t xml:space="preserve">, </w:t>
      </w:r>
      <w:r w:rsidRPr="00AC7B62">
        <w:rPr>
          <w:i/>
          <w:iCs/>
        </w:rPr>
        <w:t>40</w:t>
      </w:r>
      <w:r w:rsidRPr="00AC7B62">
        <w:t>(5), 717–729. https://doi.org/10.1017/S0033291709991383</w:t>
      </w:r>
    </w:p>
    <w:p w:rsidR="00E57DB3" w:rsidRPr="00E57DB3" w:rsidRDefault="00DC6820" w:rsidP="00E57DB3">
      <w:pPr>
        <w:pStyle w:val="Bibliography"/>
      </w:pPr>
      <w:r>
        <w:fldChar w:fldCharType="end"/>
      </w:r>
      <w:r w:rsidRPr="00E57DB3">
        <w:fldChar w:fldCharType="begin"/>
      </w:r>
      <w:r w:rsidRPr="00E57DB3">
        <w:instrText xml:space="preserve"> ADDIN ZOTERO_BIBL {"uncited":[</w:instrText>
      </w:r>
      <w:r w:rsidRPr="00E57DB3">
        <w:instrText xml:space="preserve">],"omitted":[],"custom":[]} CSL_BIBLIOGRAPHY </w:instrText>
      </w:r>
      <w:r w:rsidRPr="00E57DB3">
        <w:fldChar w:fldCharType="separate"/>
      </w:r>
      <w:r w:rsidRPr="00E57DB3">
        <w:t xml:space="preserve">Desrumaux, P., Machado, T., Vallery, G., &amp; Michel, L. (2016). Bullying of the Manager and Employees’ Prosocial or Antisocial Behaviors: Impacts on Equity, Responsibility Judgments, and Witnesses’ Help-Giving. </w:t>
      </w:r>
      <w:r w:rsidRPr="00E57DB3">
        <w:rPr>
          <w:i/>
          <w:iCs/>
        </w:rPr>
        <w:t>Ne</w:t>
      </w:r>
      <w:r w:rsidRPr="00E57DB3">
        <w:rPr>
          <w:i/>
          <w:iCs/>
        </w:rPr>
        <w:t>gotiation and Conflict Management Research</w:t>
      </w:r>
      <w:r w:rsidRPr="00E57DB3">
        <w:t xml:space="preserve">, </w:t>
      </w:r>
      <w:r w:rsidRPr="00E57DB3">
        <w:rPr>
          <w:i/>
          <w:iCs/>
        </w:rPr>
        <w:t>9</w:t>
      </w:r>
      <w:r w:rsidRPr="00E57DB3">
        <w:t>(1), 44–59. https://doi.org/10.1111/ncmr.12064</w:t>
      </w:r>
    </w:p>
    <w:p w:rsidR="00E57DB3" w:rsidRPr="00E57DB3" w:rsidRDefault="00DC6820" w:rsidP="00E57DB3">
      <w:pPr>
        <w:pStyle w:val="Bibliography"/>
      </w:pPr>
      <w:r w:rsidRPr="00E57DB3">
        <w:t>E. Jose, P., &amp; Stuart, J. (2014). Is bullying bad for your health? The consequences of bullying perpetration and victimization in childhood on health behaviors in a</w:t>
      </w:r>
      <w:r w:rsidRPr="00E57DB3">
        <w:t xml:space="preserve">dulthood. </w:t>
      </w:r>
      <w:r w:rsidRPr="00E57DB3">
        <w:rPr>
          <w:i/>
          <w:iCs/>
        </w:rPr>
        <w:t>Journal of Aggression, Conflict and Peace Research</w:t>
      </w:r>
      <w:r w:rsidRPr="00E57DB3">
        <w:t xml:space="preserve">, </w:t>
      </w:r>
      <w:r w:rsidRPr="00E57DB3">
        <w:rPr>
          <w:i/>
          <w:iCs/>
        </w:rPr>
        <w:t>6</w:t>
      </w:r>
      <w:r w:rsidRPr="00E57DB3">
        <w:t>(3), 185–195. https://doi.org/10.1108/JACPR-01-2014-0003</w:t>
      </w:r>
    </w:p>
    <w:p w:rsidR="00E57DB3" w:rsidRPr="00E57DB3" w:rsidRDefault="00DC6820" w:rsidP="00E57DB3">
      <w:pPr>
        <w:pStyle w:val="Bibliography"/>
      </w:pPr>
      <w:r w:rsidRPr="00E57DB3">
        <w:t xml:space="preserve">Hazler, R. J., Miller, D. L., Carney, J. V., &amp; Green, S. (2001). Adult recognition of school bullying situations. </w:t>
      </w:r>
      <w:r w:rsidRPr="00E57DB3">
        <w:rPr>
          <w:i/>
          <w:iCs/>
        </w:rPr>
        <w:t>Educational Research</w:t>
      </w:r>
      <w:r w:rsidRPr="00E57DB3">
        <w:t xml:space="preserve">, </w:t>
      </w:r>
      <w:r w:rsidRPr="00E57DB3">
        <w:rPr>
          <w:i/>
          <w:iCs/>
        </w:rPr>
        <w:t>43</w:t>
      </w:r>
      <w:r w:rsidRPr="00E57DB3">
        <w:t>(2), 133–146. https://doi.org/10.1080/00131880110051137</w:t>
      </w:r>
    </w:p>
    <w:p w:rsidR="00E57DB3" w:rsidRPr="00E57DB3" w:rsidRDefault="00DC6820" w:rsidP="00E57DB3">
      <w:pPr>
        <w:pStyle w:val="Bibliography"/>
      </w:pPr>
      <w:r w:rsidRPr="00E57DB3">
        <w:t xml:space="preserve">Patchin, J. W., &amp; Hinduja, S. (2012). </w:t>
      </w:r>
      <w:r w:rsidRPr="00E57DB3">
        <w:rPr>
          <w:i/>
          <w:iCs/>
        </w:rPr>
        <w:t>Cyberbullying Prevention and Response: Expert Perspectives</w:t>
      </w:r>
      <w:r w:rsidRPr="00E57DB3">
        <w:t>. Routledge.</w:t>
      </w:r>
    </w:p>
    <w:p w:rsidR="00E57DB3" w:rsidRPr="00E57DB3" w:rsidRDefault="00DC6820" w:rsidP="00E57DB3">
      <w:pPr>
        <w:pStyle w:val="Bibliography"/>
      </w:pPr>
      <w:r w:rsidRPr="00E57DB3">
        <w:t>Rachmawati</w:t>
      </w:r>
      <w:r w:rsidRPr="00E57DB3">
        <w:t xml:space="preserve">, K. (2014). MENTAL BULLYING AND ITS IMPACT TO VICTORIA DAWSON IN DANIELLE STEEL’S BIG GIRL. </w:t>
      </w:r>
      <w:r w:rsidRPr="00E57DB3">
        <w:rPr>
          <w:i/>
          <w:iCs/>
        </w:rPr>
        <w:t>Litera~Kultura</w:t>
      </w:r>
      <w:r w:rsidRPr="00E57DB3">
        <w:t xml:space="preserve">, </w:t>
      </w:r>
      <w:r w:rsidRPr="00E57DB3">
        <w:rPr>
          <w:i/>
          <w:iCs/>
        </w:rPr>
        <w:t>2</w:t>
      </w:r>
      <w:r w:rsidRPr="00E57DB3">
        <w:t>(1). Retrieved from https://jurnalmahasiswa.unesa.ac.id/index.php/litera-kultura/article/view/7662</w:t>
      </w:r>
    </w:p>
    <w:p w:rsidR="002A2A03" w:rsidRDefault="00DC6820" w:rsidP="00E57DB3">
      <w:pPr>
        <w:pStyle w:val="Bibliography"/>
      </w:pPr>
      <w:r w:rsidRPr="00E57DB3"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20" w:rsidRDefault="00DC6820">
      <w:pPr>
        <w:spacing w:line="240" w:lineRule="auto"/>
      </w:pPr>
      <w:r>
        <w:separator/>
      </w:r>
    </w:p>
  </w:endnote>
  <w:endnote w:type="continuationSeparator" w:id="0">
    <w:p w:rsidR="00DC6820" w:rsidRDefault="00DC6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20" w:rsidRDefault="00DC6820">
      <w:pPr>
        <w:spacing w:line="240" w:lineRule="auto"/>
      </w:pPr>
      <w:r>
        <w:separator/>
      </w:r>
    </w:p>
  </w:footnote>
  <w:footnote w:type="continuationSeparator" w:id="0">
    <w:p w:rsidR="00DC6820" w:rsidRDefault="00DC6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DC68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DC68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8D1">
      <w:rPr>
        <w:rStyle w:val="PageNumber"/>
        <w:noProof/>
      </w:rPr>
      <w:t>6</w:t>
    </w:r>
    <w:r>
      <w:rPr>
        <w:rStyle w:val="PageNumber"/>
      </w:rPr>
      <w:fldChar w:fldCharType="end"/>
    </w:r>
  </w:p>
  <w:p w:rsidR="002A2A03" w:rsidRDefault="00DC6820">
    <w:pPr>
      <w:pStyle w:val="Header"/>
      <w:ind w:right="360" w:firstLine="0"/>
    </w:pPr>
    <w:r>
      <w:t>ANNOTATED BIBLIOGRAPHY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DC68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8D1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DC6820">
    <w:pPr>
      <w:ind w:right="360" w:firstLine="0"/>
    </w:pPr>
    <w:r>
      <w:t>Running h</w:t>
    </w:r>
    <w:r w:rsidR="00613841">
      <w:t>ead: ANNOTATED BIBLIOGRAPHY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0A2F"/>
    <w:rsid w:val="0000793A"/>
    <w:rsid w:val="00012EEC"/>
    <w:rsid w:val="00024ABB"/>
    <w:rsid w:val="00032039"/>
    <w:rsid w:val="0004047F"/>
    <w:rsid w:val="00043F28"/>
    <w:rsid w:val="00044B3F"/>
    <w:rsid w:val="0006431A"/>
    <w:rsid w:val="00065CCF"/>
    <w:rsid w:val="00065F2E"/>
    <w:rsid w:val="0007087B"/>
    <w:rsid w:val="00076DC7"/>
    <w:rsid w:val="000875CD"/>
    <w:rsid w:val="00093EA6"/>
    <w:rsid w:val="00093F7D"/>
    <w:rsid w:val="000A37A7"/>
    <w:rsid w:val="000B0A32"/>
    <w:rsid w:val="000C00C5"/>
    <w:rsid w:val="000C0A51"/>
    <w:rsid w:val="000C0B0B"/>
    <w:rsid w:val="000C2DD6"/>
    <w:rsid w:val="000D16CD"/>
    <w:rsid w:val="000E1F29"/>
    <w:rsid w:val="000F0A96"/>
    <w:rsid w:val="000F763F"/>
    <w:rsid w:val="001078CC"/>
    <w:rsid w:val="0011500C"/>
    <w:rsid w:val="00120E44"/>
    <w:rsid w:val="00133029"/>
    <w:rsid w:val="00135ED9"/>
    <w:rsid w:val="00152ACF"/>
    <w:rsid w:val="00162C11"/>
    <w:rsid w:val="001635F5"/>
    <w:rsid w:val="00166942"/>
    <w:rsid w:val="00167061"/>
    <w:rsid w:val="001879F1"/>
    <w:rsid w:val="00195325"/>
    <w:rsid w:val="001A0A79"/>
    <w:rsid w:val="001A7D10"/>
    <w:rsid w:val="001B0DF5"/>
    <w:rsid w:val="001B173E"/>
    <w:rsid w:val="001B7EFE"/>
    <w:rsid w:val="001C4608"/>
    <w:rsid w:val="001C465B"/>
    <w:rsid w:val="001D1D6C"/>
    <w:rsid w:val="001E627B"/>
    <w:rsid w:val="001F479C"/>
    <w:rsid w:val="001F4D42"/>
    <w:rsid w:val="00203AF4"/>
    <w:rsid w:val="00212FDE"/>
    <w:rsid w:val="00217598"/>
    <w:rsid w:val="00223146"/>
    <w:rsid w:val="00240910"/>
    <w:rsid w:val="00241FB5"/>
    <w:rsid w:val="0024436A"/>
    <w:rsid w:val="00246726"/>
    <w:rsid w:val="00255161"/>
    <w:rsid w:val="0026317D"/>
    <w:rsid w:val="00263834"/>
    <w:rsid w:val="002659FB"/>
    <w:rsid w:val="0027529A"/>
    <w:rsid w:val="00275496"/>
    <w:rsid w:val="00277D20"/>
    <w:rsid w:val="00283ACA"/>
    <w:rsid w:val="002A08B3"/>
    <w:rsid w:val="002A2A03"/>
    <w:rsid w:val="002A385E"/>
    <w:rsid w:val="002A6E4B"/>
    <w:rsid w:val="002B011D"/>
    <w:rsid w:val="002C2D40"/>
    <w:rsid w:val="002C64B8"/>
    <w:rsid w:val="002D04AD"/>
    <w:rsid w:val="002E2943"/>
    <w:rsid w:val="002E4642"/>
    <w:rsid w:val="002F31F2"/>
    <w:rsid w:val="002F7DA9"/>
    <w:rsid w:val="003033AB"/>
    <w:rsid w:val="003457FE"/>
    <w:rsid w:val="00356CD0"/>
    <w:rsid w:val="003643EC"/>
    <w:rsid w:val="00366C6B"/>
    <w:rsid w:val="003725A0"/>
    <w:rsid w:val="0037650C"/>
    <w:rsid w:val="003777A8"/>
    <w:rsid w:val="00386A56"/>
    <w:rsid w:val="003917D2"/>
    <w:rsid w:val="00391CB4"/>
    <w:rsid w:val="0039673A"/>
    <w:rsid w:val="003A659A"/>
    <w:rsid w:val="003B0C0E"/>
    <w:rsid w:val="003C0170"/>
    <w:rsid w:val="003C4541"/>
    <w:rsid w:val="003D2A79"/>
    <w:rsid w:val="003F4440"/>
    <w:rsid w:val="003F7B36"/>
    <w:rsid w:val="00400FC6"/>
    <w:rsid w:val="004020B6"/>
    <w:rsid w:val="00424E9F"/>
    <w:rsid w:val="0042793A"/>
    <w:rsid w:val="00434DCB"/>
    <w:rsid w:val="00436334"/>
    <w:rsid w:val="00440AE1"/>
    <w:rsid w:val="00455A45"/>
    <w:rsid w:val="00466ED3"/>
    <w:rsid w:val="00473704"/>
    <w:rsid w:val="00473BAA"/>
    <w:rsid w:val="00476F61"/>
    <w:rsid w:val="00480A06"/>
    <w:rsid w:val="00491359"/>
    <w:rsid w:val="00492416"/>
    <w:rsid w:val="0049515C"/>
    <w:rsid w:val="004B0EA3"/>
    <w:rsid w:val="004C3849"/>
    <w:rsid w:val="004D5999"/>
    <w:rsid w:val="004E43DB"/>
    <w:rsid w:val="004F0AD8"/>
    <w:rsid w:val="004F158A"/>
    <w:rsid w:val="004F2406"/>
    <w:rsid w:val="004F528B"/>
    <w:rsid w:val="004F7A8F"/>
    <w:rsid w:val="0050259B"/>
    <w:rsid w:val="005060A5"/>
    <w:rsid w:val="00515096"/>
    <w:rsid w:val="005312E0"/>
    <w:rsid w:val="005349F7"/>
    <w:rsid w:val="00537C85"/>
    <w:rsid w:val="00552178"/>
    <w:rsid w:val="0057147D"/>
    <w:rsid w:val="0059443D"/>
    <w:rsid w:val="00595D65"/>
    <w:rsid w:val="005963AA"/>
    <w:rsid w:val="00596AE3"/>
    <w:rsid w:val="005A177E"/>
    <w:rsid w:val="005D1171"/>
    <w:rsid w:val="005F13D4"/>
    <w:rsid w:val="005F5B64"/>
    <w:rsid w:val="00601225"/>
    <w:rsid w:val="00606538"/>
    <w:rsid w:val="0061344A"/>
    <w:rsid w:val="00613841"/>
    <w:rsid w:val="006247D0"/>
    <w:rsid w:val="0062573E"/>
    <w:rsid w:val="00627CD4"/>
    <w:rsid w:val="00635399"/>
    <w:rsid w:val="00635D9E"/>
    <w:rsid w:val="00643DEC"/>
    <w:rsid w:val="0064469B"/>
    <w:rsid w:val="00645B19"/>
    <w:rsid w:val="006561F7"/>
    <w:rsid w:val="00656B55"/>
    <w:rsid w:val="00656C70"/>
    <w:rsid w:val="00663FB8"/>
    <w:rsid w:val="00664A53"/>
    <w:rsid w:val="00672C53"/>
    <w:rsid w:val="00674D6B"/>
    <w:rsid w:val="006A7AFC"/>
    <w:rsid w:val="006A7C26"/>
    <w:rsid w:val="006C345A"/>
    <w:rsid w:val="006D4AE0"/>
    <w:rsid w:val="006E53D3"/>
    <w:rsid w:val="006E5655"/>
    <w:rsid w:val="006F50D5"/>
    <w:rsid w:val="007027AC"/>
    <w:rsid w:val="00714D8C"/>
    <w:rsid w:val="00720FB8"/>
    <w:rsid w:val="007267DB"/>
    <w:rsid w:val="007277F4"/>
    <w:rsid w:val="007336A7"/>
    <w:rsid w:val="007441F7"/>
    <w:rsid w:val="00744E03"/>
    <w:rsid w:val="007470AF"/>
    <w:rsid w:val="00754E93"/>
    <w:rsid w:val="00783D94"/>
    <w:rsid w:val="0079437B"/>
    <w:rsid w:val="0079605A"/>
    <w:rsid w:val="00796385"/>
    <w:rsid w:val="007A7E91"/>
    <w:rsid w:val="007C3384"/>
    <w:rsid w:val="007D396F"/>
    <w:rsid w:val="007F5028"/>
    <w:rsid w:val="008145EE"/>
    <w:rsid w:val="00815EBE"/>
    <w:rsid w:val="0082099F"/>
    <w:rsid w:val="00822ACE"/>
    <w:rsid w:val="00825610"/>
    <w:rsid w:val="0085041A"/>
    <w:rsid w:val="00853F66"/>
    <w:rsid w:val="00867D4E"/>
    <w:rsid w:val="00867E03"/>
    <w:rsid w:val="00876C2D"/>
    <w:rsid w:val="008824AB"/>
    <w:rsid w:val="00882750"/>
    <w:rsid w:val="00896FC0"/>
    <w:rsid w:val="008A1A9E"/>
    <w:rsid w:val="008A56DF"/>
    <w:rsid w:val="008A5C49"/>
    <w:rsid w:val="008B20B9"/>
    <w:rsid w:val="008B5E0C"/>
    <w:rsid w:val="008C46AF"/>
    <w:rsid w:val="008F347D"/>
    <w:rsid w:val="008F5038"/>
    <w:rsid w:val="00912B27"/>
    <w:rsid w:val="009159E3"/>
    <w:rsid w:val="0091705D"/>
    <w:rsid w:val="0092080F"/>
    <w:rsid w:val="00937386"/>
    <w:rsid w:val="00937D3F"/>
    <w:rsid w:val="00940C1D"/>
    <w:rsid w:val="009540D9"/>
    <w:rsid w:val="0095518F"/>
    <w:rsid w:val="00964E49"/>
    <w:rsid w:val="009A3059"/>
    <w:rsid w:val="009A63C8"/>
    <w:rsid w:val="009A776F"/>
    <w:rsid w:val="009C1A8B"/>
    <w:rsid w:val="009C2419"/>
    <w:rsid w:val="009D2B61"/>
    <w:rsid w:val="009F0C0A"/>
    <w:rsid w:val="009F6413"/>
    <w:rsid w:val="00A0313B"/>
    <w:rsid w:val="00A2125A"/>
    <w:rsid w:val="00A36AD2"/>
    <w:rsid w:val="00A44F2A"/>
    <w:rsid w:val="00A47457"/>
    <w:rsid w:val="00A51D02"/>
    <w:rsid w:val="00A726F0"/>
    <w:rsid w:val="00A85911"/>
    <w:rsid w:val="00A97E1D"/>
    <w:rsid w:val="00AA31FF"/>
    <w:rsid w:val="00AC0246"/>
    <w:rsid w:val="00AC29E1"/>
    <w:rsid w:val="00AC7B62"/>
    <w:rsid w:val="00AD0693"/>
    <w:rsid w:val="00AF564E"/>
    <w:rsid w:val="00B06DBF"/>
    <w:rsid w:val="00B11667"/>
    <w:rsid w:val="00B134F7"/>
    <w:rsid w:val="00B13BC9"/>
    <w:rsid w:val="00B152D3"/>
    <w:rsid w:val="00B211E8"/>
    <w:rsid w:val="00B33BAC"/>
    <w:rsid w:val="00B40C63"/>
    <w:rsid w:val="00B46421"/>
    <w:rsid w:val="00B46519"/>
    <w:rsid w:val="00B53F83"/>
    <w:rsid w:val="00B54422"/>
    <w:rsid w:val="00B5767C"/>
    <w:rsid w:val="00B57AA1"/>
    <w:rsid w:val="00B80413"/>
    <w:rsid w:val="00B83CFA"/>
    <w:rsid w:val="00B85F67"/>
    <w:rsid w:val="00B94226"/>
    <w:rsid w:val="00B9512B"/>
    <w:rsid w:val="00B966A5"/>
    <w:rsid w:val="00BB1081"/>
    <w:rsid w:val="00BC08D4"/>
    <w:rsid w:val="00BC6D3E"/>
    <w:rsid w:val="00BD43FF"/>
    <w:rsid w:val="00BE7862"/>
    <w:rsid w:val="00C04847"/>
    <w:rsid w:val="00C16545"/>
    <w:rsid w:val="00C171E5"/>
    <w:rsid w:val="00C26E15"/>
    <w:rsid w:val="00C27B42"/>
    <w:rsid w:val="00C36BA1"/>
    <w:rsid w:val="00C524AF"/>
    <w:rsid w:val="00C67138"/>
    <w:rsid w:val="00C82CB6"/>
    <w:rsid w:val="00C95EC9"/>
    <w:rsid w:val="00CA0959"/>
    <w:rsid w:val="00CB6A0B"/>
    <w:rsid w:val="00CE22FE"/>
    <w:rsid w:val="00CE3D9E"/>
    <w:rsid w:val="00CF29F0"/>
    <w:rsid w:val="00CF79A6"/>
    <w:rsid w:val="00D20D85"/>
    <w:rsid w:val="00D3481B"/>
    <w:rsid w:val="00D36D89"/>
    <w:rsid w:val="00D56244"/>
    <w:rsid w:val="00D8110B"/>
    <w:rsid w:val="00D82853"/>
    <w:rsid w:val="00D84D72"/>
    <w:rsid w:val="00D9203B"/>
    <w:rsid w:val="00D9553D"/>
    <w:rsid w:val="00DA2197"/>
    <w:rsid w:val="00DA35E1"/>
    <w:rsid w:val="00DB25D4"/>
    <w:rsid w:val="00DC6820"/>
    <w:rsid w:val="00DC6DB3"/>
    <w:rsid w:val="00DE28F4"/>
    <w:rsid w:val="00DE3A62"/>
    <w:rsid w:val="00DF1EE2"/>
    <w:rsid w:val="00DF66C9"/>
    <w:rsid w:val="00E03CBB"/>
    <w:rsid w:val="00E110D7"/>
    <w:rsid w:val="00E2121B"/>
    <w:rsid w:val="00E21C88"/>
    <w:rsid w:val="00E344F4"/>
    <w:rsid w:val="00E4103D"/>
    <w:rsid w:val="00E51E4F"/>
    <w:rsid w:val="00E557E7"/>
    <w:rsid w:val="00E57DB3"/>
    <w:rsid w:val="00E6274F"/>
    <w:rsid w:val="00E725B1"/>
    <w:rsid w:val="00E769EC"/>
    <w:rsid w:val="00E92C1A"/>
    <w:rsid w:val="00E94F42"/>
    <w:rsid w:val="00EA113A"/>
    <w:rsid w:val="00EA7F02"/>
    <w:rsid w:val="00EB26FE"/>
    <w:rsid w:val="00EB796D"/>
    <w:rsid w:val="00EC0413"/>
    <w:rsid w:val="00EC15D4"/>
    <w:rsid w:val="00EC3A48"/>
    <w:rsid w:val="00EC6DF6"/>
    <w:rsid w:val="00ED3CAF"/>
    <w:rsid w:val="00ED5542"/>
    <w:rsid w:val="00EE017F"/>
    <w:rsid w:val="00EE11D0"/>
    <w:rsid w:val="00EE2245"/>
    <w:rsid w:val="00EF697A"/>
    <w:rsid w:val="00F00A1E"/>
    <w:rsid w:val="00F00BED"/>
    <w:rsid w:val="00F055DF"/>
    <w:rsid w:val="00F30C39"/>
    <w:rsid w:val="00F318FD"/>
    <w:rsid w:val="00F33151"/>
    <w:rsid w:val="00F40E3D"/>
    <w:rsid w:val="00F467EF"/>
    <w:rsid w:val="00F6469F"/>
    <w:rsid w:val="00F66193"/>
    <w:rsid w:val="00F72B11"/>
    <w:rsid w:val="00F81F04"/>
    <w:rsid w:val="00F873C9"/>
    <w:rsid w:val="00FB125D"/>
    <w:rsid w:val="00FB20C8"/>
    <w:rsid w:val="00FD5822"/>
    <w:rsid w:val="00FE4FC3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character" w:customStyle="1" w:styleId="hlfld-title">
    <w:name w:val="hlfld-title"/>
    <w:basedOn w:val="DefaultParagraphFont"/>
    <w:rsid w:val="0024436A"/>
  </w:style>
  <w:style w:type="paragraph" w:styleId="Bibliography">
    <w:name w:val="Bibliography"/>
    <w:basedOn w:val="Normal"/>
    <w:next w:val="Normal"/>
    <w:uiPriority w:val="37"/>
    <w:unhideWhenUsed/>
    <w:rsid w:val="00AC7B62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character" w:customStyle="1" w:styleId="hlfld-title">
    <w:name w:val="hlfld-title"/>
    <w:basedOn w:val="DefaultParagraphFont"/>
    <w:rsid w:val="0024436A"/>
  </w:style>
  <w:style w:type="paragraph" w:styleId="Bibliography">
    <w:name w:val="Bibliography"/>
    <w:basedOn w:val="Normal"/>
    <w:next w:val="Normal"/>
    <w:uiPriority w:val="37"/>
    <w:unhideWhenUsed/>
    <w:rsid w:val="00AC7B62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2019-03-13T09:23:00Z</dcterms:created>
  <dcterms:modified xsi:type="dcterms:W3CDTF">2019-03-13T09:23:00Z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id="Ba9BjP8k"/&gt;&lt;style id="http://www.zotero.org/styles/apa" locale="en-US" hasBibliography="1" bibliographyStyleHasBeenSet="1"/&gt;&lt;prefs&gt;&lt;pref name="fieldType" value="Field"/&gt;&lt;/prefs&gt;&lt;/data&gt;</vt:lpwstr>
  </property>
</Properties>
</file>