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7A4D52" w:rsidRDefault="00C852AE" w:rsidP="00550EFD">
      <w:pPr>
        <w:spacing w:after="0" w:line="480" w:lineRule="auto"/>
        <w:jc w:val="center"/>
        <w:rPr>
          <w:rFonts w:ascii="Times New Roman" w:hAnsi="Times New Roman" w:cs="Times New Roman"/>
          <w:sz w:val="24"/>
          <w:szCs w:val="24"/>
        </w:rPr>
      </w:pPr>
      <w:r w:rsidRPr="007A4D52">
        <w:rPr>
          <w:rFonts w:ascii="Times New Roman" w:hAnsi="Times New Roman" w:cs="Times New Roman"/>
          <w:sz w:val="24"/>
          <w:szCs w:val="24"/>
        </w:rPr>
        <w:t xml:space="preserve">Task 1 </w:t>
      </w:r>
    </w:p>
    <w:p w:rsidR="0008177B" w:rsidRDefault="00C852AE"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C852AE"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C74D28" w:rsidRPr="00F34CB6" w:rsidRDefault="00C852AE" w:rsidP="009523A6">
      <w:pPr>
        <w:spacing w:after="0" w:line="480" w:lineRule="auto"/>
        <w:jc w:val="center"/>
        <w:rPr>
          <w:rFonts w:ascii="Times New Roman" w:hAnsi="Times New Roman" w:cs="Times New Roman"/>
          <w:b/>
          <w:sz w:val="24"/>
          <w:szCs w:val="24"/>
        </w:rPr>
      </w:pPr>
      <w:r w:rsidRPr="00F34CB6">
        <w:rPr>
          <w:rFonts w:ascii="Times New Roman" w:hAnsi="Times New Roman" w:cs="Times New Roman"/>
          <w:b/>
          <w:sz w:val="24"/>
          <w:szCs w:val="24"/>
        </w:rPr>
        <w:lastRenderedPageBreak/>
        <w:t>Reasons for English colonization</w:t>
      </w:r>
    </w:p>
    <w:p w:rsidR="00E24898" w:rsidRDefault="00C852AE" w:rsidP="00E2489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English imperialism was the outcome of a number of motives. </w:t>
      </w:r>
      <w:r w:rsidR="00BC5D7B">
        <w:rPr>
          <w:rFonts w:ascii="Times New Roman" w:hAnsi="Times New Roman" w:cs="Times New Roman"/>
          <w:sz w:val="24"/>
          <w:szCs w:val="24"/>
        </w:rPr>
        <w:t xml:space="preserve">The political reasons for English imperialism were jealousy English had developed for their </w:t>
      </w:r>
      <w:r w:rsidR="00541964">
        <w:rPr>
          <w:rFonts w:ascii="Times New Roman" w:hAnsi="Times New Roman" w:cs="Times New Roman"/>
          <w:sz w:val="24"/>
          <w:szCs w:val="24"/>
        </w:rPr>
        <w:t>bordering</w:t>
      </w:r>
      <w:r>
        <w:rPr>
          <w:rFonts w:ascii="Times New Roman" w:hAnsi="Times New Roman" w:cs="Times New Roman"/>
          <w:sz w:val="24"/>
          <w:szCs w:val="24"/>
        </w:rPr>
        <w:t xml:space="preserve"> countries. </w:t>
      </w:r>
      <w:r w:rsidR="00BC5D7B">
        <w:rPr>
          <w:rFonts w:ascii="Times New Roman" w:hAnsi="Times New Roman" w:cs="Times New Roman"/>
          <w:sz w:val="24"/>
          <w:szCs w:val="24"/>
        </w:rPr>
        <w:t xml:space="preserve">Spain and France </w:t>
      </w:r>
      <w:r w:rsidR="00541964">
        <w:rPr>
          <w:rFonts w:ascii="Times New Roman" w:hAnsi="Times New Roman" w:cs="Times New Roman"/>
          <w:sz w:val="24"/>
          <w:szCs w:val="24"/>
        </w:rPr>
        <w:t>were back</w:t>
      </w:r>
      <w:r w:rsidR="00BC5D7B">
        <w:rPr>
          <w:rFonts w:ascii="Times New Roman" w:hAnsi="Times New Roman" w:cs="Times New Roman"/>
          <w:sz w:val="24"/>
          <w:szCs w:val="24"/>
        </w:rPr>
        <w:t xml:space="preserve"> from </w:t>
      </w:r>
      <w:r w:rsidR="00541964">
        <w:rPr>
          <w:rFonts w:ascii="Times New Roman" w:hAnsi="Times New Roman" w:cs="Times New Roman"/>
          <w:sz w:val="24"/>
          <w:szCs w:val="24"/>
        </w:rPr>
        <w:t>travelling</w:t>
      </w:r>
      <w:r w:rsidR="00BC5D7B">
        <w:rPr>
          <w:rFonts w:ascii="Times New Roman" w:hAnsi="Times New Roman" w:cs="Times New Roman"/>
          <w:sz w:val="24"/>
          <w:szCs w:val="24"/>
        </w:rPr>
        <w:t xml:space="preserve"> the world and </w:t>
      </w:r>
      <w:r w:rsidR="00541964">
        <w:rPr>
          <w:rFonts w:ascii="Times New Roman" w:hAnsi="Times New Roman" w:cs="Times New Roman"/>
          <w:sz w:val="24"/>
          <w:szCs w:val="24"/>
        </w:rPr>
        <w:t>demanded</w:t>
      </w:r>
      <w:r w:rsidR="00BC5D7B">
        <w:rPr>
          <w:rFonts w:ascii="Times New Roman" w:hAnsi="Times New Roman" w:cs="Times New Roman"/>
          <w:sz w:val="24"/>
          <w:szCs w:val="24"/>
        </w:rPr>
        <w:t xml:space="preserve"> new land for the riches they brought. </w:t>
      </w:r>
      <w:r w:rsidR="00DA002A">
        <w:rPr>
          <w:rFonts w:ascii="Times New Roman" w:hAnsi="Times New Roman" w:cs="Times New Roman"/>
          <w:sz w:val="24"/>
          <w:szCs w:val="24"/>
        </w:rPr>
        <w:t xml:space="preserve">English had a realization that they need to </w:t>
      </w:r>
      <w:r w:rsidR="00FA047D">
        <w:rPr>
          <w:rFonts w:ascii="Times New Roman" w:hAnsi="Times New Roman" w:cs="Times New Roman"/>
          <w:sz w:val="24"/>
          <w:szCs w:val="24"/>
        </w:rPr>
        <w:t>make</w:t>
      </w:r>
      <w:r w:rsidR="00DA002A">
        <w:rPr>
          <w:rFonts w:ascii="Times New Roman" w:hAnsi="Times New Roman" w:cs="Times New Roman"/>
          <w:sz w:val="24"/>
          <w:szCs w:val="24"/>
        </w:rPr>
        <w:t xml:space="preserve"> colonies, not only to have </w:t>
      </w:r>
      <w:r w:rsidR="00FA047D">
        <w:rPr>
          <w:rFonts w:ascii="Times New Roman" w:hAnsi="Times New Roman" w:cs="Times New Roman"/>
          <w:sz w:val="24"/>
          <w:szCs w:val="24"/>
        </w:rPr>
        <w:t>contact</w:t>
      </w:r>
      <w:r w:rsidR="00DA002A">
        <w:rPr>
          <w:rFonts w:ascii="Times New Roman" w:hAnsi="Times New Roman" w:cs="Times New Roman"/>
          <w:sz w:val="24"/>
          <w:szCs w:val="24"/>
        </w:rPr>
        <w:t xml:space="preserve"> to the trade goods but to </w:t>
      </w:r>
      <w:r w:rsidR="00FA047D">
        <w:rPr>
          <w:rFonts w:ascii="Times New Roman" w:hAnsi="Times New Roman" w:cs="Times New Roman"/>
          <w:sz w:val="24"/>
          <w:szCs w:val="24"/>
        </w:rPr>
        <w:t>avoid</w:t>
      </w:r>
      <w:r w:rsidR="00DA002A">
        <w:rPr>
          <w:rFonts w:ascii="Times New Roman" w:hAnsi="Times New Roman" w:cs="Times New Roman"/>
          <w:sz w:val="24"/>
          <w:szCs w:val="24"/>
        </w:rPr>
        <w:t xml:space="preserve"> themselves from the </w:t>
      </w:r>
      <w:r w:rsidR="000F6B44">
        <w:rPr>
          <w:rFonts w:ascii="Times New Roman" w:hAnsi="Times New Roman" w:cs="Times New Roman"/>
          <w:sz w:val="24"/>
          <w:szCs w:val="24"/>
        </w:rPr>
        <w:t>enemies</w:t>
      </w:r>
      <w:r w:rsidR="00FA047D">
        <w:rPr>
          <w:rFonts w:ascii="Times New Roman" w:hAnsi="Times New Roman" w:cs="Times New Roman"/>
          <w:sz w:val="24"/>
          <w:szCs w:val="24"/>
        </w:rPr>
        <w:t xml:space="preserve"> France</w:t>
      </w:r>
      <w:r w:rsidR="000F6B44">
        <w:rPr>
          <w:rFonts w:ascii="Times New Roman" w:hAnsi="Times New Roman" w:cs="Times New Roman"/>
          <w:sz w:val="24"/>
          <w:szCs w:val="24"/>
        </w:rPr>
        <w:t xml:space="preserve"> and Spain from gaining full control over the land. The new settlements were launched by the planners to do attacks from these settlements. Political triggers can be perceived as threats to the prestige and security of imperial power</w:t>
      </w:r>
      <w:r w:rsidR="005560A7">
        <w:rPr>
          <w:rFonts w:ascii="Times New Roman" w:hAnsi="Times New Roman" w:cs="Times New Roman"/>
          <w:sz w:val="24"/>
          <w:szCs w:val="24"/>
        </w:rPr>
        <w:t xml:space="preserve"> </w:t>
      </w:r>
      <w:r w:rsidR="005560A7">
        <w:rPr>
          <w:rFonts w:ascii="Times New Roman" w:hAnsi="Times New Roman" w:cs="Times New Roman"/>
          <w:sz w:val="24"/>
          <w:szCs w:val="24"/>
        </w:rPr>
        <w:fldChar w:fldCharType="begin"/>
      </w:r>
      <w:r w:rsidR="007842A4">
        <w:rPr>
          <w:rFonts w:ascii="Times New Roman" w:hAnsi="Times New Roman" w:cs="Times New Roman"/>
          <w:sz w:val="24"/>
          <w:szCs w:val="24"/>
        </w:rPr>
        <w:instrText xml:space="preserve"> ADDIN ZOTERO_ITEM CSL_CITATION {"citationID":"z4LL3C61","properties":{"formattedCitation":"(Cleary, n.d.)","plainCitation":"(Cleary, n.d.)","noteIndex":0},"citationItems":[{"id":166,"uris":["http://zotero.org/users/local/svENvmyw/items/JW87Y2F8"],"uri":["http://zotero.org/users/local/svENvmyw/items/JW87Y2F8"],"itemData":{"id":166,"type":"webpage","title":"Motives for Imperialism","URL":"http://webs.bcp.org/sites/vcleary/modernworldhistorytextbook/imperialism/section_2/motives.html","author":[{"family":"Cleary","given":"Vern"}],"accessed":{"date-parts":[["2019",3,2]]}}}],"schema":"https://github.com/citation-style-language/schema/raw/master/csl-citation.json"} </w:instrText>
      </w:r>
      <w:r w:rsidR="005560A7">
        <w:rPr>
          <w:rFonts w:ascii="Times New Roman" w:hAnsi="Times New Roman" w:cs="Times New Roman"/>
          <w:sz w:val="24"/>
          <w:szCs w:val="24"/>
        </w:rPr>
        <w:fldChar w:fldCharType="separate"/>
      </w:r>
      <w:r w:rsidR="007842A4" w:rsidRPr="007842A4">
        <w:rPr>
          <w:rFonts w:ascii="Times New Roman" w:hAnsi="Times New Roman" w:cs="Times New Roman"/>
          <w:sz w:val="24"/>
        </w:rPr>
        <w:t>(Cleary, n.d.)</w:t>
      </w:r>
      <w:r w:rsidR="005560A7">
        <w:rPr>
          <w:rFonts w:ascii="Times New Roman" w:hAnsi="Times New Roman" w:cs="Times New Roman"/>
          <w:sz w:val="24"/>
          <w:szCs w:val="24"/>
        </w:rPr>
        <w:fldChar w:fldCharType="end"/>
      </w:r>
      <w:r w:rsidR="000F6B44">
        <w:rPr>
          <w:rFonts w:ascii="Times New Roman" w:hAnsi="Times New Roman" w:cs="Times New Roman"/>
          <w:sz w:val="24"/>
          <w:szCs w:val="24"/>
        </w:rPr>
        <w:t xml:space="preserve">. </w:t>
      </w:r>
    </w:p>
    <w:p w:rsidR="00936C2D" w:rsidRDefault="00C852AE" w:rsidP="00E2489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social </w:t>
      </w:r>
      <w:r w:rsidR="00DA36B5">
        <w:rPr>
          <w:rFonts w:ascii="Times New Roman" w:hAnsi="Times New Roman" w:cs="Times New Roman"/>
          <w:sz w:val="24"/>
          <w:szCs w:val="24"/>
        </w:rPr>
        <w:t>pressures, which contributed to the colonization,</w:t>
      </w:r>
      <w:r>
        <w:rPr>
          <w:rFonts w:ascii="Times New Roman" w:hAnsi="Times New Roman" w:cs="Times New Roman"/>
          <w:sz w:val="24"/>
          <w:szCs w:val="24"/>
        </w:rPr>
        <w:t xml:space="preserve"> have to do with religious and economic factors. The increase in the population of American colonies resulted in lack of food and </w:t>
      </w:r>
      <w:r w:rsidR="003C24EA">
        <w:rPr>
          <w:rFonts w:ascii="Times New Roman" w:hAnsi="Times New Roman" w:cs="Times New Roman"/>
          <w:sz w:val="24"/>
          <w:szCs w:val="24"/>
        </w:rPr>
        <w:t>labor</w:t>
      </w:r>
      <w:r>
        <w:rPr>
          <w:rFonts w:ascii="Times New Roman" w:hAnsi="Times New Roman" w:cs="Times New Roman"/>
          <w:sz w:val="24"/>
          <w:szCs w:val="24"/>
        </w:rPr>
        <w:t xml:space="preserve">. Many </w:t>
      </w:r>
      <w:r w:rsidR="003C24EA">
        <w:rPr>
          <w:rFonts w:ascii="Times New Roman" w:hAnsi="Times New Roman" w:cs="Times New Roman"/>
          <w:sz w:val="24"/>
          <w:szCs w:val="24"/>
        </w:rPr>
        <w:t>persons</w:t>
      </w:r>
      <w:r>
        <w:rPr>
          <w:rFonts w:ascii="Times New Roman" w:hAnsi="Times New Roman" w:cs="Times New Roman"/>
          <w:sz w:val="24"/>
          <w:szCs w:val="24"/>
        </w:rPr>
        <w:t xml:space="preserve"> were </w:t>
      </w:r>
      <w:r w:rsidR="003C24EA">
        <w:rPr>
          <w:rFonts w:ascii="Times New Roman" w:hAnsi="Times New Roman" w:cs="Times New Roman"/>
          <w:sz w:val="24"/>
          <w:szCs w:val="24"/>
        </w:rPr>
        <w:t>displaced</w:t>
      </w:r>
      <w:r>
        <w:rPr>
          <w:rFonts w:ascii="Times New Roman" w:hAnsi="Times New Roman" w:cs="Times New Roman"/>
          <w:sz w:val="24"/>
          <w:szCs w:val="24"/>
        </w:rPr>
        <w:t xml:space="preserve"> living in the streets. </w:t>
      </w:r>
      <w:r w:rsidR="006736DC">
        <w:rPr>
          <w:rFonts w:ascii="Times New Roman" w:hAnsi="Times New Roman" w:cs="Times New Roman"/>
          <w:sz w:val="24"/>
          <w:szCs w:val="24"/>
        </w:rPr>
        <w:t>They</w:t>
      </w:r>
      <w:r w:rsidR="00197C71">
        <w:rPr>
          <w:rFonts w:ascii="Times New Roman" w:hAnsi="Times New Roman" w:cs="Times New Roman"/>
          <w:sz w:val="24"/>
          <w:szCs w:val="24"/>
        </w:rPr>
        <w:t xml:space="preserve"> </w:t>
      </w:r>
      <w:r w:rsidR="003C24EA">
        <w:rPr>
          <w:rFonts w:ascii="Times New Roman" w:hAnsi="Times New Roman" w:cs="Times New Roman"/>
          <w:sz w:val="24"/>
          <w:szCs w:val="24"/>
        </w:rPr>
        <w:t>sensed</w:t>
      </w:r>
      <w:r w:rsidR="00197C71">
        <w:rPr>
          <w:rFonts w:ascii="Times New Roman" w:hAnsi="Times New Roman" w:cs="Times New Roman"/>
          <w:sz w:val="24"/>
          <w:szCs w:val="24"/>
        </w:rPr>
        <w:t xml:space="preserve"> that the colonies would ease the overcrowding and they made their journey to North America considering it an opportunity of growing business and making money. </w:t>
      </w:r>
      <w:r w:rsidR="00730765" w:rsidRPr="00936C2D">
        <w:rPr>
          <w:rFonts w:ascii="Times New Roman" w:hAnsi="Times New Roman" w:cs="Times New Roman"/>
          <w:sz w:val="24"/>
          <w:szCs w:val="24"/>
        </w:rPr>
        <w:t>They felt that the</w:t>
      </w:r>
      <w:r w:rsidR="00730765">
        <w:rPr>
          <w:rFonts w:ascii="Times New Roman" w:hAnsi="Times New Roman" w:cs="Times New Roman"/>
          <w:sz w:val="24"/>
          <w:szCs w:val="24"/>
        </w:rPr>
        <w:t xml:space="preserve"> North American colonies are a great opportunity to make money and rise above the current conditions. </w:t>
      </w:r>
      <w:r w:rsidR="00376BC7">
        <w:rPr>
          <w:rFonts w:ascii="Times New Roman" w:hAnsi="Times New Roman" w:cs="Times New Roman"/>
          <w:sz w:val="24"/>
          <w:szCs w:val="24"/>
        </w:rPr>
        <w:t>The other motive to move to American colonies was</w:t>
      </w:r>
      <w:r w:rsidR="00356CC0">
        <w:rPr>
          <w:rFonts w:ascii="Times New Roman" w:hAnsi="Times New Roman" w:cs="Times New Roman"/>
          <w:sz w:val="24"/>
          <w:szCs w:val="24"/>
        </w:rPr>
        <w:t xml:space="preserve"> religious freedom. </w:t>
      </w:r>
      <w:r w:rsidR="00A571B2">
        <w:rPr>
          <w:rFonts w:ascii="Times New Roman" w:hAnsi="Times New Roman" w:cs="Times New Roman"/>
          <w:sz w:val="24"/>
          <w:szCs w:val="24"/>
        </w:rPr>
        <w:t xml:space="preserve">England had created the new church and broken the Roman Catholic Church. The settlers that left to form the initial colonies was </w:t>
      </w:r>
      <w:r w:rsidR="00BC4A16">
        <w:rPr>
          <w:rFonts w:ascii="Times New Roman" w:hAnsi="Times New Roman" w:cs="Times New Roman"/>
          <w:sz w:val="24"/>
          <w:szCs w:val="24"/>
        </w:rPr>
        <w:t>to get</w:t>
      </w:r>
      <w:r w:rsidR="00A571B2">
        <w:rPr>
          <w:rFonts w:ascii="Times New Roman" w:hAnsi="Times New Roman" w:cs="Times New Roman"/>
          <w:sz w:val="24"/>
          <w:szCs w:val="24"/>
        </w:rPr>
        <w:t xml:space="preserve"> an escape from the religious persecution. </w:t>
      </w:r>
      <w:r w:rsidR="00D802E8">
        <w:rPr>
          <w:rFonts w:ascii="Times New Roman" w:hAnsi="Times New Roman" w:cs="Times New Roman"/>
          <w:sz w:val="24"/>
          <w:szCs w:val="24"/>
        </w:rPr>
        <w:t xml:space="preserve">The aim was to seek jobs, economic and religious freedom. </w:t>
      </w:r>
    </w:p>
    <w:p w:rsidR="000F6B44" w:rsidRPr="00F34CB6" w:rsidRDefault="00C852AE" w:rsidP="00DA42F1">
      <w:pPr>
        <w:spacing w:after="0" w:line="480" w:lineRule="auto"/>
        <w:ind w:firstLine="720"/>
        <w:jc w:val="center"/>
        <w:rPr>
          <w:rFonts w:ascii="Times New Roman" w:hAnsi="Times New Roman" w:cs="Times New Roman"/>
          <w:b/>
          <w:sz w:val="24"/>
          <w:szCs w:val="24"/>
        </w:rPr>
      </w:pPr>
      <w:r w:rsidRPr="00F34CB6">
        <w:rPr>
          <w:rFonts w:ascii="Times New Roman" w:hAnsi="Times New Roman" w:cs="Times New Roman"/>
          <w:b/>
          <w:sz w:val="24"/>
          <w:szCs w:val="24"/>
        </w:rPr>
        <w:t>Economic</w:t>
      </w:r>
      <w:r w:rsidR="00DA42F1">
        <w:rPr>
          <w:rFonts w:ascii="Times New Roman" w:hAnsi="Times New Roman" w:cs="Times New Roman"/>
          <w:b/>
          <w:sz w:val="24"/>
          <w:szCs w:val="24"/>
        </w:rPr>
        <w:t>, political, and social systems</w:t>
      </w:r>
    </w:p>
    <w:p w:rsidR="00A46BAE" w:rsidRDefault="00C852AE" w:rsidP="00A46BAE">
      <w:pPr>
        <w:spacing w:after="0" w:line="480" w:lineRule="auto"/>
        <w:ind w:firstLine="720"/>
        <w:jc w:val="center"/>
        <w:rPr>
          <w:rFonts w:ascii="Times New Roman" w:hAnsi="Times New Roman" w:cs="Times New Roman"/>
          <w:sz w:val="24"/>
          <w:szCs w:val="24"/>
        </w:rPr>
      </w:pPr>
      <w:r w:rsidRPr="00A46BAE">
        <w:rPr>
          <w:rFonts w:ascii="Times New Roman" w:hAnsi="Times New Roman" w:cs="Times New Roman"/>
          <w:sz w:val="24"/>
          <w:szCs w:val="24"/>
        </w:rPr>
        <w:t>Massachusetts Bay</w:t>
      </w:r>
    </w:p>
    <w:p w:rsidR="003F6C1D" w:rsidRDefault="00C852AE" w:rsidP="00F34CB6">
      <w:pPr>
        <w:spacing w:after="0" w:line="480" w:lineRule="auto"/>
        <w:ind w:firstLine="720"/>
      </w:pPr>
      <w:r>
        <w:rPr>
          <w:rFonts w:ascii="Times New Roman" w:hAnsi="Times New Roman" w:cs="Times New Roman"/>
          <w:sz w:val="24"/>
          <w:szCs w:val="24"/>
        </w:rPr>
        <w:t xml:space="preserve">The initial economy of </w:t>
      </w:r>
      <w:r w:rsidRPr="005560A7">
        <w:rPr>
          <w:rFonts w:ascii="Times New Roman" w:hAnsi="Times New Roman" w:cs="Times New Roman"/>
          <w:sz w:val="24"/>
          <w:szCs w:val="24"/>
        </w:rPr>
        <w:t>Massachusetts Bay</w:t>
      </w:r>
      <w:r>
        <w:rPr>
          <w:rFonts w:ascii="Times New Roman" w:hAnsi="Times New Roman" w:cs="Times New Roman"/>
          <w:sz w:val="24"/>
          <w:szCs w:val="24"/>
        </w:rPr>
        <w:t xml:space="preserve"> survived on fishing, fur, shipbuilding, and limber trades. The economy of the colony </w:t>
      </w:r>
      <w:r w:rsidR="00C55CD6">
        <w:rPr>
          <w:rFonts w:ascii="Times New Roman" w:hAnsi="Times New Roman" w:cs="Times New Roman"/>
          <w:sz w:val="24"/>
          <w:szCs w:val="24"/>
        </w:rPr>
        <w:t xml:space="preserve">began to expand in the 1640s and the growth of </w:t>
      </w:r>
      <w:r w:rsidR="00C55CD6">
        <w:rPr>
          <w:rFonts w:ascii="Times New Roman" w:hAnsi="Times New Roman" w:cs="Times New Roman"/>
          <w:sz w:val="24"/>
          <w:szCs w:val="24"/>
        </w:rPr>
        <w:lastRenderedPageBreak/>
        <w:t>merchant class increased. Slave trade was a significant element in the 18</w:t>
      </w:r>
      <w:r w:rsidR="00C55CD6" w:rsidRPr="00C55CD6">
        <w:rPr>
          <w:rFonts w:ascii="Times New Roman" w:hAnsi="Times New Roman" w:cs="Times New Roman"/>
          <w:sz w:val="24"/>
          <w:szCs w:val="24"/>
          <w:vertAlign w:val="superscript"/>
        </w:rPr>
        <w:t>th</w:t>
      </w:r>
      <w:r w:rsidR="00C55CD6">
        <w:rPr>
          <w:rFonts w:ascii="Times New Roman" w:hAnsi="Times New Roman" w:cs="Times New Roman"/>
          <w:sz w:val="24"/>
          <w:szCs w:val="24"/>
        </w:rPr>
        <w:t xml:space="preserve"> century. It changed the political and cultural landscape, but slavery continue to exist. The government also evolved over time; it began as a corporate organization including deputy governor and governor. The upper house of legislation was set by the council of assistants. King James II brought the New England colonies under crown control.</w:t>
      </w:r>
      <w:r w:rsidRPr="003F6C1D">
        <w:t xml:space="preserve"> </w:t>
      </w:r>
    </w:p>
    <w:p w:rsidR="005560A7" w:rsidRDefault="00C852AE" w:rsidP="003F6C1D">
      <w:pPr>
        <w:spacing w:after="0" w:line="480" w:lineRule="auto"/>
        <w:ind w:firstLine="720"/>
        <w:jc w:val="center"/>
        <w:rPr>
          <w:rFonts w:ascii="Times New Roman" w:hAnsi="Times New Roman" w:cs="Times New Roman"/>
          <w:sz w:val="24"/>
          <w:szCs w:val="24"/>
        </w:rPr>
      </w:pPr>
      <w:r w:rsidRPr="003F6C1D">
        <w:rPr>
          <w:rFonts w:ascii="Times New Roman" w:hAnsi="Times New Roman" w:cs="Times New Roman"/>
          <w:sz w:val="24"/>
          <w:szCs w:val="24"/>
        </w:rPr>
        <w:t>Virginia</w:t>
      </w:r>
    </w:p>
    <w:p w:rsidR="003F6C1D" w:rsidRDefault="00DB4817" w:rsidP="00F34CB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sz w:val="24"/>
          <w:szCs w:val="24"/>
        </w:rPr>
        <w:t xml:space="preserve"> Virginia Company of London</w:t>
      </w:r>
      <w:r>
        <w:rPr>
          <w:rFonts w:ascii="Times New Roman" w:hAnsi="Times New Roman" w:cs="Times New Roman"/>
          <w:sz w:val="24"/>
          <w:szCs w:val="24"/>
        </w:rPr>
        <w:t xml:space="preserve"> founded t</w:t>
      </w:r>
      <w:r w:rsidR="00C852AE">
        <w:rPr>
          <w:rFonts w:ascii="Times New Roman" w:hAnsi="Times New Roman" w:cs="Times New Roman"/>
          <w:sz w:val="24"/>
          <w:szCs w:val="24"/>
        </w:rPr>
        <w:t xml:space="preserve">he Virginia </w:t>
      </w:r>
      <w:r w:rsidR="00043D55">
        <w:rPr>
          <w:rFonts w:ascii="Times New Roman" w:hAnsi="Times New Roman" w:cs="Times New Roman"/>
          <w:sz w:val="24"/>
          <w:szCs w:val="24"/>
        </w:rPr>
        <w:t>colony</w:t>
      </w:r>
      <w:r w:rsidR="00C852AE">
        <w:rPr>
          <w:rFonts w:ascii="Times New Roman" w:hAnsi="Times New Roman" w:cs="Times New Roman"/>
          <w:sz w:val="24"/>
          <w:szCs w:val="24"/>
        </w:rPr>
        <w:t xml:space="preserve"> was found and run by. Sir </w:t>
      </w:r>
      <w:r w:rsidR="00C852AE" w:rsidRPr="003F6C1D">
        <w:rPr>
          <w:rFonts w:ascii="Times New Roman" w:hAnsi="Times New Roman" w:cs="Times New Roman"/>
          <w:sz w:val="24"/>
          <w:szCs w:val="24"/>
        </w:rPr>
        <w:t>Walter Raleigh</w:t>
      </w:r>
      <w:r w:rsidR="00C852AE">
        <w:rPr>
          <w:rFonts w:ascii="Times New Roman" w:hAnsi="Times New Roman" w:cs="Times New Roman"/>
          <w:sz w:val="24"/>
          <w:szCs w:val="24"/>
        </w:rPr>
        <w:t xml:space="preserve"> is known for paying for the colonial ventures. </w:t>
      </w:r>
      <w:r w:rsidR="00043D55">
        <w:rPr>
          <w:rFonts w:ascii="Times New Roman" w:hAnsi="Times New Roman" w:cs="Times New Roman"/>
          <w:sz w:val="24"/>
          <w:szCs w:val="24"/>
        </w:rPr>
        <w:t>A council appointed by the king in England made decisions. For many years operated under a semi-military dictatorship</w:t>
      </w:r>
      <w:r w:rsidR="00F00DF1">
        <w:rPr>
          <w:rFonts w:ascii="Times New Roman" w:hAnsi="Times New Roman" w:cs="Times New Roman"/>
          <w:sz w:val="24"/>
          <w:szCs w:val="24"/>
        </w:rPr>
        <w:t>. However, the discovery of tobacco as wealth generating crop and the General Assembly made wealthy planters more politically powerful</w:t>
      </w:r>
      <w:r w:rsidR="004A0BAD">
        <w:rPr>
          <w:rFonts w:ascii="Times New Roman" w:hAnsi="Times New Roman" w:cs="Times New Roman"/>
          <w:sz w:val="24"/>
          <w:szCs w:val="24"/>
        </w:rPr>
        <w:t xml:space="preserve"> </w:t>
      </w:r>
      <w:r w:rsidR="004A0BAD">
        <w:rPr>
          <w:rFonts w:ascii="Times New Roman" w:hAnsi="Times New Roman" w:cs="Times New Roman"/>
          <w:sz w:val="24"/>
          <w:szCs w:val="24"/>
        </w:rPr>
        <w:fldChar w:fldCharType="begin"/>
      </w:r>
      <w:r w:rsidR="005658A6">
        <w:rPr>
          <w:rFonts w:ascii="Times New Roman" w:hAnsi="Times New Roman" w:cs="Times New Roman"/>
          <w:sz w:val="24"/>
          <w:szCs w:val="24"/>
        </w:rPr>
        <w:instrText xml:space="preserve"> ADDIN ZOTERO_ITEM CSL_CITATION {"citationID":"KYsrUdGX","properties":{"formattedCitation":"(Wolfe, n.d.)","plainCitation":"(Wolfe, n.d.)","noteIndex":0},"citationItems":[{"id":168,"uris":["http://zotero.org/users/local/svENvmyw/items/4IAWZAGN"],"uri":["http://zotero.org/users/local/svENvmyw/items/4IAWZAGN"],"itemData":{"id":168,"type":"webpage","title":"Colonial Virginia","URL":"https://www.encyclopediavirginia.org/Colonial_Virginia#its4","author":[{"family":"Wolfe","given":"Brendan"}],"accessed":{"date-parts":[["2019",3,2]]}}}],"schema":"https://github.com/citation-style-language/schema/raw/master/csl-citation.json"} </w:instrText>
      </w:r>
      <w:r w:rsidR="004A0BAD">
        <w:rPr>
          <w:rFonts w:ascii="Times New Roman" w:hAnsi="Times New Roman" w:cs="Times New Roman"/>
          <w:sz w:val="24"/>
          <w:szCs w:val="24"/>
        </w:rPr>
        <w:fldChar w:fldCharType="separate"/>
      </w:r>
      <w:r w:rsidR="005658A6" w:rsidRPr="005658A6">
        <w:rPr>
          <w:rFonts w:ascii="Times New Roman" w:hAnsi="Times New Roman" w:cs="Times New Roman"/>
          <w:sz w:val="24"/>
        </w:rPr>
        <w:t>(Wolfe, n.d.)</w:t>
      </w:r>
      <w:r w:rsidR="004A0BAD">
        <w:rPr>
          <w:rFonts w:ascii="Times New Roman" w:hAnsi="Times New Roman" w:cs="Times New Roman"/>
          <w:sz w:val="24"/>
          <w:szCs w:val="24"/>
        </w:rPr>
        <w:fldChar w:fldCharType="end"/>
      </w:r>
      <w:r w:rsidR="00F00DF1">
        <w:rPr>
          <w:rFonts w:ascii="Times New Roman" w:hAnsi="Times New Roman" w:cs="Times New Roman"/>
          <w:sz w:val="24"/>
          <w:szCs w:val="24"/>
        </w:rPr>
        <w:t xml:space="preserve">. </w:t>
      </w:r>
      <w:r w:rsidR="000C0DD3">
        <w:rPr>
          <w:rFonts w:ascii="Times New Roman" w:hAnsi="Times New Roman" w:cs="Times New Roman"/>
          <w:sz w:val="24"/>
          <w:szCs w:val="24"/>
        </w:rPr>
        <w:t xml:space="preserve">Few elite families dominated the economy. Tobacco was the back of the economy. Politics was also linked with religion in Virginia. </w:t>
      </w:r>
      <w:r w:rsidR="00AB1E3E">
        <w:rPr>
          <w:rFonts w:ascii="Times New Roman" w:hAnsi="Times New Roman" w:cs="Times New Roman"/>
          <w:sz w:val="24"/>
          <w:szCs w:val="24"/>
        </w:rPr>
        <w:t>Attending of</w:t>
      </w:r>
      <w:r w:rsidR="000C0DD3">
        <w:rPr>
          <w:rFonts w:ascii="Times New Roman" w:hAnsi="Times New Roman" w:cs="Times New Roman"/>
          <w:sz w:val="24"/>
          <w:szCs w:val="24"/>
        </w:rPr>
        <w:t xml:space="preserve"> services of the church was considered as the mean to make political, </w:t>
      </w:r>
      <w:r w:rsidR="00AD5C64">
        <w:rPr>
          <w:rFonts w:ascii="Times New Roman" w:hAnsi="Times New Roman" w:cs="Times New Roman"/>
          <w:sz w:val="24"/>
          <w:szCs w:val="24"/>
        </w:rPr>
        <w:t>social,</w:t>
      </w:r>
      <w:r w:rsidR="000C0DD3">
        <w:rPr>
          <w:rFonts w:ascii="Times New Roman" w:hAnsi="Times New Roman" w:cs="Times New Roman"/>
          <w:sz w:val="24"/>
          <w:szCs w:val="24"/>
        </w:rPr>
        <w:t xml:space="preserve"> and economic connections. </w:t>
      </w:r>
      <w:r w:rsidR="00AD5C64">
        <w:rPr>
          <w:rFonts w:ascii="Times New Roman" w:hAnsi="Times New Roman" w:cs="Times New Roman"/>
          <w:sz w:val="24"/>
          <w:szCs w:val="24"/>
        </w:rPr>
        <w:t xml:space="preserve">People came to church to discuss tobacco prices, catchup gossips, and share news. </w:t>
      </w:r>
      <w:r w:rsidR="004C0824">
        <w:rPr>
          <w:rFonts w:ascii="Times New Roman" w:hAnsi="Times New Roman" w:cs="Times New Roman"/>
          <w:sz w:val="24"/>
          <w:szCs w:val="24"/>
        </w:rPr>
        <w:t xml:space="preserve">Colonials were legally required to attend the services of Church of England. </w:t>
      </w:r>
      <w:r w:rsidR="00C65832">
        <w:rPr>
          <w:rFonts w:ascii="Times New Roman" w:hAnsi="Times New Roman" w:cs="Times New Roman"/>
          <w:sz w:val="24"/>
          <w:szCs w:val="24"/>
        </w:rPr>
        <w:t>In the 18</w:t>
      </w:r>
      <w:r w:rsidR="00C65832" w:rsidRPr="00C65832">
        <w:rPr>
          <w:rFonts w:ascii="Times New Roman" w:hAnsi="Times New Roman" w:cs="Times New Roman"/>
          <w:sz w:val="24"/>
          <w:szCs w:val="24"/>
          <w:vertAlign w:val="superscript"/>
        </w:rPr>
        <w:t>th</w:t>
      </w:r>
      <w:r w:rsidR="00C65832">
        <w:rPr>
          <w:rFonts w:ascii="Times New Roman" w:hAnsi="Times New Roman" w:cs="Times New Roman"/>
          <w:sz w:val="24"/>
          <w:szCs w:val="24"/>
        </w:rPr>
        <w:t xml:space="preserve"> century, Thomas </w:t>
      </w:r>
      <w:r w:rsidR="00C65832" w:rsidRPr="00C65832">
        <w:rPr>
          <w:rFonts w:ascii="Times New Roman" w:hAnsi="Times New Roman" w:cs="Times New Roman"/>
          <w:sz w:val="24"/>
          <w:szCs w:val="24"/>
        </w:rPr>
        <w:t xml:space="preserve">Jefferson's Bill for </w:t>
      </w:r>
      <w:r w:rsidR="00C65832">
        <w:rPr>
          <w:rFonts w:ascii="Times New Roman" w:hAnsi="Times New Roman" w:cs="Times New Roman"/>
          <w:sz w:val="24"/>
          <w:szCs w:val="24"/>
        </w:rPr>
        <w:t>ending the state funding for churches in Virginia.</w:t>
      </w:r>
    </w:p>
    <w:p w:rsidR="00631708" w:rsidRDefault="00C852AE" w:rsidP="00631708">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The Carolinas</w:t>
      </w:r>
    </w:p>
    <w:p w:rsidR="00C65832" w:rsidRDefault="00C852AE" w:rsidP="00F34CB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Royal Charter and eight English Nobles founded the Carolinas colony in 1633. The South and North Carolina was one colony before 1729. The Carolinas is marked with religious freedom because it was not dominated by one specific religion. </w:t>
      </w:r>
      <w:r w:rsidR="004455CE">
        <w:rPr>
          <w:rFonts w:ascii="Times New Roman" w:hAnsi="Times New Roman" w:cs="Times New Roman"/>
          <w:sz w:val="24"/>
          <w:szCs w:val="24"/>
        </w:rPr>
        <w:t>Baptists, Anglicans, and others enjoyed religious freedom. The Carolinas was blessed with natural resources like fish, agricultural land, and forests. Agriculture and export of cotton, tobacco, corn and fruits and vegetables were the common economic and trade activities.</w:t>
      </w:r>
      <w:r w:rsidR="00166109">
        <w:rPr>
          <w:rFonts w:ascii="Times New Roman" w:hAnsi="Times New Roman" w:cs="Times New Roman"/>
          <w:sz w:val="24"/>
          <w:szCs w:val="24"/>
        </w:rPr>
        <w:t xml:space="preserve"> Crops were traded for the items like </w:t>
      </w:r>
      <w:r w:rsidR="00166109">
        <w:rPr>
          <w:rFonts w:ascii="Times New Roman" w:hAnsi="Times New Roman" w:cs="Times New Roman"/>
          <w:sz w:val="24"/>
          <w:szCs w:val="24"/>
        </w:rPr>
        <w:lastRenderedPageBreak/>
        <w:t>shoes and lace that could not be produced.</w:t>
      </w:r>
      <w:r w:rsidR="00186CA8">
        <w:rPr>
          <w:rFonts w:ascii="Times New Roman" w:hAnsi="Times New Roman" w:cs="Times New Roman"/>
          <w:sz w:val="24"/>
          <w:szCs w:val="24"/>
        </w:rPr>
        <w:t xml:space="preserve"> In 1691, a governor was appointed to manage whole Carolina and a deputy governor for North Carolina</w:t>
      </w:r>
      <w:r w:rsidR="00E012F5">
        <w:rPr>
          <w:rFonts w:ascii="Times New Roman" w:hAnsi="Times New Roman" w:cs="Times New Roman"/>
          <w:sz w:val="24"/>
          <w:szCs w:val="24"/>
        </w:rPr>
        <w:t xml:space="preserve"> </w:t>
      </w:r>
      <w:r w:rsidR="00E012F5">
        <w:rPr>
          <w:rFonts w:ascii="Times New Roman" w:hAnsi="Times New Roman" w:cs="Times New Roman"/>
          <w:sz w:val="24"/>
          <w:szCs w:val="24"/>
        </w:rPr>
        <w:fldChar w:fldCharType="begin"/>
      </w:r>
      <w:r w:rsidR="00E012F5">
        <w:rPr>
          <w:rFonts w:ascii="Times New Roman" w:hAnsi="Times New Roman" w:cs="Times New Roman"/>
          <w:sz w:val="24"/>
          <w:szCs w:val="24"/>
        </w:rPr>
        <w:instrText xml:space="preserve"> ADDIN ZOTERO_ITEM CSL_CITATION {"citationID":"gZKuGGl8","properties":{"formattedCitation":"(Alchin, n.d.)","plainCitation":"(Alchin, n.d.)","noteIndex":0},"citationItems":[{"id":170,"uris":["http://zotero.org/users/local/svENvmyw/items/4L9S9Z5P"],"uri":["http://zotero.org/users/local/svENvmyw/items/4L9S9Z5P"],"itemData":{"id":170,"type":"webpage","title":"North Carolina Colony ***","URL":"https://www.landofthebrave.info/north-carolina-colony.htm","author":[{"family":"Alchin","given":"Linda"}],"accessed":{"date-parts":[["2019",3,2]]}}}],"schema":"https://github.com/citation-style-language/schema/raw/master/csl-citation.json"} </w:instrText>
      </w:r>
      <w:r w:rsidR="00E012F5">
        <w:rPr>
          <w:rFonts w:ascii="Times New Roman" w:hAnsi="Times New Roman" w:cs="Times New Roman"/>
          <w:sz w:val="24"/>
          <w:szCs w:val="24"/>
        </w:rPr>
        <w:fldChar w:fldCharType="separate"/>
      </w:r>
      <w:r w:rsidR="00E012F5" w:rsidRPr="00E012F5">
        <w:rPr>
          <w:rFonts w:ascii="Times New Roman" w:hAnsi="Times New Roman" w:cs="Times New Roman"/>
          <w:sz w:val="24"/>
        </w:rPr>
        <w:t>(Alchin, n.d.)</w:t>
      </w:r>
      <w:r w:rsidR="00E012F5">
        <w:rPr>
          <w:rFonts w:ascii="Times New Roman" w:hAnsi="Times New Roman" w:cs="Times New Roman"/>
          <w:sz w:val="24"/>
          <w:szCs w:val="24"/>
        </w:rPr>
        <w:fldChar w:fldCharType="end"/>
      </w:r>
      <w:r w:rsidR="00186CA8">
        <w:rPr>
          <w:rFonts w:ascii="Times New Roman" w:hAnsi="Times New Roman" w:cs="Times New Roman"/>
          <w:sz w:val="24"/>
          <w:szCs w:val="24"/>
        </w:rPr>
        <w:t>.</w:t>
      </w:r>
      <w:r w:rsidR="004455CE">
        <w:rPr>
          <w:rFonts w:ascii="Times New Roman" w:hAnsi="Times New Roman" w:cs="Times New Roman"/>
          <w:sz w:val="24"/>
          <w:szCs w:val="24"/>
        </w:rPr>
        <w:t xml:space="preserve"> </w:t>
      </w:r>
      <w:r w:rsidR="00602613">
        <w:rPr>
          <w:rFonts w:ascii="Times New Roman" w:hAnsi="Times New Roman" w:cs="Times New Roman"/>
          <w:sz w:val="24"/>
          <w:szCs w:val="24"/>
        </w:rPr>
        <w:t xml:space="preserve">By 1775 it </w:t>
      </w:r>
      <w:r w:rsidR="00186CA8">
        <w:rPr>
          <w:rFonts w:ascii="Times New Roman" w:hAnsi="Times New Roman" w:cs="Times New Roman"/>
          <w:sz w:val="24"/>
          <w:szCs w:val="24"/>
        </w:rPr>
        <w:t>was</w:t>
      </w:r>
      <w:r w:rsidR="00602613">
        <w:rPr>
          <w:rFonts w:ascii="Times New Roman" w:hAnsi="Times New Roman" w:cs="Times New Roman"/>
          <w:sz w:val="24"/>
          <w:szCs w:val="24"/>
        </w:rPr>
        <w:t xml:space="preserve"> governed by the Royal Court. </w:t>
      </w:r>
    </w:p>
    <w:p w:rsidR="001E1C32" w:rsidRPr="001E1C32" w:rsidRDefault="00C852AE" w:rsidP="001E1C32">
      <w:pPr>
        <w:spacing w:after="0" w:line="480" w:lineRule="auto"/>
        <w:ind w:firstLine="720"/>
        <w:jc w:val="center"/>
        <w:rPr>
          <w:rFonts w:ascii="Times New Roman" w:hAnsi="Times New Roman" w:cs="Times New Roman"/>
          <w:b/>
          <w:sz w:val="24"/>
          <w:szCs w:val="24"/>
        </w:rPr>
      </w:pPr>
      <w:r w:rsidRPr="001E1C32">
        <w:rPr>
          <w:rFonts w:ascii="Times New Roman" w:hAnsi="Times New Roman" w:cs="Times New Roman"/>
          <w:b/>
          <w:sz w:val="24"/>
          <w:szCs w:val="24"/>
        </w:rPr>
        <w:t>American Revolution</w:t>
      </w:r>
    </w:p>
    <w:p w:rsidR="001E1C32" w:rsidRDefault="00C852AE" w:rsidP="00F34CB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530FBB">
        <w:rPr>
          <w:rFonts w:ascii="Times New Roman" w:hAnsi="Times New Roman" w:cs="Times New Roman"/>
          <w:sz w:val="24"/>
          <w:szCs w:val="24"/>
        </w:rPr>
        <w:t>factors, which lead to the American Revolution,</w:t>
      </w:r>
      <w:r>
        <w:rPr>
          <w:rFonts w:ascii="Times New Roman" w:hAnsi="Times New Roman" w:cs="Times New Roman"/>
          <w:sz w:val="24"/>
          <w:szCs w:val="24"/>
        </w:rPr>
        <w:t xml:space="preserve"> involve the desire of freedom among men and women</w:t>
      </w:r>
      <w:r w:rsidR="00530FBB">
        <w:rPr>
          <w:rFonts w:ascii="Times New Roman" w:hAnsi="Times New Roman" w:cs="Times New Roman"/>
          <w:sz w:val="24"/>
          <w:szCs w:val="24"/>
        </w:rPr>
        <w:t xml:space="preserve">, </w:t>
      </w:r>
      <w:r w:rsidR="00EB6F97">
        <w:rPr>
          <w:rFonts w:ascii="Times New Roman" w:hAnsi="Times New Roman" w:cs="Times New Roman"/>
          <w:sz w:val="24"/>
          <w:szCs w:val="24"/>
        </w:rPr>
        <w:t>e</w:t>
      </w:r>
      <w:r w:rsidR="00EB6F97" w:rsidRPr="00780C5A">
        <w:rPr>
          <w:rFonts w:ascii="Times New Roman" w:hAnsi="Times New Roman" w:cs="Times New Roman"/>
          <w:sz w:val="24"/>
          <w:szCs w:val="24"/>
        </w:rPr>
        <w:t xml:space="preserve">nlightenment </w:t>
      </w:r>
      <w:r w:rsidR="00530FBB">
        <w:rPr>
          <w:rFonts w:ascii="Times New Roman" w:hAnsi="Times New Roman" w:cs="Times New Roman"/>
          <w:sz w:val="24"/>
          <w:szCs w:val="24"/>
        </w:rPr>
        <w:t>and regulations</w:t>
      </w:r>
      <w:r>
        <w:rPr>
          <w:rFonts w:ascii="Times New Roman" w:hAnsi="Times New Roman" w:cs="Times New Roman"/>
          <w:sz w:val="24"/>
          <w:szCs w:val="24"/>
        </w:rPr>
        <w:t xml:space="preserve">. The colonial legislation gave the feeling of </w:t>
      </w:r>
      <w:r w:rsidR="00333277">
        <w:rPr>
          <w:rFonts w:ascii="Times New Roman" w:hAnsi="Times New Roman" w:cs="Times New Roman"/>
          <w:sz w:val="24"/>
          <w:szCs w:val="24"/>
        </w:rPr>
        <w:t>freedom</w:t>
      </w:r>
      <w:r>
        <w:rPr>
          <w:rFonts w:ascii="Times New Roman" w:hAnsi="Times New Roman" w:cs="Times New Roman"/>
          <w:sz w:val="24"/>
          <w:szCs w:val="24"/>
        </w:rPr>
        <w:t xml:space="preserve"> from the British rule, and </w:t>
      </w:r>
      <w:r w:rsidR="00EB6F97">
        <w:rPr>
          <w:rFonts w:ascii="Times New Roman" w:hAnsi="Times New Roman" w:cs="Times New Roman"/>
          <w:sz w:val="24"/>
          <w:szCs w:val="24"/>
        </w:rPr>
        <w:t xml:space="preserve">they were able to create their own </w:t>
      </w:r>
      <w:r w:rsidR="00333277">
        <w:rPr>
          <w:rFonts w:ascii="Times New Roman" w:hAnsi="Times New Roman" w:cs="Times New Roman"/>
          <w:sz w:val="24"/>
          <w:szCs w:val="24"/>
        </w:rPr>
        <w:t xml:space="preserve">regulations </w:t>
      </w:r>
      <w:r w:rsidR="00EB6F97">
        <w:rPr>
          <w:rFonts w:ascii="Times New Roman" w:hAnsi="Times New Roman" w:cs="Times New Roman"/>
          <w:sz w:val="24"/>
          <w:szCs w:val="24"/>
        </w:rPr>
        <w:t xml:space="preserve">and rules. The colonists resented the interference of the British to raise money to pay the war debts after the French and Indian war. The Enlightenment movement in England, which took place between </w:t>
      </w:r>
      <w:r w:rsidR="00685FAF">
        <w:rPr>
          <w:rFonts w:ascii="Times New Roman" w:hAnsi="Times New Roman" w:cs="Times New Roman"/>
          <w:sz w:val="24"/>
          <w:szCs w:val="24"/>
        </w:rPr>
        <w:t xml:space="preserve">1600 and 1700s. </w:t>
      </w:r>
      <w:r w:rsidR="00440111">
        <w:rPr>
          <w:rFonts w:ascii="Times New Roman" w:hAnsi="Times New Roman" w:cs="Times New Roman"/>
          <w:sz w:val="24"/>
          <w:szCs w:val="24"/>
        </w:rPr>
        <w:t>The</w:t>
      </w:r>
      <w:r w:rsidR="00685FAF">
        <w:rPr>
          <w:rFonts w:ascii="Times New Roman" w:hAnsi="Times New Roman" w:cs="Times New Roman"/>
          <w:sz w:val="24"/>
          <w:szCs w:val="24"/>
        </w:rPr>
        <w:t xml:space="preserve"> writers wrote about the freedom and limited </w:t>
      </w:r>
      <w:r w:rsidR="00443215">
        <w:rPr>
          <w:rFonts w:ascii="Times New Roman" w:hAnsi="Times New Roman" w:cs="Times New Roman"/>
          <w:sz w:val="24"/>
          <w:szCs w:val="24"/>
        </w:rPr>
        <w:t>government, which</w:t>
      </w:r>
      <w:r w:rsidR="00685FAF">
        <w:rPr>
          <w:rFonts w:ascii="Times New Roman" w:hAnsi="Times New Roman" w:cs="Times New Roman"/>
          <w:sz w:val="24"/>
          <w:szCs w:val="24"/>
        </w:rPr>
        <w:t xml:space="preserve"> </w:t>
      </w:r>
      <w:r w:rsidR="002C420C">
        <w:rPr>
          <w:rFonts w:ascii="Times New Roman" w:hAnsi="Times New Roman" w:cs="Times New Roman"/>
          <w:sz w:val="24"/>
          <w:szCs w:val="24"/>
        </w:rPr>
        <w:t xml:space="preserve">influenced many to start thinking about freedom from British Control. </w:t>
      </w:r>
      <w:r w:rsidR="00C26022">
        <w:rPr>
          <w:rFonts w:ascii="Times New Roman" w:hAnsi="Times New Roman" w:cs="Times New Roman"/>
          <w:sz w:val="24"/>
          <w:szCs w:val="24"/>
        </w:rPr>
        <w:t xml:space="preserve">Different legislative </w:t>
      </w:r>
      <w:r w:rsidR="00440111">
        <w:rPr>
          <w:rFonts w:ascii="Times New Roman" w:hAnsi="Times New Roman" w:cs="Times New Roman"/>
          <w:sz w:val="24"/>
          <w:szCs w:val="24"/>
        </w:rPr>
        <w:t>acts that led to American Revolution</w:t>
      </w:r>
      <w:r w:rsidR="00C26022">
        <w:rPr>
          <w:rFonts w:ascii="Times New Roman" w:hAnsi="Times New Roman" w:cs="Times New Roman"/>
          <w:sz w:val="24"/>
          <w:szCs w:val="24"/>
        </w:rPr>
        <w:t xml:space="preserve"> involve </w:t>
      </w:r>
      <w:r w:rsidR="00C26022" w:rsidRPr="00C26022">
        <w:rPr>
          <w:rFonts w:ascii="Times New Roman" w:hAnsi="Times New Roman" w:cs="Times New Roman"/>
          <w:sz w:val="24"/>
          <w:szCs w:val="24"/>
        </w:rPr>
        <w:t>Currency Act (1751 and 1764)</w:t>
      </w:r>
      <w:r w:rsidR="00C26022">
        <w:rPr>
          <w:rFonts w:ascii="Times New Roman" w:hAnsi="Times New Roman" w:cs="Times New Roman"/>
          <w:sz w:val="24"/>
          <w:szCs w:val="24"/>
        </w:rPr>
        <w:t xml:space="preserve">, </w:t>
      </w:r>
      <w:r w:rsidR="00C26022" w:rsidRPr="00C26022">
        <w:rPr>
          <w:rFonts w:ascii="Times New Roman" w:hAnsi="Times New Roman" w:cs="Times New Roman"/>
          <w:sz w:val="24"/>
          <w:szCs w:val="24"/>
        </w:rPr>
        <w:t>Tea Act (1773)</w:t>
      </w:r>
      <w:r w:rsidR="00C26022">
        <w:rPr>
          <w:rFonts w:ascii="Times New Roman" w:hAnsi="Times New Roman" w:cs="Times New Roman"/>
          <w:sz w:val="24"/>
          <w:szCs w:val="24"/>
        </w:rPr>
        <w:t xml:space="preserve">, </w:t>
      </w:r>
      <w:r w:rsidR="00C26022" w:rsidRPr="00C26022">
        <w:rPr>
          <w:rFonts w:ascii="Times New Roman" w:hAnsi="Times New Roman" w:cs="Times New Roman"/>
          <w:sz w:val="24"/>
          <w:szCs w:val="24"/>
        </w:rPr>
        <w:t>Sugar Act (1764)</w:t>
      </w:r>
      <w:r w:rsidR="00C26022">
        <w:rPr>
          <w:rFonts w:ascii="Times New Roman" w:hAnsi="Times New Roman" w:cs="Times New Roman"/>
          <w:sz w:val="24"/>
          <w:szCs w:val="24"/>
        </w:rPr>
        <w:t xml:space="preserve">, </w:t>
      </w:r>
      <w:r w:rsidR="00C26022" w:rsidRPr="00C26022">
        <w:rPr>
          <w:rFonts w:ascii="Times New Roman" w:hAnsi="Times New Roman" w:cs="Times New Roman"/>
          <w:sz w:val="24"/>
          <w:szCs w:val="24"/>
        </w:rPr>
        <w:t>Quartering Act (1765)</w:t>
      </w:r>
      <w:r w:rsidR="00C26022">
        <w:rPr>
          <w:rFonts w:ascii="Times New Roman" w:hAnsi="Times New Roman" w:cs="Times New Roman"/>
          <w:sz w:val="24"/>
          <w:szCs w:val="24"/>
        </w:rPr>
        <w:t xml:space="preserve"> and </w:t>
      </w:r>
      <w:r w:rsidR="00C26022" w:rsidRPr="00C26022">
        <w:rPr>
          <w:rFonts w:ascii="Times New Roman" w:hAnsi="Times New Roman" w:cs="Times New Roman"/>
          <w:sz w:val="24"/>
          <w:szCs w:val="24"/>
        </w:rPr>
        <w:t>Boston Massacre (1770)</w:t>
      </w:r>
      <w:r w:rsidR="00C26022">
        <w:rPr>
          <w:rFonts w:ascii="Times New Roman" w:hAnsi="Times New Roman" w:cs="Times New Roman"/>
          <w:sz w:val="24"/>
          <w:szCs w:val="24"/>
        </w:rPr>
        <w:t xml:space="preserve">. </w:t>
      </w:r>
      <w:r w:rsidR="00AD530D">
        <w:rPr>
          <w:rFonts w:ascii="Times New Roman" w:hAnsi="Times New Roman" w:cs="Times New Roman"/>
          <w:sz w:val="24"/>
          <w:szCs w:val="24"/>
        </w:rPr>
        <w:t>These intolerable acts increased protests and rebellion acts which led to the American Revolution.</w:t>
      </w:r>
    </w:p>
    <w:p w:rsidR="00780C5A" w:rsidRDefault="00C852AE" w:rsidP="00F452C4">
      <w:pPr>
        <w:spacing w:after="0" w:line="480" w:lineRule="auto"/>
        <w:jc w:val="center"/>
        <w:rPr>
          <w:rFonts w:ascii="Times New Roman" w:hAnsi="Times New Roman" w:cs="Times New Roman"/>
          <w:b/>
          <w:sz w:val="24"/>
          <w:szCs w:val="24"/>
        </w:rPr>
      </w:pPr>
      <w:r w:rsidRPr="00F452C4">
        <w:rPr>
          <w:rFonts w:ascii="Times New Roman" w:hAnsi="Times New Roman" w:cs="Times New Roman"/>
          <w:b/>
          <w:sz w:val="24"/>
          <w:szCs w:val="24"/>
        </w:rPr>
        <w:t>Impacts of the American Revolution</w:t>
      </w:r>
    </w:p>
    <w:p w:rsidR="00780C5A" w:rsidRDefault="00C852AE" w:rsidP="00780C5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A7993">
        <w:rPr>
          <w:rFonts w:ascii="Times New Roman" w:hAnsi="Times New Roman" w:cs="Times New Roman"/>
          <w:sz w:val="24"/>
          <w:szCs w:val="24"/>
        </w:rPr>
        <w:t xml:space="preserve">Many American leaders </w:t>
      </w:r>
      <w:r w:rsidR="00680524">
        <w:rPr>
          <w:rFonts w:ascii="Times New Roman" w:hAnsi="Times New Roman" w:cs="Times New Roman"/>
          <w:sz w:val="24"/>
          <w:szCs w:val="24"/>
        </w:rPr>
        <w:t>collaborated</w:t>
      </w:r>
      <w:r w:rsidR="00DA7993">
        <w:rPr>
          <w:rFonts w:ascii="Times New Roman" w:hAnsi="Times New Roman" w:cs="Times New Roman"/>
          <w:sz w:val="24"/>
          <w:szCs w:val="24"/>
        </w:rPr>
        <w:t xml:space="preserve"> with the British while many of them fought and </w:t>
      </w:r>
      <w:r w:rsidR="00680524">
        <w:rPr>
          <w:rFonts w:ascii="Times New Roman" w:hAnsi="Times New Roman" w:cs="Times New Roman"/>
          <w:sz w:val="24"/>
          <w:szCs w:val="24"/>
        </w:rPr>
        <w:t>indulged</w:t>
      </w:r>
      <w:r w:rsidR="00DA7993">
        <w:rPr>
          <w:rFonts w:ascii="Times New Roman" w:hAnsi="Times New Roman" w:cs="Times New Roman"/>
          <w:sz w:val="24"/>
          <w:szCs w:val="24"/>
        </w:rPr>
        <w:t xml:space="preserve"> in conflict with them. </w:t>
      </w:r>
      <w:r w:rsidR="00680524">
        <w:rPr>
          <w:rFonts w:ascii="Times New Roman" w:hAnsi="Times New Roman" w:cs="Times New Roman"/>
          <w:sz w:val="24"/>
          <w:szCs w:val="24"/>
        </w:rPr>
        <w:t xml:space="preserve">For all the </w:t>
      </w:r>
      <w:r w:rsidR="000A2EE6">
        <w:rPr>
          <w:rFonts w:ascii="Times New Roman" w:hAnsi="Times New Roman" w:cs="Times New Roman"/>
          <w:sz w:val="24"/>
          <w:szCs w:val="24"/>
        </w:rPr>
        <w:t>Native</w:t>
      </w:r>
      <w:r w:rsidR="00680524">
        <w:rPr>
          <w:rFonts w:ascii="Times New Roman" w:hAnsi="Times New Roman" w:cs="Times New Roman"/>
          <w:sz w:val="24"/>
          <w:szCs w:val="24"/>
        </w:rPr>
        <w:t xml:space="preserve"> Americans, the American Revolution as a disaster. Natives were excluded in treaty negotiation</w:t>
      </w:r>
      <w:r w:rsidR="000A2EE6">
        <w:rPr>
          <w:rFonts w:ascii="Times New Roman" w:hAnsi="Times New Roman" w:cs="Times New Roman"/>
          <w:sz w:val="24"/>
          <w:szCs w:val="24"/>
        </w:rPr>
        <w:t xml:space="preserve">s. Their effort and struggle for independence </w:t>
      </w:r>
      <w:r w:rsidR="004C3D0A">
        <w:rPr>
          <w:rFonts w:ascii="Times New Roman" w:hAnsi="Times New Roman" w:cs="Times New Roman"/>
          <w:sz w:val="24"/>
          <w:szCs w:val="24"/>
        </w:rPr>
        <w:t xml:space="preserve">resulted in incomplete victories at much later date. </w:t>
      </w:r>
      <w:r w:rsidR="002B13DE">
        <w:rPr>
          <w:rFonts w:ascii="Times New Roman" w:hAnsi="Times New Roman" w:cs="Times New Roman"/>
          <w:sz w:val="24"/>
          <w:szCs w:val="24"/>
        </w:rPr>
        <w:t xml:space="preserve">African Americans were also not acknowledged and appreciated for the </w:t>
      </w:r>
      <w:r w:rsidR="00952EF7">
        <w:rPr>
          <w:rFonts w:ascii="Times New Roman" w:hAnsi="Times New Roman" w:cs="Times New Roman"/>
          <w:sz w:val="24"/>
          <w:szCs w:val="24"/>
        </w:rPr>
        <w:t xml:space="preserve">efforts they did in the war. By 1775, more than half a million of them were enslaved. </w:t>
      </w:r>
      <w:r w:rsidR="005004BC">
        <w:rPr>
          <w:rFonts w:ascii="Times New Roman" w:hAnsi="Times New Roman" w:cs="Times New Roman"/>
          <w:sz w:val="24"/>
          <w:szCs w:val="24"/>
        </w:rPr>
        <w:t xml:space="preserve">By 1760, however, most of them were ready to fight against the British for freedom. Blacks made their own assessments and supported the side, which offered more freedom. </w:t>
      </w:r>
      <w:r w:rsidR="001604D3">
        <w:rPr>
          <w:rFonts w:ascii="Times New Roman" w:hAnsi="Times New Roman" w:cs="Times New Roman"/>
          <w:sz w:val="24"/>
          <w:szCs w:val="24"/>
        </w:rPr>
        <w:t xml:space="preserve">The relationship of men and women underwent reconsideration after the </w:t>
      </w:r>
      <w:r w:rsidR="001604D3">
        <w:rPr>
          <w:rFonts w:ascii="Times New Roman" w:hAnsi="Times New Roman" w:cs="Times New Roman"/>
          <w:sz w:val="24"/>
          <w:szCs w:val="24"/>
        </w:rPr>
        <w:lastRenderedPageBreak/>
        <w:t xml:space="preserve">revolutionary war. </w:t>
      </w:r>
      <w:r w:rsidR="00334994">
        <w:rPr>
          <w:rFonts w:ascii="Times New Roman" w:hAnsi="Times New Roman" w:cs="Times New Roman"/>
          <w:sz w:val="24"/>
          <w:szCs w:val="24"/>
        </w:rPr>
        <w:t xml:space="preserve">Murray support for gender equality met by disapproval and shock. However, the understanding of men and women relationships went to significant changes. </w:t>
      </w:r>
      <w:r w:rsidR="00B66FF7">
        <w:rPr>
          <w:rFonts w:ascii="Times New Roman" w:hAnsi="Times New Roman" w:cs="Times New Roman"/>
          <w:sz w:val="24"/>
          <w:szCs w:val="24"/>
        </w:rPr>
        <w:t xml:space="preserve">Republican Motherhood resulted in many </w:t>
      </w:r>
      <w:r w:rsidR="00863C8F">
        <w:rPr>
          <w:rFonts w:ascii="Times New Roman" w:hAnsi="Times New Roman" w:cs="Times New Roman"/>
          <w:sz w:val="24"/>
          <w:szCs w:val="24"/>
        </w:rPr>
        <w:t xml:space="preserve">was a move towards greater quality. During 1790, books and novels for the women audience and written by women became popular. </w:t>
      </w:r>
    </w:p>
    <w:p w:rsidR="00C83EB9" w:rsidRDefault="00C83EB9" w:rsidP="00780C5A">
      <w:pPr>
        <w:spacing w:after="0" w:line="480" w:lineRule="auto"/>
        <w:rPr>
          <w:rFonts w:ascii="Times New Roman" w:hAnsi="Times New Roman" w:cs="Times New Roman"/>
          <w:sz w:val="24"/>
          <w:szCs w:val="24"/>
        </w:rPr>
      </w:pPr>
    </w:p>
    <w:p w:rsidR="00C83EB9" w:rsidRDefault="00C83EB9" w:rsidP="00780C5A">
      <w:pPr>
        <w:spacing w:after="0" w:line="480" w:lineRule="auto"/>
        <w:rPr>
          <w:rFonts w:ascii="Times New Roman" w:hAnsi="Times New Roman" w:cs="Times New Roman"/>
          <w:sz w:val="24"/>
          <w:szCs w:val="24"/>
        </w:rPr>
      </w:pPr>
    </w:p>
    <w:p w:rsidR="00C83EB9" w:rsidRDefault="00C83EB9" w:rsidP="00780C5A">
      <w:pPr>
        <w:spacing w:after="0" w:line="480" w:lineRule="auto"/>
        <w:rPr>
          <w:rFonts w:ascii="Times New Roman" w:hAnsi="Times New Roman" w:cs="Times New Roman"/>
          <w:sz w:val="24"/>
          <w:szCs w:val="24"/>
        </w:rPr>
      </w:pPr>
    </w:p>
    <w:p w:rsidR="00C83EB9" w:rsidRDefault="00C83EB9" w:rsidP="00780C5A">
      <w:pPr>
        <w:spacing w:after="0" w:line="480" w:lineRule="auto"/>
        <w:rPr>
          <w:rFonts w:ascii="Times New Roman" w:hAnsi="Times New Roman" w:cs="Times New Roman"/>
          <w:sz w:val="24"/>
          <w:szCs w:val="24"/>
        </w:rPr>
      </w:pPr>
    </w:p>
    <w:p w:rsidR="00C83EB9" w:rsidRDefault="00C83EB9" w:rsidP="00780C5A">
      <w:pPr>
        <w:spacing w:after="0" w:line="480" w:lineRule="auto"/>
        <w:rPr>
          <w:rFonts w:ascii="Times New Roman" w:hAnsi="Times New Roman" w:cs="Times New Roman"/>
          <w:sz w:val="24"/>
          <w:szCs w:val="24"/>
        </w:rPr>
      </w:pPr>
    </w:p>
    <w:p w:rsidR="00C83EB9" w:rsidRDefault="00C83EB9" w:rsidP="00780C5A">
      <w:pPr>
        <w:spacing w:after="0" w:line="480" w:lineRule="auto"/>
        <w:rPr>
          <w:rFonts w:ascii="Times New Roman" w:hAnsi="Times New Roman" w:cs="Times New Roman"/>
          <w:sz w:val="24"/>
          <w:szCs w:val="24"/>
        </w:rPr>
      </w:pPr>
    </w:p>
    <w:p w:rsidR="00C83EB9" w:rsidRDefault="00C83EB9" w:rsidP="00780C5A">
      <w:pPr>
        <w:spacing w:after="0" w:line="480" w:lineRule="auto"/>
        <w:rPr>
          <w:rFonts w:ascii="Times New Roman" w:hAnsi="Times New Roman" w:cs="Times New Roman"/>
          <w:sz w:val="24"/>
          <w:szCs w:val="24"/>
        </w:rPr>
      </w:pPr>
    </w:p>
    <w:p w:rsidR="00C83EB9" w:rsidRDefault="00C83EB9" w:rsidP="00780C5A">
      <w:pPr>
        <w:spacing w:after="0" w:line="480" w:lineRule="auto"/>
        <w:rPr>
          <w:rFonts w:ascii="Times New Roman" w:hAnsi="Times New Roman" w:cs="Times New Roman"/>
          <w:sz w:val="24"/>
          <w:szCs w:val="24"/>
        </w:rPr>
      </w:pPr>
    </w:p>
    <w:p w:rsidR="00C83EB9" w:rsidRDefault="00C83EB9" w:rsidP="00780C5A">
      <w:pPr>
        <w:spacing w:after="0" w:line="480" w:lineRule="auto"/>
        <w:rPr>
          <w:rFonts w:ascii="Times New Roman" w:hAnsi="Times New Roman" w:cs="Times New Roman"/>
          <w:sz w:val="24"/>
          <w:szCs w:val="24"/>
        </w:rPr>
      </w:pPr>
    </w:p>
    <w:p w:rsidR="00C83EB9" w:rsidRDefault="00C83EB9" w:rsidP="00780C5A">
      <w:pPr>
        <w:spacing w:after="0" w:line="480" w:lineRule="auto"/>
        <w:rPr>
          <w:rFonts w:ascii="Times New Roman" w:hAnsi="Times New Roman" w:cs="Times New Roman"/>
          <w:sz w:val="24"/>
          <w:szCs w:val="24"/>
        </w:rPr>
      </w:pPr>
    </w:p>
    <w:p w:rsidR="00C83EB9" w:rsidRDefault="00C83EB9" w:rsidP="00780C5A">
      <w:pPr>
        <w:spacing w:after="0" w:line="480" w:lineRule="auto"/>
        <w:rPr>
          <w:rFonts w:ascii="Times New Roman" w:hAnsi="Times New Roman" w:cs="Times New Roman"/>
          <w:sz w:val="24"/>
          <w:szCs w:val="24"/>
        </w:rPr>
      </w:pPr>
    </w:p>
    <w:p w:rsidR="00C83EB9" w:rsidRDefault="00C83EB9" w:rsidP="00780C5A">
      <w:pPr>
        <w:spacing w:after="0" w:line="480" w:lineRule="auto"/>
        <w:rPr>
          <w:rFonts w:ascii="Times New Roman" w:hAnsi="Times New Roman" w:cs="Times New Roman"/>
          <w:sz w:val="24"/>
          <w:szCs w:val="24"/>
        </w:rPr>
      </w:pPr>
    </w:p>
    <w:p w:rsidR="00C83EB9" w:rsidRDefault="00C83EB9" w:rsidP="00780C5A">
      <w:pPr>
        <w:spacing w:after="0" w:line="480" w:lineRule="auto"/>
        <w:rPr>
          <w:rFonts w:ascii="Times New Roman" w:hAnsi="Times New Roman" w:cs="Times New Roman"/>
          <w:sz w:val="24"/>
          <w:szCs w:val="24"/>
        </w:rPr>
      </w:pPr>
    </w:p>
    <w:p w:rsidR="00C83EB9" w:rsidRDefault="00C83EB9" w:rsidP="00780C5A">
      <w:pPr>
        <w:spacing w:after="0" w:line="480" w:lineRule="auto"/>
        <w:rPr>
          <w:rFonts w:ascii="Times New Roman" w:hAnsi="Times New Roman" w:cs="Times New Roman"/>
          <w:sz w:val="24"/>
          <w:szCs w:val="24"/>
        </w:rPr>
      </w:pPr>
    </w:p>
    <w:p w:rsidR="00C83EB9" w:rsidRDefault="00C83EB9" w:rsidP="00780C5A">
      <w:pPr>
        <w:spacing w:after="0" w:line="480" w:lineRule="auto"/>
        <w:rPr>
          <w:rFonts w:ascii="Times New Roman" w:hAnsi="Times New Roman" w:cs="Times New Roman"/>
          <w:sz w:val="24"/>
          <w:szCs w:val="24"/>
        </w:rPr>
      </w:pPr>
    </w:p>
    <w:p w:rsidR="00C83EB9" w:rsidRDefault="00C83EB9" w:rsidP="00780C5A">
      <w:pPr>
        <w:spacing w:after="0" w:line="480" w:lineRule="auto"/>
        <w:rPr>
          <w:rFonts w:ascii="Times New Roman" w:hAnsi="Times New Roman" w:cs="Times New Roman"/>
          <w:sz w:val="24"/>
          <w:szCs w:val="24"/>
        </w:rPr>
      </w:pPr>
    </w:p>
    <w:p w:rsidR="00C83EB9" w:rsidRDefault="00C83EB9" w:rsidP="00780C5A">
      <w:pPr>
        <w:spacing w:after="0" w:line="480" w:lineRule="auto"/>
        <w:rPr>
          <w:rFonts w:ascii="Times New Roman" w:hAnsi="Times New Roman" w:cs="Times New Roman"/>
          <w:sz w:val="24"/>
          <w:szCs w:val="24"/>
        </w:rPr>
      </w:pPr>
    </w:p>
    <w:p w:rsidR="00C83EB9" w:rsidRDefault="00C83EB9" w:rsidP="00780C5A">
      <w:pPr>
        <w:spacing w:after="0" w:line="480" w:lineRule="auto"/>
        <w:rPr>
          <w:rFonts w:ascii="Times New Roman" w:hAnsi="Times New Roman" w:cs="Times New Roman"/>
          <w:sz w:val="24"/>
          <w:szCs w:val="24"/>
        </w:rPr>
      </w:pPr>
    </w:p>
    <w:p w:rsidR="00C83EB9" w:rsidRDefault="00C83EB9" w:rsidP="00780C5A">
      <w:pPr>
        <w:spacing w:after="0" w:line="480" w:lineRule="auto"/>
        <w:rPr>
          <w:rFonts w:ascii="Times New Roman" w:hAnsi="Times New Roman" w:cs="Times New Roman"/>
          <w:sz w:val="24"/>
          <w:szCs w:val="24"/>
        </w:rPr>
      </w:pPr>
      <w:bookmarkStart w:id="0" w:name="_GoBack"/>
      <w:bookmarkEnd w:id="0"/>
    </w:p>
    <w:p w:rsidR="00780C5A" w:rsidRDefault="00C852AE" w:rsidP="00780C5A">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References</w:t>
      </w:r>
    </w:p>
    <w:p w:rsidR="007842A4" w:rsidRPr="007842A4" w:rsidRDefault="00C852AE" w:rsidP="007842A4">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7842A4">
        <w:rPr>
          <w:rFonts w:ascii="Times New Roman" w:hAnsi="Times New Roman" w:cs="Times New Roman"/>
          <w:sz w:val="24"/>
        </w:rPr>
        <w:t>Alchin, L. (n.d.). North Carolina Colony ***. Retrieved March 2, 2019, from https://www.landofthebrave.info/north-carolina-colony.htm</w:t>
      </w:r>
    </w:p>
    <w:p w:rsidR="007842A4" w:rsidRPr="007842A4" w:rsidRDefault="00C852AE" w:rsidP="007842A4">
      <w:pPr>
        <w:pStyle w:val="Bibliography"/>
        <w:rPr>
          <w:rFonts w:ascii="Times New Roman" w:hAnsi="Times New Roman" w:cs="Times New Roman"/>
          <w:sz w:val="24"/>
        </w:rPr>
      </w:pPr>
      <w:r w:rsidRPr="007842A4">
        <w:rPr>
          <w:rFonts w:ascii="Times New Roman" w:hAnsi="Times New Roman" w:cs="Times New Roman"/>
          <w:sz w:val="24"/>
        </w:rPr>
        <w:t>Wolfe, B. (n.d.). Colonial Virginia. Retrieved March 2, 2019, from https://www.encyclopediavirginia.org/Colonial_Virginia#its4</w:t>
      </w:r>
    </w:p>
    <w:p w:rsidR="007842A4" w:rsidRPr="007842A4" w:rsidRDefault="00C852AE" w:rsidP="007842A4">
      <w:pPr>
        <w:pStyle w:val="Bibliography"/>
        <w:rPr>
          <w:rFonts w:ascii="Times New Roman" w:hAnsi="Times New Roman" w:cs="Times New Roman"/>
          <w:sz w:val="24"/>
        </w:rPr>
      </w:pPr>
      <w:r w:rsidRPr="007842A4">
        <w:rPr>
          <w:rFonts w:ascii="Times New Roman" w:hAnsi="Times New Roman" w:cs="Times New Roman"/>
          <w:sz w:val="24"/>
        </w:rPr>
        <w:t>Cleary, V. (n.d.). Motives for Imperialism. Retrieved March 2, 2019, from http://webs.bcp.org/sites/vcleary/modernworldhistorytextbook/imperialism/section_2/motives.html</w:t>
      </w:r>
    </w:p>
    <w:p w:rsidR="00C55CD6" w:rsidRPr="009119FF" w:rsidRDefault="00C852AE" w:rsidP="005560A7">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C55CD6" w:rsidRPr="009119FF"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517" w:rsidRDefault="00434517">
      <w:pPr>
        <w:spacing w:after="0" w:line="240" w:lineRule="auto"/>
      </w:pPr>
      <w:r>
        <w:separator/>
      </w:r>
    </w:p>
  </w:endnote>
  <w:endnote w:type="continuationSeparator" w:id="0">
    <w:p w:rsidR="00434517" w:rsidRDefault="00434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517" w:rsidRDefault="00434517">
      <w:pPr>
        <w:spacing w:after="0" w:line="240" w:lineRule="auto"/>
      </w:pPr>
      <w:r>
        <w:separator/>
      </w:r>
    </w:p>
  </w:footnote>
  <w:footnote w:type="continuationSeparator" w:id="0">
    <w:p w:rsidR="00434517" w:rsidRDefault="004345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7A4D52" w:rsidRDefault="00C852AE" w:rsidP="007A4D52">
    <w:pPr>
      <w:pStyle w:val="Header"/>
    </w:pPr>
    <w:r w:rsidRPr="007A4D52">
      <w:rPr>
        <w:rFonts w:ascii="Times New Roman" w:hAnsi="Times New Roman" w:cs="Times New Roman"/>
        <w:sz w:val="24"/>
        <w:szCs w:val="24"/>
      </w:rPr>
      <w:t>US HISTORY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C852AE" w:rsidP="00E00C1F">
    <w:pPr>
      <w:pStyle w:val="Header"/>
      <w:rPr>
        <w:rFonts w:ascii="Times New Roman" w:hAnsi="Times New Roman" w:cs="Times New Roman"/>
        <w:sz w:val="24"/>
        <w:szCs w:val="24"/>
      </w:rPr>
    </w:pPr>
    <w:r w:rsidRPr="007A4D52">
      <w:rPr>
        <w:rFonts w:ascii="Times New Roman" w:hAnsi="Times New Roman" w:cs="Times New Roman"/>
        <w:sz w:val="24"/>
        <w:szCs w:val="24"/>
      </w:rPr>
      <w:t>US HISTORY</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262A55">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E148D"/>
    <w:multiLevelType w:val="hybridMultilevel"/>
    <w:tmpl w:val="4A48230E"/>
    <w:lvl w:ilvl="0" w:tplc="2A347A4E">
      <w:start w:val="1"/>
      <w:numFmt w:val="decimal"/>
      <w:lvlText w:val="%1."/>
      <w:lvlJc w:val="left"/>
      <w:pPr>
        <w:ind w:left="720" w:hanging="360"/>
      </w:pPr>
    </w:lvl>
    <w:lvl w:ilvl="1" w:tplc="78CCA2D0" w:tentative="1">
      <w:start w:val="1"/>
      <w:numFmt w:val="lowerLetter"/>
      <w:lvlText w:val="%2."/>
      <w:lvlJc w:val="left"/>
      <w:pPr>
        <w:ind w:left="1440" w:hanging="360"/>
      </w:pPr>
    </w:lvl>
    <w:lvl w:ilvl="2" w:tplc="7472A72A" w:tentative="1">
      <w:start w:val="1"/>
      <w:numFmt w:val="lowerRoman"/>
      <w:lvlText w:val="%3."/>
      <w:lvlJc w:val="right"/>
      <w:pPr>
        <w:ind w:left="2160" w:hanging="180"/>
      </w:pPr>
    </w:lvl>
    <w:lvl w:ilvl="3" w:tplc="7564FCB6" w:tentative="1">
      <w:start w:val="1"/>
      <w:numFmt w:val="decimal"/>
      <w:lvlText w:val="%4."/>
      <w:lvlJc w:val="left"/>
      <w:pPr>
        <w:ind w:left="2880" w:hanging="360"/>
      </w:pPr>
    </w:lvl>
    <w:lvl w:ilvl="4" w:tplc="66F89FB2" w:tentative="1">
      <w:start w:val="1"/>
      <w:numFmt w:val="lowerLetter"/>
      <w:lvlText w:val="%5."/>
      <w:lvlJc w:val="left"/>
      <w:pPr>
        <w:ind w:left="3600" w:hanging="360"/>
      </w:pPr>
    </w:lvl>
    <w:lvl w:ilvl="5" w:tplc="05F24E4E" w:tentative="1">
      <w:start w:val="1"/>
      <w:numFmt w:val="lowerRoman"/>
      <w:lvlText w:val="%6."/>
      <w:lvlJc w:val="right"/>
      <w:pPr>
        <w:ind w:left="4320" w:hanging="180"/>
      </w:pPr>
    </w:lvl>
    <w:lvl w:ilvl="6" w:tplc="8434235C" w:tentative="1">
      <w:start w:val="1"/>
      <w:numFmt w:val="decimal"/>
      <w:lvlText w:val="%7."/>
      <w:lvlJc w:val="left"/>
      <w:pPr>
        <w:ind w:left="5040" w:hanging="360"/>
      </w:pPr>
    </w:lvl>
    <w:lvl w:ilvl="7" w:tplc="E012BD52" w:tentative="1">
      <w:start w:val="1"/>
      <w:numFmt w:val="lowerLetter"/>
      <w:lvlText w:val="%8."/>
      <w:lvlJc w:val="left"/>
      <w:pPr>
        <w:ind w:left="5760" w:hanging="360"/>
      </w:pPr>
    </w:lvl>
    <w:lvl w:ilvl="8" w:tplc="6D8CFFE8" w:tentative="1">
      <w:start w:val="1"/>
      <w:numFmt w:val="lowerRoman"/>
      <w:lvlText w:val="%9."/>
      <w:lvlJc w:val="right"/>
      <w:pPr>
        <w:ind w:left="6480" w:hanging="180"/>
      </w:pPr>
    </w:lvl>
  </w:abstractNum>
  <w:abstractNum w:abstractNumId="1">
    <w:nsid w:val="3CED21B2"/>
    <w:multiLevelType w:val="hybridMultilevel"/>
    <w:tmpl w:val="D66EFC9A"/>
    <w:lvl w:ilvl="0" w:tplc="2FD42770">
      <w:start w:val="1"/>
      <w:numFmt w:val="decimal"/>
      <w:lvlText w:val="%1."/>
      <w:lvlJc w:val="left"/>
      <w:pPr>
        <w:ind w:left="720" w:hanging="360"/>
      </w:pPr>
    </w:lvl>
    <w:lvl w:ilvl="1" w:tplc="4112B69A" w:tentative="1">
      <w:start w:val="1"/>
      <w:numFmt w:val="lowerLetter"/>
      <w:lvlText w:val="%2."/>
      <w:lvlJc w:val="left"/>
      <w:pPr>
        <w:ind w:left="1440" w:hanging="360"/>
      </w:pPr>
    </w:lvl>
    <w:lvl w:ilvl="2" w:tplc="C1D4672C" w:tentative="1">
      <w:start w:val="1"/>
      <w:numFmt w:val="lowerRoman"/>
      <w:lvlText w:val="%3."/>
      <w:lvlJc w:val="right"/>
      <w:pPr>
        <w:ind w:left="2160" w:hanging="180"/>
      </w:pPr>
    </w:lvl>
    <w:lvl w:ilvl="3" w:tplc="64E8B09C" w:tentative="1">
      <w:start w:val="1"/>
      <w:numFmt w:val="decimal"/>
      <w:lvlText w:val="%4."/>
      <w:lvlJc w:val="left"/>
      <w:pPr>
        <w:ind w:left="2880" w:hanging="360"/>
      </w:pPr>
    </w:lvl>
    <w:lvl w:ilvl="4" w:tplc="CD629EC8" w:tentative="1">
      <w:start w:val="1"/>
      <w:numFmt w:val="lowerLetter"/>
      <w:lvlText w:val="%5."/>
      <w:lvlJc w:val="left"/>
      <w:pPr>
        <w:ind w:left="3600" w:hanging="360"/>
      </w:pPr>
    </w:lvl>
    <w:lvl w:ilvl="5" w:tplc="E1844308" w:tentative="1">
      <w:start w:val="1"/>
      <w:numFmt w:val="lowerRoman"/>
      <w:lvlText w:val="%6."/>
      <w:lvlJc w:val="right"/>
      <w:pPr>
        <w:ind w:left="4320" w:hanging="180"/>
      </w:pPr>
    </w:lvl>
    <w:lvl w:ilvl="6" w:tplc="FB744040" w:tentative="1">
      <w:start w:val="1"/>
      <w:numFmt w:val="decimal"/>
      <w:lvlText w:val="%7."/>
      <w:lvlJc w:val="left"/>
      <w:pPr>
        <w:ind w:left="5040" w:hanging="360"/>
      </w:pPr>
    </w:lvl>
    <w:lvl w:ilvl="7" w:tplc="36F4B9EE" w:tentative="1">
      <w:start w:val="1"/>
      <w:numFmt w:val="lowerLetter"/>
      <w:lvlText w:val="%8."/>
      <w:lvlJc w:val="left"/>
      <w:pPr>
        <w:ind w:left="5760" w:hanging="360"/>
      </w:pPr>
    </w:lvl>
    <w:lvl w:ilvl="8" w:tplc="77186CD8"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3898"/>
    <w:rsid w:val="00024ABE"/>
    <w:rsid w:val="00041335"/>
    <w:rsid w:val="00043D55"/>
    <w:rsid w:val="0008177B"/>
    <w:rsid w:val="000A2EE6"/>
    <w:rsid w:val="000C0DD3"/>
    <w:rsid w:val="000F6B44"/>
    <w:rsid w:val="00130A33"/>
    <w:rsid w:val="00141074"/>
    <w:rsid w:val="00154F74"/>
    <w:rsid w:val="00157CFA"/>
    <w:rsid w:val="001604D3"/>
    <w:rsid w:val="00166109"/>
    <w:rsid w:val="00186CA8"/>
    <w:rsid w:val="00187C02"/>
    <w:rsid w:val="00197C71"/>
    <w:rsid w:val="001A02CC"/>
    <w:rsid w:val="001E1C32"/>
    <w:rsid w:val="00262A55"/>
    <w:rsid w:val="00267851"/>
    <w:rsid w:val="002777E7"/>
    <w:rsid w:val="002B13DE"/>
    <w:rsid w:val="002C420C"/>
    <w:rsid w:val="002D4968"/>
    <w:rsid w:val="00333277"/>
    <w:rsid w:val="00334994"/>
    <w:rsid w:val="0034125C"/>
    <w:rsid w:val="00347A72"/>
    <w:rsid w:val="00356CC0"/>
    <w:rsid w:val="00376BC7"/>
    <w:rsid w:val="003974D7"/>
    <w:rsid w:val="003C24EA"/>
    <w:rsid w:val="003F6C1D"/>
    <w:rsid w:val="00434517"/>
    <w:rsid w:val="00440111"/>
    <w:rsid w:val="00443215"/>
    <w:rsid w:val="004455CE"/>
    <w:rsid w:val="00471063"/>
    <w:rsid w:val="004A07E8"/>
    <w:rsid w:val="004A0BAD"/>
    <w:rsid w:val="004C0824"/>
    <w:rsid w:val="004C3D0A"/>
    <w:rsid w:val="004D6074"/>
    <w:rsid w:val="005004BC"/>
    <w:rsid w:val="00530FBB"/>
    <w:rsid w:val="00541964"/>
    <w:rsid w:val="00550EFD"/>
    <w:rsid w:val="005560A7"/>
    <w:rsid w:val="005658A6"/>
    <w:rsid w:val="005B470E"/>
    <w:rsid w:val="005B4C8E"/>
    <w:rsid w:val="005C20F1"/>
    <w:rsid w:val="005C7AE4"/>
    <w:rsid w:val="005F23F5"/>
    <w:rsid w:val="00602613"/>
    <w:rsid w:val="0062720D"/>
    <w:rsid w:val="00631708"/>
    <w:rsid w:val="006736DC"/>
    <w:rsid w:val="00680524"/>
    <w:rsid w:val="00685FAF"/>
    <w:rsid w:val="00696AB3"/>
    <w:rsid w:val="006B1B34"/>
    <w:rsid w:val="00730765"/>
    <w:rsid w:val="0075078A"/>
    <w:rsid w:val="00764EAE"/>
    <w:rsid w:val="00780C5A"/>
    <w:rsid w:val="007842A4"/>
    <w:rsid w:val="007A4D52"/>
    <w:rsid w:val="007D7142"/>
    <w:rsid w:val="0081693C"/>
    <w:rsid w:val="00863C8F"/>
    <w:rsid w:val="00877CA7"/>
    <w:rsid w:val="008A4A41"/>
    <w:rsid w:val="009119FF"/>
    <w:rsid w:val="00936C2D"/>
    <w:rsid w:val="009523A6"/>
    <w:rsid w:val="00952EF7"/>
    <w:rsid w:val="009664D3"/>
    <w:rsid w:val="00970206"/>
    <w:rsid w:val="009A78C3"/>
    <w:rsid w:val="009C4D31"/>
    <w:rsid w:val="00A106AF"/>
    <w:rsid w:val="00A4374D"/>
    <w:rsid w:val="00A46BAE"/>
    <w:rsid w:val="00A571B2"/>
    <w:rsid w:val="00AB1E3E"/>
    <w:rsid w:val="00AD530D"/>
    <w:rsid w:val="00AD5C64"/>
    <w:rsid w:val="00B405F9"/>
    <w:rsid w:val="00B66FF7"/>
    <w:rsid w:val="00B73412"/>
    <w:rsid w:val="00B7594A"/>
    <w:rsid w:val="00BC4A16"/>
    <w:rsid w:val="00BC5D7B"/>
    <w:rsid w:val="00C26022"/>
    <w:rsid w:val="00C5356B"/>
    <w:rsid w:val="00C55CD6"/>
    <w:rsid w:val="00C65832"/>
    <w:rsid w:val="00C74D28"/>
    <w:rsid w:val="00C75C92"/>
    <w:rsid w:val="00C83EB9"/>
    <w:rsid w:val="00C852AE"/>
    <w:rsid w:val="00CA2688"/>
    <w:rsid w:val="00CF0A51"/>
    <w:rsid w:val="00CF0E69"/>
    <w:rsid w:val="00D00FB3"/>
    <w:rsid w:val="00D47D39"/>
    <w:rsid w:val="00D5076D"/>
    <w:rsid w:val="00D802E8"/>
    <w:rsid w:val="00D95087"/>
    <w:rsid w:val="00DA002A"/>
    <w:rsid w:val="00DA36B5"/>
    <w:rsid w:val="00DA42F1"/>
    <w:rsid w:val="00DA7993"/>
    <w:rsid w:val="00DB4817"/>
    <w:rsid w:val="00E00C1F"/>
    <w:rsid w:val="00E012F5"/>
    <w:rsid w:val="00E24898"/>
    <w:rsid w:val="00E26D59"/>
    <w:rsid w:val="00EB6F97"/>
    <w:rsid w:val="00EE142B"/>
    <w:rsid w:val="00EF1641"/>
    <w:rsid w:val="00F00DF1"/>
    <w:rsid w:val="00F34CB6"/>
    <w:rsid w:val="00F452C4"/>
    <w:rsid w:val="00F6796E"/>
    <w:rsid w:val="00F70E65"/>
    <w:rsid w:val="00F94B9F"/>
    <w:rsid w:val="00FA0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D27834-C756-4E0F-8654-AD149A677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9119FF"/>
    <w:pPr>
      <w:ind w:left="720"/>
      <w:contextualSpacing/>
    </w:pPr>
  </w:style>
  <w:style w:type="paragraph" w:styleId="Bibliography">
    <w:name w:val="Bibliography"/>
    <w:basedOn w:val="Normal"/>
    <w:next w:val="Normal"/>
    <w:uiPriority w:val="37"/>
    <w:unhideWhenUsed/>
    <w:rsid w:val="005658A6"/>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6</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Cv</cp:lastModifiedBy>
  <cp:revision>79</cp:revision>
  <dcterms:created xsi:type="dcterms:W3CDTF">2019-03-02T10:06:00Z</dcterms:created>
  <dcterms:modified xsi:type="dcterms:W3CDTF">2019-03-02T13:33:00Z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id="9v2INVjr"/&gt;&lt;style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