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4809A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7712E7" w:rsidRDefault="004809A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4809A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E1572D">
        <w:rPr>
          <w:rFonts w:ascii="Times New Roman" w:hAnsi="Times New Roman" w:cs="Times New Roman"/>
          <w:sz w:val="24"/>
          <w:szCs w:val="24"/>
        </w:rPr>
        <w:t>an we s</w:t>
      </w:r>
      <w:r>
        <w:rPr>
          <w:rFonts w:ascii="Times New Roman" w:hAnsi="Times New Roman" w:cs="Times New Roman"/>
          <w:sz w:val="24"/>
          <w:szCs w:val="24"/>
        </w:rPr>
        <w:t xml:space="preserve">ay about </w:t>
      </w:r>
      <w:r w:rsidR="00E1572D">
        <w:rPr>
          <w:rFonts w:ascii="Times New Roman" w:hAnsi="Times New Roman" w:cs="Times New Roman"/>
          <w:sz w:val="24"/>
          <w:szCs w:val="24"/>
        </w:rPr>
        <w:t>an educational s</w:t>
      </w:r>
      <w:r>
        <w:rPr>
          <w:rFonts w:ascii="Times New Roman" w:hAnsi="Times New Roman" w:cs="Times New Roman"/>
          <w:sz w:val="24"/>
          <w:szCs w:val="24"/>
        </w:rPr>
        <w:t>ystem that it is too commercialized?</w:t>
      </w:r>
    </w:p>
    <w:p w:rsidR="00206A92" w:rsidRPr="0088786A" w:rsidRDefault="004809A8" w:rsidP="00206A92">
      <w:pPr>
        <w:rPr>
          <w:rFonts w:ascii="Times New Roman" w:hAnsi="Times New Roman" w:cs="Times New Roman"/>
        </w:rPr>
      </w:pPr>
      <w:r>
        <w:rPr>
          <w:rFonts w:ascii="Times New Roman" w:hAnsi="Times New Roman" w:cs="Times New Roman"/>
        </w:rPr>
        <w:t>06 February 2019</w:t>
      </w:r>
    </w:p>
    <w:p w:rsidR="00A8393A" w:rsidRDefault="004809A8"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Can we say about an educational system that it is too commercialized?</w:t>
      </w:r>
    </w:p>
    <w:p w:rsidR="00E1572D"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We are living in a world of commercialization. Everything is being commercialized, and education is no exception. Nowadays education comes with a price tag. </w:t>
      </w:r>
      <w:r w:rsidR="00F43433">
        <w:rPr>
          <w:rFonts w:ascii="Times New Roman" w:hAnsi="Times New Roman" w:cs="Times New Roman"/>
          <w:sz w:val="24"/>
          <w:szCs w:val="24"/>
        </w:rPr>
        <w:t xml:space="preserve">Commercialization in education means that the institutions of imparting knowledge start looking for economic benefits in return. </w:t>
      </w:r>
      <w:r w:rsidR="009D0FBA">
        <w:rPr>
          <w:rFonts w:ascii="Times New Roman" w:hAnsi="Times New Roman" w:cs="Times New Roman"/>
          <w:sz w:val="24"/>
          <w:szCs w:val="24"/>
        </w:rPr>
        <w:t>Two significant trends have influenced the commercialization of education in the United States of America</w:t>
      </w:r>
      <w:r w:rsidR="00A02A30">
        <w:rPr>
          <w:rFonts w:ascii="Times New Roman" w:hAnsi="Times New Roman" w:cs="Times New Roman"/>
          <w:sz w:val="24"/>
          <w:szCs w:val="24"/>
        </w:rPr>
        <w:t xml:space="preserve"> </w:t>
      </w:r>
      <w:r w:rsidR="00A02A30">
        <w:rPr>
          <w:rFonts w:ascii="Times New Roman" w:hAnsi="Times New Roman" w:cs="Times New Roman"/>
          <w:sz w:val="24"/>
          <w:szCs w:val="24"/>
        </w:rPr>
        <w:fldChar w:fldCharType="begin"/>
      </w:r>
      <w:r w:rsidR="00A02A30">
        <w:rPr>
          <w:rFonts w:ascii="Times New Roman" w:hAnsi="Times New Roman" w:cs="Times New Roman"/>
          <w:sz w:val="24"/>
          <w:szCs w:val="24"/>
        </w:rPr>
        <w:instrText xml:space="preserve"> ADDIN ZOTERO_ITEM CSL_CITATION {"citationID":"cEKzOINb","properties":{"formattedCitation":"(Spector and Kitsuse)","plainCitation":"(Spector and Kitsuse)"},"citationItems":[{"id":1738,"uris":["http://zotero.org/users/local/gITejLE9/items/3RSFCRHX"],"uri":["http://zotero.org/users/local/gITejLE9/items/3RSFCRHX"],"itemData":{"id":1738,"type":"book","title":"Constructing social problems","publisher":"Routledge","ISBN":"1-351-52633-2","author":[{"family":"Spector","given":"Malcolm"},{"family":"Kitsuse","given":"John I."}],"issued":{"date-parts":[["2017"]]}}}],"schema":"https://github.com/citation-style-language/schema/raw/master/csl-citation.json"} </w:instrText>
      </w:r>
      <w:r w:rsidR="00A02A30">
        <w:rPr>
          <w:rFonts w:ascii="Times New Roman" w:hAnsi="Times New Roman" w:cs="Times New Roman"/>
          <w:sz w:val="24"/>
          <w:szCs w:val="24"/>
        </w:rPr>
        <w:fldChar w:fldCharType="separate"/>
      </w:r>
      <w:r w:rsidR="00A02A30" w:rsidRPr="00A02A30">
        <w:rPr>
          <w:rFonts w:ascii="Times New Roman" w:hAnsi="Times New Roman" w:cs="Times New Roman"/>
          <w:sz w:val="24"/>
        </w:rPr>
        <w:t>(Spector and Kitsuse)</w:t>
      </w:r>
      <w:r w:rsidR="00A02A30">
        <w:rPr>
          <w:rFonts w:ascii="Times New Roman" w:hAnsi="Times New Roman" w:cs="Times New Roman"/>
          <w:sz w:val="24"/>
          <w:szCs w:val="24"/>
        </w:rPr>
        <w:fldChar w:fldCharType="end"/>
      </w:r>
      <w:r w:rsidR="009D0FBA">
        <w:rPr>
          <w:rFonts w:ascii="Times New Roman" w:hAnsi="Times New Roman" w:cs="Times New Roman"/>
          <w:sz w:val="24"/>
          <w:szCs w:val="24"/>
        </w:rPr>
        <w:t xml:space="preserve">. </w:t>
      </w:r>
      <w:r w:rsidR="00B608B0">
        <w:rPr>
          <w:rFonts w:ascii="Times New Roman" w:hAnsi="Times New Roman" w:cs="Times New Roman"/>
          <w:sz w:val="24"/>
          <w:szCs w:val="24"/>
        </w:rPr>
        <w:t xml:space="preserve">The first is the perception of a reduction in funding for educational institutions. The second is the fact that educational institutions are forced to </w:t>
      </w:r>
      <w:r w:rsidR="00607E67">
        <w:rPr>
          <w:rFonts w:ascii="Times New Roman" w:hAnsi="Times New Roman" w:cs="Times New Roman"/>
          <w:sz w:val="24"/>
          <w:szCs w:val="24"/>
        </w:rPr>
        <w:t xml:space="preserve">find their own funding resources like autonomous bodies in a time of rising costs. Both of the trends have turned educational administrators into fundraisers. </w:t>
      </w:r>
      <w:r w:rsidR="005775AE">
        <w:rPr>
          <w:rFonts w:ascii="Times New Roman" w:hAnsi="Times New Roman" w:cs="Times New Roman"/>
          <w:sz w:val="24"/>
          <w:szCs w:val="24"/>
        </w:rPr>
        <w:t xml:space="preserve">Any educational system trying to earn profits by selling educational programs or degrees will be considered as too commercialized. </w:t>
      </w:r>
    </w:p>
    <w:p w:rsidR="005775AE"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66E1">
        <w:rPr>
          <w:rFonts w:ascii="Times New Roman" w:hAnsi="Times New Roman" w:cs="Times New Roman"/>
          <w:sz w:val="24"/>
          <w:szCs w:val="24"/>
        </w:rPr>
        <w:t>Taking into account the current status in public schools, they are an attractive spot for commercial entities to attract young minds. Schools have developed commercial ties with the private sector</w:t>
      </w:r>
      <w:r w:rsidR="00850B1D">
        <w:rPr>
          <w:rFonts w:ascii="Times New Roman" w:hAnsi="Times New Roman" w:cs="Times New Roman"/>
          <w:sz w:val="24"/>
          <w:szCs w:val="24"/>
        </w:rPr>
        <w:t xml:space="preserve"> for funding in terms of allowing them to use school properties for advertisement purposes. </w:t>
      </w:r>
      <w:r w:rsidR="00424B39">
        <w:rPr>
          <w:rFonts w:ascii="Times New Roman" w:hAnsi="Times New Roman" w:cs="Times New Roman"/>
          <w:sz w:val="24"/>
          <w:szCs w:val="24"/>
        </w:rPr>
        <w:t>Many people have criticized the practice of using educational materials for advertising purpose</w:t>
      </w:r>
      <w:r w:rsidR="00A02A30">
        <w:rPr>
          <w:rFonts w:ascii="Times New Roman" w:hAnsi="Times New Roman" w:cs="Times New Roman"/>
          <w:sz w:val="24"/>
          <w:szCs w:val="24"/>
        </w:rPr>
        <w:t xml:space="preserve"> </w:t>
      </w:r>
      <w:r w:rsidR="00A02A30">
        <w:rPr>
          <w:rFonts w:ascii="Times New Roman" w:hAnsi="Times New Roman" w:cs="Times New Roman"/>
          <w:sz w:val="24"/>
          <w:szCs w:val="24"/>
        </w:rPr>
        <w:fldChar w:fldCharType="begin"/>
      </w:r>
      <w:r w:rsidR="00A02A30">
        <w:rPr>
          <w:rFonts w:ascii="Times New Roman" w:hAnsi="Times New Roman" w:cs="Times New Roman"/>
          <w:sz w:val="24"/>
          <w:szCs w:val="24"/>
        </w:rPr>
        <w:instrText xml:space="preserve"> ADDIN ZOTERO_ITEM CSL_CITATION {"citationID":"3Iq9eFQ7","properties":{"formattedCitation":"(Ross)","plainCitation":"(Ross)"},"citationItems":[{"id":1739,"uris":["http://zotero.org/users/local/gITejLE9/items/KQS7U9K7"],"uri":["http://zotero.org/users/local/gITejLE9/items/KQS7U9K7"],"itemData":{"id":1739,"type":"book","title":"No respect: Intellectuals and popular culture","publisher":"Routledge","ISBN":"1-135-20050-5","author":[{"family":"Ross","given":"Andrew"}],"issued":{"date-parts":[["2016"]]}}}],"schema":"https://github.com/citation-style-language/schema/raw/master/csl-citation.json"} </w:instrText>
      </w:r>
      <w:r w:rsidR="00A02A30">
        <w:rPr>
          <w:rFonts w:ascii="Times New Roman" w:hAnsi="Times New Roman" w:cs="Times New Roman"/>
          <w:sz w:val="24"/>
          <w:szCs w:val="24"/>
        </w:rPr>
        <w:fldChar w:fldCharType="separate"/>
      </w:r>
      <w:r w:rsidR="00A02A30" w:rsidRPr="00A02A30">
        <w:rPr>
          <w:rFonts w:ascii="Times New Roman" w:hAnsi="Times New Roman" w:cs="Times New Roman"/>
          <w:sz w:val="24"/>
        </w:rPr>
        <w:t>(Ross)</w:t>
      </w:r>
      <w:r w:rsidR="00A02A30">
        <w:rPr>
          <w:rFonts w:ascii="Times New Roman" w:hAnsi="Times New Roman" w:cs="Times New Roman"/>
          <w:sz w:val="24"/>
          <w:szCs w:val="24"/>
        </w:rPr>
        <w:fldChar w:fldCharType="end"/>
      </w:r>
      <w:r w:rsidR="00424B39">
        <w:rPr>
          <w:rFonts w:ascii="Times New Roman" w:hAnsi="Times New Roman" w:cs="Times New Roman"/>
          <w:sz w:val="24"/>
          <w:szCs w:val="24"/>
        </w:rPr>
        <w:t xml:space="preserve">. </w:t>
      </w:r>
      <w:r w:rsidR="004B6F77">
        <w:rPr>
          <w:rFonts w:ascii="Times New Roman" w:hAnsi="Times New Roman" w:cs="Times New Roman"/>
          <w:sz w:val="24"/>
          <w:szCs w:val="24"/>
        </w:rPr>
        <w:t xml:space="preserve">Marketers use public school audience to advertise products, and in return, the school will be receiving money or equipment. Due to the lack of funding from governmental institutions the educators have started </w:t>
      </w:r>
      <w:r w:rsidR="00202609">
        <w:rPr>
          <w:rFonts w:ascii="Times New Roman" w:hAnsi="Times New Roman" w:cs="Times New Roman"/>
          <w:sz w:val="24"/>
          <w:szCs w:val="24"/>
        </w:rPr>
        <w:t>establishing strong ties with marketers and commercial entities in the name of improving teaching qualities</w:t>
      </w:r>
      <w:r w:rsidR="00A02A30">
        <w:rPr>
          <w:rFonts w:ascii="Times New Roman" w:hAnsi="Times New Roman" w:cs="Times New Roman"/>
          <w:sz w:val="24"/>
          <w:szCs w:val="24"/>
        </w:rPr>
        <w:t xml:space="preserve"> </w:t>
      </w:r>
      <w:r w:rsidR="00A02A30">
        <w:rPr>
          <w:rFonts w:ascii="Times New Roman" w:hAnsi="Times New Roman" w:cs="Times New Roman"/>
          <w:sz w:val="24"/>
          <w:szCs w:val="24"/>
        </w:rPr>
        <w:fldChar w:fldCharType="begin"/>
      </w:r>
      <w:r w:rsidR="00A02A30">
        <w:rPr>
          <w:rFonts w:ascii="Times New Roman" w:hAnsi="Times New Roman" w:cs="Times New Roman"/>
          <w:sz w:val="24"/>
          <w:szCs w:val="24"/>
        </w:rPr>
        <w:instrText xml:space="preserve"> ADDIN ZOTERO_ITEM CSL_CITATION {"citationID":"wpTUvo9O","properties":{"formattedCitation":"(Joseph Mbembe)","plainCitation":"(Joseph Mbembe)"},"citationItems":[{"id":1740,"uris":["http://zotero.org/users/local/gITejLE9/items/D6VSYYSA"],"uri":["http://zotero.org/users/local/gITejLE9/items/D6VSYYSA"],"itemData":{"id":1740,"type":"article-journal","title":"Decolonizing the university: New directions","container-title":"Arts and Humanities in Higher Education","page":"29-45","volume":"15","issue":"1","author":[{"family":"Joseph Mbembe","given":"Achille"}],"issued":{"date-parts":[["2016"]]}}}],"schema":"https://github.com/citation-style-language/schema/raw/master/csl-citation.json"} </w:instrText>
      </w:r>
      <w:r w:rsidR="00A02A30">
        <w:rPr>
          <w:rFonts w:ascii="Times New Roman" w:hAnsi="Times New Roman" w:cs="Times New Roman"/>
          <w:sz w:val="24"/>
          <w:szCs w:val="24"/>
        </w:rPr>
        <w:fldChar w:fldCharType="separate"/>
      </w:r>
      <w:r w:rsidR="00A02A30" w:rsidRPr="00A02A30">
        <w:rPr>
          <w:rFonts w:ascii="Times New Roman" w:hAnsi="Times New Roman" w:cs="Times New Roman"/>
          <w:sz w:val="24"/>
        </w:rPr>
        <w:t>(Joseph Mbembe)</w:t>
      </w:r>
      <w:r w:rsidR="00A02A30">
        <w:rPr>
          <w:rFonts w:ascii="Times New Roman" w:hAnsi="Times New Roman" w:cs="Times New Roman"/>
          <w:sz w:val="24"/>
          <w:szCs w:val="24"/>
        </w:rPr>
        <w:fldChar w:fldCharType="end"/>
      </w:r>
      <w:r w:rsidR="00202609">
        <w:rPr>
          <w:rFonts w:ascii="Times New Roman" w:hAnsi="Times New Roman" w:cs="Times New Roman"/>
          <w:sz w:val="24"/>
          <w:szCs w:val="24"/>
        </w:rPr>
        <w:t xml:space="preserve">. At the public school level, the influence of commercial activities is </w:t>
      </w:r>
      <w:r w:rsidR="00A66910">
        <w:rPr>
          <w:rFonts w:ascii="Times New Roman" w:hAnsi="Times New Roman" w:cs="Times New Roman"/>
          <w:sz w:val="24"/>
          <w:szCs w:val="24"/>
        </w:rPr>
        <w:t xml:space="preserve">evident by the syllabus as well because many of </w:t>
      </w:r>
      <w:r w:rsidR="00A66910">
        <w:rPr>
          <w:rFonts w:ascii="Times New Roman" w:hAnsi="Times New Roman" w:cs="Times New Roman"/>
          <w:sz w:val="24"/>
          <w:szCs w:val="24"/>
        </w:rPr>
        <w:lastRenderedPageBreak/>
        <w:t>the products are being advertised in the books as well. The situation can be alarming if there is a question in the math book of a student of 8</w:t>
      </w:r>
      <w:r w:rsidR="00A66910" w:rsidRPr="00A66910">
        <w:rPr>
          <w:rFonts w:ascii="Times New Roman" w:hAnsi="Times New Roman" w:cs="Times New Roman"/>
          <w:sz w:val="24"/>
          <w:szCs w:val="24"/>
          <w:vertAlign w:val="superscript"/>
        </w:rPr>
        <w:t>th</w:t>
      </w:r>
      <w:r w:rsidR="00A66910">
        <w:rPr>
          <w:rFonts w:ascii="Times New Roman" w:hAnsi="Times New Roman" w:cs="Times New Roman"/>
          <w:sz w:val="24"/>
          <w:szCs w:val="24"/>
        </w:rPr>
        <w:t xml:space="preserve"> grade that </w:t>
      </w:r>
      <w:r w:rsidR="00545988">
        <w:rPr>
          <w:rFonts w:ascii="Times New Roman" w:hAnsi="Times New Roman" w:cs="Times New Roman"/>
          <w:sz w:val="24"/>
          <w:szCs w:val="24"/>
        </w:rPr>
        <w:t>“</w:t>
      </w:r>
      <w:r w:rsidR="003B7C70">
        <w:rPr>
          <w:rFonts w:ascii="Times New Roman" w:hAnsi="Times New Roman" w:cs="Times New Roman"/>
          <w:sz w:val="24"/>
          <w:szCs w:val="24"/>
        </w:rPr>
        <w:t>John is saving $1 per day</w:t>
      </w:r>
      <w:r w:rsidR="00545988">
        <w:rPr>
          <w:rFonts w:ascii="Times New Roman" w:hAnsi="Times New Roman" w:cs="Times New Roman"/>
          <w:sz w:val="24"/>
          <w:szCs w:val="24"/>
        </w:rPr>
        <w:t xml:space="preserve"> to buy a pair of Nike shoes that cost $150. </w:t>
      </w:r>
      <w:r w:rsidR="003B7C70">
        <w:rPr>
          <w:rFonts w:ascii="Times New Roman" w:hAnsi="Times New Roman" w:cs="Times New Roman"/>
          <w:sz w:val="24"/>
          <w:szCs w:val="24"/>
        </w:rPr>
        <w:t>For how many weeks will John need to save money?</w:t>
      </w:r>
      <w:r w:rsidR="0050723D">
        <w:rPr>
          <w:rFonts w:ascii="Times New Roman" w:hAnsi="Times New Roman" w:cs="Times New Roman"/>
          <w:sz w:val="24"/>
          <w:szCs w:val="24"/>
        </w:rPr>
        <w:t xml:space="preserve"> </w:t>
      </w:r>
      <w:r w:rsidR="0050723D">
        <w:rPr>
          <w:rFonts w:ascii="Times New Roman" w:hAnsi="Times New Roman" w:cs="Times New Roman"/>
          <w:sz w:val="24"/>
          <w:szCs w:val="24"/>
        </w:rPr>
        <w:fldChar w:fldCharType="begin"/>
      </w:r>
      <w:r w:rsidR="0050723D">
        <w:rPr>
          <w:rFonts w:ascii="Times New Roman" w:hAnsi="Times New Roman" w:cs="Times New Roman"/>
          <w:sz w:val="24"/>
          <w:szCs w:val="24"/>
        </w:rPr>
        <w:instrText xml:space="preserve"> ADDIN ZOTERO_ITEM CSL_CITATION {"citationID":"TqhmZ78V","properties":{"formattedCitation":"(Molnar)","plainCitation":"(Molnar)"},"citationItems":[{"id":1741,"uris":["http://zotero.org/users/local/gITejLE9/items/FSMI4ETX"],"uri":["http://zotero.org/users/local/gITejLE9/items/FSMI4ETX"],"itemData":{"id":1741,"type":"book","title":"Giving kids the business: The commercialization of America's schools","publisher":"Routledge","ISBN":"0-429-96877-9","author":[{"family":"Molnar","given":"Alex"}],"issued":{"date-parts":[["2018"]]}}}],"schema":"https://github.com/citation-style-language/schema/raw/master/csl-citation.json"} </w:instrText>
      </w:r>
      <w:r w:rsidR="0050723D">
        <w:rPr>
          <w:rFonts w:ascii="Times New Roman" w:hAnsi="Times New Roman" w:cs="Times New Roman"/>
          <w:sz w:val="24"/>
          <w:szCs w:val="24"/>
        </w:rPr>
        <w:fldChar w:fldCharType="separate"/>
      </w:r>
      <w:r w:rsidR="0050723D" w:rsidRPr="0050723D">
        <w:rPr>
          <w:rFonts w:ascii="Times New Roman" w:hAnsi="Times New Roman" w:cs="Times New Roman"/>
          <w:sz w:val="24"/>
        </w:rPr>
        <w:t>(Molnar)</w:t>
      </w:r>
      <w:r w:rsidR="0050723D">
        <w:rPr>
          <w:rFonts w:ascii="Times New Roman" w:hAnsi="Times New Roman" w:cs="Times New Roman"/>
          <w:sz w:val="24"/>
          <w:szCs w:val="24"/>
        </w:rPr>
        <w:fldChar w:fldCharType="end"/>
      </w:r>
      <w:r w:rsidR="003B7C70">
        <w:rPr>
          <w:rFonts w:ascii="Times New Roman" w:hAnsi="Times New Roman" w:cs="Times New Roman"/>
          <w:sz w:val="24"/>
          <w:szCs w:val="24"/>
        </w:rPr>
        <w:t xml:space="preserve">” It is evident by the example that commercialization has deep roots in early school education as well. </w:t>
      </w:r>
    </w:p>
    <w:p w:rsidR="003B7C70"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48AE">
        <w:rPr>
          <w:rFonts w:ascii="Times New Roman" w:hAnsi="Times New Roman" w:cs="Times New Roman"/>
          <w:sz w:val="24"/>
          <w:szCs w:val="24"/>
        </w:rPr>
        <w:t xml:space="preserve">If the situation is not alarming yet, then there are companies that exist to promote commercialization in education. There are companies that provide lesson plans, study event management, and similar </w:t>
      </w:r>
      <w:r w:rsidR="00653A92">
        <w:rPr>
          <w:rFonts w:ascii="Times New Roman" w:hAnsi="Times New Roman" w:cs="Times New Roman"/>
          <w:sz w:val="24"/>
          <w:szCs w:val="24"/>
        </w:rPr>
        <w:t xml:space="preserve">products but the catch is that all of the materials such as posters will be bloated with advertisements of commercial products in the name of pure education. </w:t>
      </w:r>
      <w:r w:rsidR="005D3A09">
        <w:rPr>
          <w:rFonts w:ascii="Times New Roman" w:hAnsi="Times New Roman" w:cs="Times New Roman"/>
          <w:sz w:val="24"/>
          <w:szCs w:val="24"/>
        </w:rPr>
        <w:t xml:space="preserve">More than of eighty percent of sponsored education events contain biased and incomplete information. </w:t>
      </w:r>
    </w:p>
    <w:p w:rsidR="00346BCA"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ab/>
        <w:t>On the other hand, at higher education level, commercialization of education i</w:t>
      </w:r>
      <w:r>
        <w:rPr>
          <w:rFonts w:ascii="Times New Roman" w:hAnsi="Times New Roman" w:cs="Times New Roman"/>
          <w:sz w:val="24"/>
          <w:szCs w:val="24"/>
        </w:rPr>
        <w:t xml:space="preserve">s inevitable in a society where students can get educational loans easily. </w:t>
      </w:r>
      <w:r w:rsidR="008131FF">
        <w:rPr>
          <w:rFonts w:ascii="Times New Roman" w:hAnsi="Times New Roman" w:cs="Times New Roman"/>
          <w:sz w:val="24"/>
          <w:szCs w:val="24"/>
        </w:rPr>
        <w:t>If it is harder for students to get out of paying off their debts, then the commercialization of education would be difficult.</w:t>
      </w:r>
      <w:r w:rsidR="00455116">
        <w:rPr>
          <w:rFonts w:ascii="Times New Roman" w:hAnsi="Times New Roman" w:cs="Times New Roman"/>
          <w:sz w:val="24"/>
          <w:szCs w:val="24"/>
        </w:rPr>
        <w:t xml:space="preserve"> </w:t>
      </w:r>
      <w:r w:rsidR="00B04F27">
        <w:rPr>
          <w:rFonts w:ascii="Times New Roman" w:hAnsi="Times New Roman" w:cs="Times New Roman"/>
          <w:sz w:val="24"/>
          <w:szCs w:val="24"/>
        </w:rPr>
        <w:t xml:space="preserve">Colleges trying to over-commercialize the educational system for monetary benefits will struggle to </w:t>
      </w:r>
      <w:r w:rsidR="000455B0">
        <w:rPr>
          <w:rFonts w:ascii="Times New Roman" w:hAnsi="Times New Roman" w:cs="Times New Roman"/>
          <w:sz w:val="24"/>
          <w:szCs w:val="24"/>
        </w:rPr>
        <w:t>secure more admissions because students will try to explore other options providing better value for the money they spent on education</w:t>
      </w:r>
      <w:r w:rsidR="0050723D">
        <w:rPr>
          <w:rFonts w:ascii="Times New Roman" w:hAnsi="Times New Roman" w:cs="Times New Roman"/>
          <w:sz w:val="24"/>
          <w:szCs w:val="24"/>
        </w:rPr>
        <w:t xml:space="preserve"> </w:t>
      </w:r>
      <w:r w:rsidR="0050723D">
        <w:rPr>
          <w:rFonts w:ascii="Times New Roman" w:hAnsi="Times New Roman" w:cs="Times New Roman"/>
          <w:sz w:val="24"/>
          <w:szCs w:val="24"/>
        </w:rPr>
        <w:fldChar w:fldCharType="begin"/>
      </w:r>
      <w:r w:rsidR="0050723D">
        <w:rPr>
          <w:rFonts w:ascii="Times New Roman" w:hAnsi="Times New Roman" w:cs="Times New Roman"/>
          <w:sz w:val="24"/>
          <w:szCs w:val="24"/>
        </w:rPr>
        <w:instrText xml:space="preserve"> ADDIN ZOTERO_ITEM CSL_CITATION {"citationID":"VCq1r6Ma","properties":{"formattedCitation":"(Sayles)","plainCitation":"(Sayles)"},"citationItems":[{"id":1743,"uris":["http://zotero.org/users/local/gITejLE9/items/BVM373YZ"],"uri":["http://zotero.org/users/local/gITejLE9/items/BVM373YZ"],"itemData":{"id":1743,"type":"book","title":"Managing large systems: Organizations for the future","publisher":"Routledge","ISBN":"1-351-50722-2","author":[{"family":"Sayles","given":"Leonard R."}],"issued":{"date-parts":[["2017"]]}}}],"schema":"https://github.com/citation-style-language/schema/raw/master/csl-citation.json"} </w:instrText>
      </w:r>
      <w:r w:rsidR="0050723D">
        <w:rPr>
          <w:rFonts w:ascii="Times New Roman" w:hAnsi="Times New Roman" w:cs="Times New Roman"/>
          <w:sz w:val="24"/>
          <w:szCs w:val="24"/>
        </w:rPr>
        <w:fldChar w:fldCharType="separate"/>
      </w:r>
      <w:r w:rsidR="0050723D" w:rsidRPr="0050723D">
        <w:rPr>
          <w:rFonts w:ascii="Times New Roman" w:hAnsi="Times New Roman" w:cs="Times New Roman"/>
          <w:sz w:val="24"/>
        </w:rPr>
        <w:t>(Sayles)</w:t>
      </w:r>
      <w:r w:rsidR="0050723D">
        <w:rPr>
          <w:rFonts w:ascii="Times New Roman" w:hAnsi="Times New Roman" w:cs="Times New Roman"/>
          <w:sz w:val="24"/>
          <w:szCs w:val="24"/>
        </w:rPr>
        <w:fldChar w:fldCharType="end"/>
      </w:r>
      <w:r w:rsidR="000455B0">
        <w:rPr>
          <w:rFonts w:ascii="Times New Roman" w:hAnsi="Times New Roman" w:cs="Times New Roman"/>
          <w:sz w:val="24"/>
          <w:szCs w:val="24"/>
        </w:rPr>
        <w:t xml:space="preserve">. </w:t>
      </w:r>
      <w:r>
        <w:rPr>
          <w:rFonts w:ascii="Times New Roman" w:hAnsi="Times New Roman" w:cs="Times New Roman"/>
          <w:sz w:val="24"/>
          <w:szCs w:val="24"/>
        </w:rPr>
        <w:t>The main reason behind the commercialization trends in higher education institutions in America is that it is relatively easy for students to get Federal education loans. Just because there is an opportunity of makin</w:t>
      </w:r>
      <w:r>
        <w:rPr>
          <w:rFonts w:ascii="Times New Roman" w:hAnsi="Times New Roman" w:cs="Times New Roman"/>
          <w:sz w:val="24"/>
          <w:szCs w:val="24"/>
        </w:rPr>
        <w:t>g more money from students, educational institutes raised their fee for many programs.</w:t>
      </w:r>
    </w:p>
    <w:p w:rsidR="005D3A09"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7023">
        <w:rPr>
          <w:rFonts w:ascii="Times New Roman" w:hAnsi="Times New Roman" w:cs="Times New Roman"/>
          <w:sz w:val="24"/>
          <w:szCs w:val="24"/>
        </w:rPr>
        <w:t xml:space="preserve">During the late Clinton administration, the US government made it easy for students to obtain an educational loan. At that time the government was able to pay the loans that students were defaulting on. Later in Obama administration, the </w:t>
      </w:r>
      <w:r w:rsidR="00D21766">
        <w:rPr>
          <w:rFonts w:ascii="Times New Roman" w:hAnsi="Times New Roman" w:cs="Times New Roman"/>
          <w:sz w:val="24"/>
          <w:szCs w:val="24"/>
        </w:rPr>
        <w:t xml:space="preserve">rules were further loose to get an educational loan. The results are alarming that the US is now in 20 Trillion Dollars of debt to </w:t>
      </w:r>
      <w:r w:rsidR="00D21766">
        <w:rPr>
          <w:rFonts w:ascii="Times New Roman" w:hAnsi="Times New Roman" w:cs="Times New Roman"/>
          <w:sz w:val="24"/>
          <w:szCs w:val="24"/>
        </w:rPr>
        <w:lastRenderedPageBreak/>
        <w:t>China</w:t>
      </w:r>
      <w:r w:rsidR="0050723D">
        <w:rPr>
          <w:rFonts w:ascii="Times New Roman" w:hAnsi="Times New Roman" w:cs="Times New Roman"/>
          <w:sz w:val="24"/>
          <w:szCs w:val="24"/>
        </w:rPr>
        <w:t xml:space="preserve"> </w:t>
      </w:r>
      <w:r w:rsidR="0050723D">
        <w:rPr>
          <w:rFonts w:ascii="Times New Roman" w:hAnsi="Times New Roman" w:cs="Times New Roman"/>
          <w:sz w:val="24"/>
          <w:szCs w:val="24"/>
        </w:rPr>
        <w:fldChar w:fldCharType="begin"/>
      </w:r>
      <w:r w:rsidR="0050723D">
        <w:rPr>
          <w:rFonts w:ascii="Times New Roman" w:hAnsi="Times New Roman" w:cs="Times New Roman"/>
          <w:sz w:val="24"/>
          <w:szCs w:val="24"/>
        </w:rPr>
        <w:instrText xml:space="preserve"> ADDIN ZOTERO_ITEM CSL_CITATION {"citationID":"kUw4YrNp","properties":{"formattedCitation":"(Holbrook)","plainCitation":"(Holbrook)"},"citationItems":[{"id":1745,"uris":["http://zotero.org/users/local/gITejLE9/items/8WL5DPYT"],"uri":["http://zotero.org/users/local/gITejLE9/items/8WL5DPYT"],"itemData":{"id":1745,"type":"article-journal","title":"A subjective personal introspective essay on the evolution of business schools, the fate of marketing education, and aspirations toward a great society","container-title":"Australasian Marketing Journal (AMJ)","author":[{"family":"Holbrook","given":"Morris B."}],"issued":{"date-parts":[["2018"]]}}}],"schema":"https://github.com/citation-style-language/schema/raw/master/csl-citation.json"} </w:instrText>
      </w:r>
      <w:r w:rsidR="0050723D">
        <w:rPr>
          <w:rFonts w:ascii="Times New Roman" w:hAnsi="Times New Roman" w:cs="Times New Roman"/>
          <w:sz w:val="24"/>
          <w:szCs w:val="24"/>
        </w:rPr>
        <w:fldChar w:fldCharType="separate"/>
      </w:r>
      <w:r w:rsidR="0050723D" w:rsidRPr="0050723D">
        <w:rPr>
          <w:rFonts w:ascii="Times New Roman" w:hAnsi="Times New Roman" w:cs="Times New Roman"/>
          <w:sz w:val="24"/>
        </w:rPr>
        <w:t>(Holbrook)</w:t>
      </w:r>
      <w:r w:rsidR="0050723D">
        <w:rPr>
          <w:rFonts w:ascii="Times New Roman" w:hAnsi="Times New Roman" w:cs="Times New Roman"/>
          <w:sz w:val="24"/>
          <w:szCs w:val="24"/>
        </w:rPr>
        <w:fldChar w:fldCharType="end"/>
      </w:r>
      <w:r w:rsidR="00D21766">
        <w:rPr>
          <w:rFonts w:ascii="Times New Roman" w:hAnsi="Times New Roman" w:cs="Times New Roman"/>
          <w:sz w:val="24"/>
          <w:szCs w:val="24"/>
        </w:rPr>
        <w:t xml:space="preserve">. </w:t>
      </w:r>
      <w:r w:rsidR="00711164">
        <w:rPr>
          <w:rFonts w:ascii="Times New Roman" w:hAnsi="Times New Roman" w:cs="Times New Roman"/>
          <w:sz w:val="24"/>
          <w:szCs w:val="24"/>
        </w:rPr>
        <w:t>It is really difficult to afford such an expense, and the result is that educational institutions have raised their prices. They started adding unnecessary staff and equipment to their educational facilities just to grab more money</w:t>
      </w:r>
      <w:r w:rsidR="0043017B">
        <w:rPr>
          <w:rFonts w:ascii="Times New Roman" w:hAnsi="Times New Roman" w:cs="Times New Roman"/>
          <w:sz w:val="24"/>
          <w:szCs w:val="24"/>
        </w:rPr>
        <w:t xml:space="preserve"> </w:t>
      </w:r>
      <w:r w:rsidR="0043017B">
        <w:rPr>
          <w:rFonts w:ascii="Times New Roman" w:hAnsi="Times New Roman" w:cs="Times New Roman"/>
          <w:sz w:val="24"/>
          <w:szCs w:val="24"/>
        </w:rPr>
        <w:fldChar w:fldCharType="begin"/>
      </w:r>
      <w:r w:rsidR="0043017B">
        <w:rPr>
          <w:rFonts w:ascii="Times New Roman" w:hAnsi="Times New Roman" w:cs="Times New Roman"/>
          <w:sz w:val="24"/>
          <w:szCs w:val="24"/>
        </w:rPr>
        <w:instrText xml:space="preserve"> ADDIN ZOTERO_ITEM CSL_CITATION {"citationID":"JfoGznr9","properties":{"formattedCitation":"(Burbules)","plainCitation":"(Burbules)"},"citationItems":[{"id":1744,"uris":["http://zotero.org/users/local/gITejLE9/items/EDEPQGCG"],"uri":["http://zotero.org/users/local/gITejLE9/items/EDEPQGCG"],"itemData":{"id":1744,"type":"book","title":"Watch IT: The risks and promises of information technologies for education","publisher":"Routledge","ISBN":"0-429-97170-2","author":[{"family":"Burbules","given":"Nicholas"}],"issued":{"date-parts":[["2018"]]}}}],"schema":"https://github.com/citation-style-language/schema/raw/master/csl-citation.json"} </w:instrText>
      </w:r>
      <w:r w:rsidR="0043017B">
        <w:rPr>
          <w:rFonts w:ascii="Times New Roman" w:hAnsi="Times New Roman" w:cs="Times New Roman"/>
          <w:sz w:val="24"/>
          <w:szCs w:val="24"/>
        </w:rPr>
        <w:fldChar w:fldCharType="separate"/>
      </w:r>
      <w:r w:rsidR="0043017B" w:rsidRPr="0043017B">
        <w:rPr>
          <w:rFonts w:ascii="Times New Roman" w:hAnsi="Times New Roman" w:cs="Times New Roman"/>
          <w:sz w:val="24"/>
        </w:rPr>
        <w:t>(Burbules)</w:t>
      </w:r>
      <w:r w:rsidR="0043017B">
        <w:rPr>
          <w:rFonts w:ascii="Times New Roman" w:hAnsi="Times New Roman" w:cs="Times New Roman"/>
          <w:sz w:val="24"/>
          <w:szCs w:val="24"/>
        </w:rPr>
        <w:fldChar w:fldCharType="end"/>
      </w:r>
      <w:r w:rsidR="00711164">
        <w:rPr>
          <w:rFonts w:ascii="Times New Roman" w:hAnsi="Times New Roman" w:cs="Times New Roman"/>
          <w:sz w:val="24"/>
          <w:szCs w:val="24"/>
        </w:rPr>
        <w:t xml:space="preserve">. </w:t>
      </w:r>
      <w:r w:rsidR="00FC265D">
        <w:rPr>
          <w:rFonts w:ascii="Times New Roman" w:hAnsi="Times New Roman" w:cs="Times New Roman"/>
          <w:sz w:val="24"/>
          <w:szCs w:val="24"/>
        </w:rPr>
        <w:t xml:space="preserve">As there is an opportunity available for students to get a loan, educational institutes are up for making more and more out of the opportunity by raising prices of previous programs. </w:t>
      </w:r>
      <w:r w:rsidR="00C739EE">
        <w:rPr>
          <w:rFonts w:ascii="Times New Roman" w:hAnsi="Times New Roman" w:cs="Times New Roman"/>
          <w:sz w:val="24"/>
          <w:szCs w:val="24"/>
        </w:rPr>
        <w:t>The biggest downside to such commercialization is that degrees go up for sale. The value of imparting knowledge will decrease to the bottom level.</w:t>
      </w:r>
    </w:p>
    <w:p w:rsidR="002F6333"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13D9">
        <w:rPr>
          <w:rFonts w:ascii="Times New Roman" w:hAnsi="Times New Roman" w:cs="Times New Roman"/>
          <w:sz w:val="24"/>
          <w:szCs w:val="24"/>
        </w:rPr>
        <w:t>It is happening in most of the countries that students are able to earn degrees by paying higher fees and doing as little work as possible. Due to the exponential increase of commercialization in the education sector it is now possible for students to get their course work done by paying fees to the professional companies and pass exams with minimal margin to earn a degree. In the game of gaining more monetary benefits educational institutes have compromised on the quality of education.</w:t>
      </w:r>
    </w:p>
    <w:p w:rsidR="00385879"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3E59">
        <w:rPr>
          <w:rFonts w:ascii="Times New Roman" w:hAnsi="Times New Roman" w:cs="Times New Roman"/>
          <w:sz w:val="24"/>
          <w:szCs w:val="24"/>
        </w:rPr>
        <w:tab/>
      </w:r>
      <w:r>
        <w:rPr>
          <w:rFonts w:ascii="Times New Roman" w:hAnsi="Times New Roman" w:cs="Times New Roman"/>
          <w:sz w:val="24"/>
          <w:szCs w:val="24"/>
        </w:rPr>
        <w:t>Basic education is the right of every individual, but the increased commercial activities in public schools as well have contaminated the education system. At higher education level the situation is even worse. Any educational system using the degree prog</w:t>
      </w:r>
      <w:r>
        <w:rPr>
          <w:rFonts w:ascii="Times New Roman" w:hAnsi="Times New Roman" w:cs="Times New Roman"/>
          <w:sz w:val="24"/>
          <w:szCs w:val="24"/>
        </w:rPr>
        <w:t>rams for earning profits will be considered as over-commercialized or too commercialized</w:t>
      </w:r>
      <w:r w:rsidR="0043017B">
        <w:rPr>
          <w:rFonts w:ascii="Times New Roman" w:hAnsi="Times New Roman" w:cs="Times New Roman"/>
          <w:sz w:val="24"/>
          <w:szCs w:val="24"/>
        </w:rPr>
        <w:t xml:space="preserve"> </w:t>
      </w:r>
      <w:r w:rsidR="0043017B">
        <w:rPr>
          <w:rFonts w:ascii="Times New Roman" w:hAnsi="Times New Roman" w:cs="Times New Roman"/>
          <w:sz w:val="24"/>
          <w:szCs w:val="24"/>
        </w:rPr>
        <w:fldChar w:fldCharType="begin"/>
      </w:r>
      <w:r w:rsidR="0043017B">
        <w:rPr>
          <w:rFonts w:ascii="Times New Roman" w:hAnsi="Times New Roman" w:cs="Times New Roman"/>
          <w:sz w:val="24"/>
          <w:szCs w:val="24"/>
        </w:rPr>
        <w:instrText xml:space="preserve"> ADDIN ZOTERO_ITEM CSL_CITATION {"citationID":"lbZs3c9P","properties":{"formattedCitation":"(Newfield)","plainCitation":"(Newfield)"},"citationItems":[{"id":1746,"uris":["http://zotero.org/users/local/gITejLE9/items/WVN78EDM"],"uri":["http://zotero.org/users/local/gITejLE9/items/WVN78EDM"],"itemData":{"id":1746,"type":"article-journal","title":"Have we wrecked public universities? The case of the American decline cycle","container-title":"The British Journal of Sociology","page":"484-493","volume":"69","issue":"2","author":[{"family":"Newfield","given":"Christopher"}],"issued":{"date-parts":[["2018"]]}}}],"schema":"https://github.com/citation-style-language/schema/raw/master/csl-citation.json"} </w:instrText>
      </w:r>
      <w:r w:rsidR="0043017B">
        <w:rPr>
          <w:rFonts w:ascii="Times New Roman" w:hAnsi="Times New Roman" w:cs="Times New Roman"/>
          <w:sz w:val="24"/>
          <w:szCs w:val="24"/>
        </w:rPr>
        <w:fldChar w:fldCharType="separate"/>
      </w:r>
      <w:r w:rsidR="0043017B" w:rsidRPr="0043017B">
        <w:rPr>
          <w:rFonts w:ascii="Times New Roman" w:hAnsi="Times New Roman" w:cs="Times New Roman"/>
          <w:sz w:val="24"/>
        </w:rPr>
        <w:t>(Newfield)</w:t>
      </w:r>
      <w:r w:rsidR="0043017B">
        <w:rPr>
          <w:rFonts w:ascii="Times New Roman" w:hAnsi="Times New Roman" w:cs="Times New Roman"/>
          <w:sz w:val="24"/>
          <w:szCs w:val="24"/>
        </w:rPr>
        <w:fldChar w:fldCharType="end"/>
      </w:r>
      <w:r>
        <w:rPr>
          <w:rFonts w:ascii="Times New Roman" w:hAnsi="Times New Roman" w:cs="Times New Roman"/>
          <w:sz w:val="24"/>
          <w:szCs w:val="24"/>
        </w:rPr>
        <w:t xml:space="preserve">. Even if people may argue that the educational system is not too commercialized and there is still room for that, even though the current situation is not satisfactory at all. </w:t>
      </w:r>
      <w:r w:rsidR="00CB7518">
        <w:rPr>
          <w:rFonts w:ascii="Times New Roman" w:hAnsi="Times New Roman" w:cs="Times New Roman"/>
          <w:sz w:val="24"/>
          <w:szCs w:val="24"/>
        </w:rPr>
        <w:t xml:space="preserve">Online educational systems using advertising agencies and analytics on their websites are earning profits by site visits as well. All of such systems are too commercialized to impart pure knowledge to young minds and prepare them for future challenges. </w:t>
      </w:r>
    </w:p>
    <w:p w:rsidR="00B64845" w:rsidRDefault="004809A8" w:rsidP="006D379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A36FE" w:rsidRDefault="004809A8" w:rsidP="009A36F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43017B" w:rsidRDefault="004809A8" w:rsidP="0043017B">
      <w:pPr>
        <w:tabs>
          <w:tab w:val="left" w:pos="109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w:t>
      </w:r>
      <w:r w:rsidR="003E3E59">
        <w:rPr>
          <w:rFonts w:ascii="Times New Roman" w:hAnsi="Times New Roman" w:cs="Times New Roman"/>
          <w:b/>
          <w:sz w:val="24"/>
          <w:szCs w:val="24"/>
        </w:rPr>
        <w:t>s</w:t>
      </w:r>
      <w:r>
        <w:rPr>
          <w:rFonts w:ascii="Times New Roman" w:hAnsi="Times New Roman" w:cs="Times New Roman"/>
          <w:b/>
          <w:sz w:val="24"/>
          <w:szCs w:val="24"/>
        </w:rPr>
        <w:t xml:space="preserve"> Cited</w:t>
      </w:r>
    </w:p>
    <w:p w:rsidR="0043017B" w:rsidRPr="0043017B" w:rsidRDefault="004809A8" w:rsidP="0043017B">
      <w:pPr>
        <w:pStyle w:val="Bibliography"/>
        <w:rPr>
          <w:rFonts w:ascii="Times New Roman" w:hAnsi="Times New Roman" w:cs="Times New Roman"/>
          <w:sz w:val="24"/>
        </w:rPr>
      </w:pPr>
      <w:r>
        <w:rPr>
          <w:b/>
        </w:rPr>
        <w:fldChar w:fldCharType="begin"/>
      </w:r>
      <w:r>
        <w:rPr>
          <w:b/>
        </w:rPr>
        <w:instrText xml:space="preserve"> ADDIN ZOTERO_BIBL {"custom"</w:instrText>
      </w:r>
      <w:r>
        <w:rPr>
          <w:b/>
        </w:rPr>
        <w:instrText xml:space="preserve">:[]} CSL_BIBLIOGRAPHY </w:instrText>
      </w:r>
      <w:r>
        <w:rPr>
          <w:b/>
        </w:rPr>
        <w:fldChar w:fldCharType="separate"/>
      </w:r>
      <w:r w:rsidRPr="0043017B">
        <w:rPr>
          <w:rFonts w:ascii="Times New Roman" w:hAnsi="Times New Roman" w:cs="Times New Roman"/>
          <w:sz w:val="24"/>
        </w:rPr>
        <w:t xml:space="preserve">Burbules, Nicholas. </w:t>
      </w:r>
      <w:r w:rsidRPr="0043017B">
        <w:rPr>
          <w:rFonts w:ascii="Times New Roman" w:hAnsi="Times New Roman" w:cs="Times New Roman"/>
          <w:i/>
          <w:iCs/>
          <w:sz w:val="24"/>
        </w:rPr>
        <w:t>Watch IT: The Risks and Promises of Information Technologies for Education</w:t>
      </w:r>
      <w:r w:rsidRPr="0043017B">
        <w:rPr>
          <w:rFonts w:ascii="Times New Roman" w:hAnsi="Times New Roman" w:cs="Times New Roman"/>
          <w:sz w:val="24"/>
        </w:rPr>
        <w:t>. Routledge, 2018.</w:t>
      </w:r>
    </w:p>
    <w:p w:rsidR="0043017B" w:rsidRPr="0043017B" w:rsidRDefault="004809A8" w:rsidP="0043017B">
      <w:pPr>
        <w:pStyle w:val="Bibliography"/>
        <w:rPr>
          <w:rFonts w:ascii="Times New Roman" w:hAnsi="Times New Roman" w:cs="Times New Roman"/>
          <w:sz w:val="24"/>
        </w:rPr>
      </w:pPr>
      <w:r w:rsidRPr="0043017B">
        <w:rPr>
          <w:rFonts w:ascii="Times New Roman" w:hAnsi="Times New Roman" w:cs="Times New Roman"/>
          <w:sz w:val="24"/>
        </w:rPr>
        <w:t>Holbrook, Morris B. “A Subjective Personal Introspective Essay on the Evolution of Business Schools, the Fate of Marketin</w:t>
      </w:r>
      <w:r w:rsidRPr="0043017B">
        <w:rPr>
          <w:rFonts w:ascii="Times New Roman" w:hAnsi="Times New Roman" w:cs="Times New Roman"/>
          <w:sz w:val="24"/>
        </w:rPr>
        <w:t xml:space="preserve">g Education, and Aspirations toward a Great Society.” </w:t>
      </w:r>
      <w:r w:rsidRPr="0043017B">
        <w:rPr>
          <w:rFonts w:ascii="Times New Roman" w:hAnsi="Times New Roman" w:cs="Times New Roman"/>
          <w:i/>
          <w:iCs/>
          <w:sz w:val="24"/>
        </w:rPr>
        <w:t>Australasian Marketing Journal (AMJ)</w:t>
      </w:r>
      <w:r w:rsidRPr="0043017B">
        <w:rPr>
          <w:rFonts w:ascii="Times New Roman" w:hAnsi="Times New Roman" w:cs="Times New Roman"/>
          <w:sz w:val="24"/>
        </w:rPr>
        <w:t>, 2018.</w:t>
      </w:r>
    </w:p>
    <w:p w:rsidR="0043017B" w:rsidRPr="0043017B" w:rsidRDefault="004809A8" w:rsidP="0043017B">
      <w:pPr>
        <w:pStyle w:val="Bibliography"/>
        <w:rPr>
          <w:rFonts w:ascii="Times New Roman" w:hAnsi="Times New Roman" w:cs="Times New Roman"/>
          <w:sz w:val="24"/>
        </w:rPr>
      </w:pPr>
      <w:r w:rsidRPr="0043017B">
        <w:rPr>
          <w:rFonts w:ascii="Times New Roman" w:hAnsi="Times New Roman" w:cs="Times New Roman"/>
          <w:sz w:val="24"/>
        </w:rPr>
        <w:t xml:space="preserve">Joseph Mbembe, Achille. “Decolonizing the University: New Directions.” </w:t>
      </w:r>
      <w:r w:rsidRPr="0043017B">
        <w:rPr>
          <w:rFonts w:ascii="Times New Roman" w:hAnsi="Times New Roman" w:cs="Times New Roman"/>
          <w:i/>
          <w:iCs/>
          <w:sz w:val="24"/>
        </w:rPr>
        <w:t>Arts and Humanities in Higher Education</w:t>
      </w:r>
      <w:r w:rsidRPr="0043017B">
        <w:rPr>
          <w:rFonts w:ascii="Times New Roman" w:hAnsi="Times New Roman" w:cs="Times New Roman"/>
          <w:sz w:val="24"/>
        </w:rPr>
        <w:t>, vol. 15, no. 1, 2016, pp. 29–45.</w:t>
      </w:r>
    </w:p>
    <w:p w:rsidR="0043017B" w:rsidRPr="0043017B" w:rsidRDefault="004809A8" w:rsidP="0043017B">
      <w:pPr>
        <w:pStyle w:val="Bibliography"/>
        <w:rPr>
          <w:rFonts w:ascii="Times New Roman" w:hAnsi="Times New Roman" w:cs="Times New Roman"/>
          <w:sz w:val="24"/>
        </w:rPr>
      </w:pPr>
      <w:r w:rsidRPr="0043017B">
        <w:rPr>
          <w:rFonts w:ascii="Times New Roman" w:hAnsi="Times New Roman" w:cs="Times New Roman"/>
          <w:sz w:val="24"/>
        </w:rPr>
        <w:t>Molnar, Alex.</w:t>
      </w:r>
      <w:r w:rsidRPr="0043017B">
        <w:rPr>
          <w:rFonts w:ascii="Times New Roman" w:hAnsi="Times New Roman" w:cs="Times New Roman"/>
          <w:sz w:val="24"/>
        </w:rPr>
        <w:t xml:space="preserve"> </w:t>
      </w:r>
      <w:r w:rsidRPr="0043017B">
        <w:rPr>
          <w:rFonts w:ascii="Times New Roman" w:hAnsi="Times New Roman" w:cs="Times New Roman"/>
          <w:i/>
          <w:iCs/>
          <w:sz w:val="24"/>
        </w:rPr>
        <w:t>Giving Kids the Business: The Commercialization of America’s Schools</w:t>
      </w:r>
      <w:r w:rsidRPr="0043017B">
        <w:rPr>
          <w:rFonts w:ascii="Times New Roman" w:hAnsi="Times New Roman" w:cs="Times New Roman"/>
          <w:sz w:val="24"/>
        </w:rPr>
        <w:t>. Routledge, 2018.</w:t>
      </w:r>
    </w:p>
    <w:p w:rsidR="0043017B" w:rsidRPr="0043017B" w:rsidRDefault="004809A8" w:rsidP="0043017B">
      <w:pPr>
        <w:pStyle w:val="Bibliography"/>
        <w:rPr>
          <w:rFonts w:ascii="Times New Roman" w:hAnsi="Times New Roman" w:cs="Times New Roman"/>
          <w:sz w:val="24"/>
        </w:rPr>
      </w:pPr>
      <w:r w:rsidRPr="0043017B">
        <w:rPr>
          <w:rFonts w:ascii="Times New Roman" w:hAnsi="Times New Roman" w:cs="Times New Roman"/>
          <w:sz w:val="24"/>
        </w:rPr>
        <w:t xml:space="preserve">Newfield, Christopher. “Have We Wrecked Public Universities? The Case of the American Decline Cycle.” </w:t>
      </w:r>
      <w:r w:rsidRPr="0043017B">
        <w:rPr>
          <w:rFonts w:ascii="Times New Roman" w:hAnsi="Times New Roman" w:cs="Times New Roman"/>
          <w:i/>
          <w:iCs/>
          <w:sz w:val="24"/>
        </w:rPr>
        <w:t>The British Journal of Sociology</w:t>
      </w:r>
      <w:r w:rsidRPr="0043017B">
        <w:rPr>
          <w:rFonts w:ascii="Times New Roman" w:hAnsi="Times New Roman" w:cs="Times New Roman"/>
          <w:sz w:val="24"/>
        </w:rPr>
        <w:t>, vol. 69, no. 2, 2018, pp. 484–93</w:t>
      </w:r>
      <w:r w:rsidRPr="0043017B">
        <w:rPr>
          <w:rFonts w:ascii="Times New Roman" w:hAnsi="Times New Roman" w:cs="Times New Roman"/>
          <w:sz w:val="24"/>
        </w:rPr>
        <w:t>.</w:t>
      </w:r>
    </w:p>
    <w:p w:rsidR="0043017B" w:rsidRPr="0043017B" w:rsidRDefault="004809A8" w:rsidP="0043017B">
      <w:pPr>
        <w:pStyle w:val="Bibliography"/>
        <w:rPr>
          <w:rFonts w:ascii="Times New Roman" w:hAnsi="Times New Roman" w:cs="Times New Roman"/>
          <w:sz w:val="24"/>
        </w:rPr>
      </w:pPr>
      <w:r w:rsidRPr="0043017B">
        <w:rPr>
          <w:rFonts w:ascii="Times New Roman" w:hAnsi="Times New Roman" w:cs="Times New Roman"/>
          <w:sz w:val="24"/>
        </w:rPr>
        <w:t xml:space="preserve">Ross, Andrew. </w:t>
      </w:r>
      <w:r w:rsidRPr="0043017B">
        <w:rPr>
          <w:rFonts w:ascii="Times New Roman" w:hAnsi="Times New Roman" w:cs="Times New Roman"/>
          <w:i/>
          <w:iCs/>
          <w:sz w:val="24"/>
        </w:rPr>
        <w:t>No Respect: Intellectuals and Popular Culture</w:t>
      </w:r>
      <w:r w:rsidRPr="0043017B">
        <w:rPr>
          <w:rFonts w:ascii="Times New Roman" w:hAnsi="Times New Roman" w:cs="Times New Roman"/>
          <w:sz w:val="24"/>
        </w:rPr>
        <w:t>. Routledge, 2016.</w:t>
      </w:r>
    </w:p>
    <w:p w:rsidR="0043017B" w:rsidRPr="0043017B" w:rsidRDefault="004809A8" w:rsidP="0043017B">
      <w:pPr>
        <w:pStyle w:val="Bibliography"/>
        <w:rPr>
          <w:rFonts w:ascii="Times New Roman" w:hAnsi="Times New Roman" w:cs="Times New Roman"/>
          <w:sz w:val="24"/>
        </w:rPr>
      </w:pPr>
      <w:r w:rsidRPr="0043017B">
        <w:rPr>
          <w:rFonts w:ascii="Times New Roman" w:hAnsi="Times New Roman" w:cs="Times New Roman"/>
          <w:sz w:val="24"/>
        </w:rPr>
        <w:t xml:space="preserve">Sayles, Leonard R. </w:t>
      </w:r>
      <w:r w:rsidRPr="0043017B">
        <w:rPr>
          <w:rFonts w:ascii="Times New Roman" w:hAnsi="Times New Roman" w:cs="Times New Roman"/>
          <w:i/>
          <w:iCs/>
          <w:sz w:val="24"/>
        </w:rPr>
        <w:t>Managing Large Systems: Organizations for the Future</w:t>
      </w:r>
      <w:r w:rsidRPr="0043017B">
        <w:rPr>
          <w:rFonts w:ascii="Times New Roman" w:hAnsi="Times New Roman" w:cs="Times New Roman"/>
          <w:sz w:val="24"/>
        </w:rPr>
        <w:t>. Routledge, 2017.</w:t>
      </w:r>
    </w:p>
    <w:p w:rsidR="0043017B" w:rsidRPr="0043017B" w:rsidRDefault="004809A8" w:rsidP="0043017B">
      <w:pPr>
        <w:pStyle w:val="Bibliography"/>
        <w:rPr>
          <w:rFonts w:ascii="Times New Roman" w:hAnsi="Times New Roman" w:cs="Times New Roman"/>
          <w:sz w:val="24"/>
        </w:rPr>
      </w:pPr>
      <w:r w:rsidRPr="0043017B">
        <w:rPr>
          <w:rFonts w:ascii="Times New Roman" w:hAnsi="Times New Roman" w:cs="Times New Roman"/>
          <w:sz w:val="24"/>
        </w:rPr>
        <w:t xml:space="preserve">Spector, Malcolm, and John I. Kitsuse. </w:t>
      </w:r>
      <w:r w:rsidRPr="0043017B">
        <w:rPr>
          <w:rFonts w:ascii="Times New Roman" w:hAnsi="Times New Roman" w:cs="Times New Roman"/>
          <w:i/>
          <w:iCs/>
          <w:sz w:val="24"/>
        </w:rPr>
        <w:t>Constructing Social Problems</w:t>
      </w:r>
      <w:r w:rsidRPr="0043017B">
        <w:rPr>
          <w:rFonts w:ascii="Times New Roman" w:hAnsi="Times New Roman" w:cs="Times New Roman"/>
          <w:sz w:val="24"/>
        </w:rPr>
        <w:t>. Routledge, 2017.</w:t>
      </w:r>
    </w:p>
    <w:p w:rsidR="0043017B" w:rsidRDefault="004809A8" w:rsidP="0043017B">
      <w:pPr>
        <w:tabs>
          <w:tab w:val="left" w:pos="109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BD3008" w:rsidRDefault="00BD3008" w:rsidP="00EF1B92">
      <w:pPr>
        <w:tabs>
          <w:tab w:val="left" w:pos="1095"/>
        </w:tabs>
        <w:spacing w:after="0" w:line="480" w:lineRule="auto"/>
        <w:rPr>
          <w:rFonts w:ascii="Times New Roman" w:hAnsi="Times New Roman" w:cs="Times New Roman"/>
          <w:b/>
          <w:sz w:val="24"/>
          <w:szCs w:val="24"/>
        </w:rPr>
      </w:pPr>
    </w:p>
    <w:p w:rsidR="00BD3008" w:rsidRDefault="00BD3008" w:rsidP="00EF1B92">
      <w:pPr>
        <w:tabs>
          <w:tab w:val="left" w:pos="1095"/>
        </w:tabs>
        <w:spacing w:after="0" w:line="480" w:lineRule="auto"/>
        <w:rPr>
          <w:rFonts w:ascii="Times New Roman" w:hAnsi="Times New Roman" w:cs="Times New Roman"/>
          <w:b/>
          <w:sz w:val="24"/>
          <w:szCs w:val="24"/>
        </w:rPr>
      </w:pPr>
    </w:p>
    <w:p w:rsidR="00BD3008" w:rsidRDefault="00BD3008" w:rsidP="00EF1B92">
      <w:pPr>
        <w:tabs>
          <w:tab w:val="left" w:pos="1095"/>
        </w:tabs>
        <w:spacing w:after="0" w:line="480" w:lineRule="auto"/>
        <w:rPr>
          <w:rFonts w:ascii="Times New Roman" w:hAnsi="Times New Roman" w:cs="Times New Roman"/>
          <w:b/>
          <w:sz w:val="24"/>
          <w:szCs w:val="24"/>
        </w:rPr>
      </w:pPr>
    </w:p>
    <w:p w:rsidR="004B59D5" w:rsidRDefault="004B59D5" w:rsidP="003E3E59">
      <w:pPr>
        <w:spacing w:after="0" w:line="480" w:lineRule="auto"/>
        <w:rPr>
          <w:rFonts w:ascii="Times New Roman" w:hAnsi="Times New Roman" w:cs="Times New Roman"/>
          <w:sz w:val="24"/>
          <w:szCs w:val="24"/>
        </w:rPr>
      </w:pPr>
      <w:bookmarkStart w:id="0" w:name="_GoBack"/>
      <w:bookmarkEnd w:id="0"/>
    </w:p>
    <w:sectPr w:rsidR="004B59D5"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A8" w:rsidRDefault="004809A8">
      <w:pPr>
        <w:spacing w:after="0" w:line="240" w:lineRule="auto"/>
      </w:pPr>
      <w:r>
        <w:separator/>
      </w:r>
    </w:p>
  </w:endnote>
  <w:endnote w:type="continuationSeparator" w:id="0">
    <w:p w:rsidR="004809A8" w:rsidRDefault="0048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A8" w:rsidRDefault="004809A8">
      <w:pPr>
        <w:spacing w:after="0" w:line="240" w:lineRule="auto"/>
      </w:pPr>
      <w:r>
        <w:separator/>
      </w:r>
    </w:p>
  </w:footnote>
  <w:footnote w:type="continuationSeparator" w:id="0">
    <w:p w:rsidR="004809A8" w:rsidRDefault="00480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4809A8" w:rsidP="00A8393A">
        <w:pPr>
          <w:pStyle w:val="Header"/>
          <w:jc w:val="right"/>
          <w:rPr>
            <w:rFonts w:ascii="Times New Roman" w:hAnsi="Times New Roman" w:cs="Times New Roman"/>
            <w:sz w:val="24"/>
            <w:szCs w:val="24"/>
          </w:rPr>
        </w:pPr>
        <w:r>
          <w:rPr>
            <w:rFonts w:ascii="Times New Roman" w:hAnsi="Times New Roman" w:cs="Times New Roman"/>
            <w:sz w:val="24"/>
            <w:szCs w:val="24"/>
          </w:rPr>
          <w:t>Author’s 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E3E59">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EIjc0MDcwMDA1NTIyUdpeDU4uLM/DyQAotaACkuDe8sAAAA"/>
  </w:docVars>
  <w:rsids>
    <w:rsidRoot w:val="00A8393A"/>
    <w:rsid w:val="00004668"/>
    <w:rsid w:val="000167C1"/>
    <w:rsid w:val="000366E1"/>
    <w:rsid w:val="000455B0"/>
    <w:rsid w:val="00060DE9"/>
    <w:rsid w:val="000A2BE5"/>
    <w:rsid w:val="000A62B1"/>
    <w:rsid w:val="000B7FB2"/>
    <w:rsid w:val="000C191F"/>
    <w:rsid w:val="000C2735"/>
    <w:rsid w:val="000C4E19"/>
    <w:rsid w:val="000E132D"/>
    <w:rsid w:val="000F09AA"/>
    <w:rsid w:val="001125DF"/>
    <w:rsid w:val="00157C01"/>
    <w:rsid w:val="001A3700"/>
    <w:rsid w:val="001C222C"/>
    <w:rsid w:val="00202609"/>
    <w:rsid w:val="00206A92"/>
    <w:rsid w:val="002128DC"/>
    <w:rsid w:val="002324B1"/>
    <w:rsid w:val="0027162B"/>
    <w:rsid w:val="00274EEC"/>
    <w:rsid w:val="00287C80"/>
    <w:rsid w:val="002A6446"/>
    <w:rsid w:val="002A740A"/>
    <w:rsid w:val="002D65CE"/>
    <w:rsid w:val="002E5FE0"/>
    <w:rsid w:val="002F6333"/>
    <w:rsid w:val="0031659E"/>
    <w:rsid w:val="00346BCA"/>
    <w:rsid w:val="00351579"/>
    <w:rsid w:val="00385879"/>
    <w:rsid w:val="00386ABC"/>
    <w:rsid w:val="003A254E"/>
    <w:rsid w:val="003A32AF"/>
    <w:rsid w:val="003A4363"/>
    <w:rsid w:val="003B7C70"/>
    <w:rsid w:val="003D39E5"/>
    <w:rsid w:val="003D406F"/>
    <w:rsid w:val="003E3E59"/>
    <w:rsid w:val="003E62D7"/>
    <w:rsid w:val="00407AFA"/>
    <w:rsid w:val="00416301"/>
    <w:rsid w:val="004240B7"/>
    <w:rsid w:val="00424B39"/>
    <w:rsid w:val="0043017B"/>
    <w:rsid w:val="00455116"/>
    <w:rsid w:val="004809A8"/>
    <w:rsid w:val="004A565F"/>
    <w:rsid w:val="004A60B1"/>
    <w:rsid w:val="004B59D5"/>
    <w:rsid w:val="004B6F77"/>
    <w:rsid w:val="004C56A3"/>
    <w:rsid w:val="004E189E"/>
    <w:rsid w:val="0050723D"/>
    <w:rsid w:val="00545988"/>
    <w:rsid w:val="005746F3"/>
    <w:rsid w:val="005775AE"/>
    <w:rsid w:val="005D3A09"/>
    <w:rsid w:val="00607E67"/>
    <w:rsid w:val="00624516"/>
    <w:rsid w:val="00653A92"/>
    <w:rsid w:val="006D3790"/>
    <w:rsid w:val="006D3DF5"/>
    <w:rsid w:val="006D6792"/>
    <w:rsid w:val="00702DFC"/>
    <w:rsid w:val="00711164"/>
    <w:rsid w:val="00734591"/>
    <w:rsid w:val="007526D8"/>
    <w:rsid w:val="007712E7"/>
    <w:rsid w:val="00775832"/>
    <w:rsid w:val="007B13D9"/>
    <w:rsid w:val="00810272"/>
    <w:rsid w:val="008131FF"/>
    <w:rsid w:val="00817265"/>
    <w:rsid w:val="00850B1D"/>
    <w:rsid w:val="008617AF"/>
    <w:rsid w:val="0088786A"/>
    <w:rsid w:val="008D57EA"/>
    <w:rsid w:val="008F05EF"/>
    <w:rsid w:val="0097486E"/>
    <w:rsid w:val="00977BDA"/>
    <w:rsid w:val="00993578"/>
    <w:rsid w:val="00993DE9"/>
    <w:rsid w:val="00994FF0"/>
    <w:rsid w:val="009A1AE9"/>
    <w:rsid w:val="009A36FE"/>
    <w:rsid w:val="009B3F91"/>
    <w:rsid w:val="009D0FBA"/>
    <w:rsid w:val="009F6121"/>
    <w:rsid w:val="00A02A30"/>
    <w:rsid w:val="00A12D66"/>
    <w:rsid w:val="00A1501B"/>
    <w:rsid w:val="00A242E5"/>
    <w:rsid w:val="00A31342"/>
    <w:rsid w:val="00A47023"/>
    <w:rsid w:val="00A5191D"/>
    <w:rsid w:val="00A66910"/>
    <w:rsid w:val="00A8393A"/>
    <w:rsid w:val="00AA48AE"/>
    <w:rsid w:val="00AB762E"/>
    <w:rsid w:val="00B044B7"/>
    <w:rsid w:val="00B04F27"/>
    <w:rsid w:val="00B272A9"/>
    <w:rsid w:val="00B337D4"/>
    <w:rsid w:val="00B37643"/>
    <w:rsid w:val="00B50F89"/>
    <w:rsid w:val="00B608B0"/>
    <w:rsid w:val="00B64845"/>
    <w:rsid w:val="00B73C7F"/>
    <w:rsid w:val="00BA5373"/>
    <w:rsid w:val="00BD2C2D"/>
    <w:rsid w:val="00BD3008"/>
    <w:rsid w:val="00BF0583"/>
    <w:rsid w:val="00BF38BB"/>
    <w:rsid w:val="00C0771E"/>
    <w:rsid w:val="00C33769"/>
    <w:rsid w:val="00C367A2"/>
    <w:rsid w:val="00C36A8B"/>
    <w:rsid w:val="00C739EE"/>
    <w:rsid w:val="00CB2F72"/>
    <w:rsid w:val="00CB7118"/>
    <w:rsid w:val="00CB7518"/>
    <w:rsid w:val="00CD3396"/>
    <w:rsid w:val="00D16C54"/>
    <w:rsid w:val="00D21766"/>
    <w:rsid w:val="00D27263"/>
    <w:rsid w:val="00D27E9B"/>
    <w:rsid w:val="00D34E08"/>
    <w:rsid w:val="00D4304E"/>
    <w:rsid w:val="00D84B40"/>
    <w:rsid w:val="00DB593D"/>
    <w:rsid w:val="00DB6E19"/>
    <w:rsid w:val="00DF465D"/>
    <w:rsid w:val="00E1572D"/>
    <w:rsid w:val="00E2271E"/>
    <w:rsid w:val="00E321D0"/>
    <w:rsid w:val="00E81B7C"/>
    <w:rsid w:val="00EB2204"/>
    <w:rsid w:val="00EB2DE1"/>
    <w:rsid w:val="00EB4165"/>
    <w:rsid w:val="00EC693C"/>
    <w:rsid w:val="00EF1B92"/>
    <w:rsid w:val="00F32210"/>
    <w:rsid w:val="00F43433"/>
    <w:rsid w:val="00F43E81"/>
    <w:rsid w:val="00F928CA"/>
    <w:rsid w:val="00FC265D"/>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60DE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17</cp:revision>
  <dcterms:created xsi:type="dcterms:W3CDTF">2019-02-06T04:50:00Z</dcterms:created>
  <dcterms:modified xsi:type="dcterms:W3CDTF">2019-02-06T06:04:00Z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id="Nujxz0df"/&gt;&lt;style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