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08177B" w:rsidP="00E13AC7">
      <w:pPr>
        <w:spacing w:after="0" w:line="480" w:lineRule="auto"/>
        <w:rPr>
          <w:rFonts w:ascii="Times New Roman" w:hAnsi="Times New Roman" w:cs="Times New Roman"/>
          <w:sz w:val="24"/>
          <w:szCs w:val="24"/>
        </w:rPr>
      </w:pPr>
    </w:p>
    <w:p w:rsidR="0008177B" w:rsidRPr="00E13AC7" w:rsidRDefault="008F7845" w:rsidP="00E13AC7">
      <w:pPr>
        <w:spacing w:after="0" w:line="480" w:lineRule="auto"/>
        <w:jc w:val="center"/>
        <w:rPr>
          <w:rFonts w:ascii="Times New Roman" w:hAnsi="Times New Roman" w:cs="Times New Roman"/>
          <w:sz w:val="24"/>
          <w:szCs w:val="24"/>
        </w:rPr>
      </w:pPr>
      <w:r w:rsidRPr="00E13AC7">
        <w:rPr>
          <w:rFonts w:ascii="Times New Roman" w:hAnsi="Times New Roman" w:cs="Times New Roman"/>
          <w:sz w:val="24"/>
          <w:szCs w:val="24"/>
        </w:rPr>
        <w:t>Midterm Case Assessment</w:t>
      </w:r>
    </w:p>
    <w:p w:rsidR="0008177B" w:rsidRPr="00E13AC7" w:rsidRDefault="008F7845" w:rsidP="00E13AC7">
      <w:pPr>
        <w:spacing w:after="0" w:line="480" w:lineRule="auto"/>
        <w:jc w:val="center"/>
        <w:rPr>
          <w:rFonts w:ascii="Times New Roman" w:hAnsi="Times New Roman" w:cs="Times New Roman"/>
          <w:sz w:val="24"/>
          <w:szCs w:val="24"/>
        </w:rPr>
      </w:pPr>
      <w:r w:rsidRPr="00E13AC7">
        <w:rPr>
          <w:rFonts w:ascii="Times New Roman" w:hAnsi="Times New Roman" w:cs="Times New Roman"/>
          <w:sz w:val="24"/>
          <w:szCs w:val="24"/>
        </w:rPr>
        <w:t xml:space="preserve">[Name of the </w:t>
      </w:r>
      <w:r w:rsidR="00A4374D" w:rsidRPr="00E13AC7">
        <w:rPr>
          <w:rFonts w:ascii="Times New Roman" w:hAnsi="Times New Roman" w:cs="Times New Roman"/>
          <w:sz w:val="24"/>
          <w:szCs w:val="24"/>
        </w:rPr>
        <w:t>Writer</w:t>
      </w:r>
      <w:r w:rsidRPr="00E13AC7">
        <w:rPr>
          <w:rFonts w:ascii="Times New Roman" w:hAnsi="Times New Roman" w:cs="Times New Roman"/>
          <w:sz w:val="24"/>
          <w:szCs w:val="24"/>
        </w:rPr>
        <w:t>]</w:t>
      </w:r>
    </w:p>
    <w:p w:rsidR="0008177B" w:rsidRPr="00E13AC7" w:rsidRDefault="008F7845" w:rsidP="00E13AC7">
      <w:pPr>
        <w:spacing w:after="0" w:line="480" w:lineRule="auto"/>
        <w:jc w:val="center"/>
        <w:rPr>
          <w:rFonts w:ascii="Times New Roman" w:hAnsi="Times New Roman" w:cs="Times New Roman"/>
          <w:sz w:val="24"/>
          <w:szCs w:val="24"/>
        </w:rPr>
      </w:pPr>
      <w:r w:rsidRPr="00E13AC7">
        <w:rPr>
          <w:rFonts w:ascii="Times New Roman" w:hAnsi="Times New Roman" w:cs="Times New Roman"/>
          <w:sz w:val="24"/>
          <w:szCs w:val="24"/>
        </w:rPr>
        <w:t xml:space="preserve">[Name of the </w:t>
      </w:r>
      <w:r w:rsidR="00A4374D" w:rsidRPr="00E13AC7">
        <w:rPr>
          <w:rFonts w:ascii="Times New Roman" w:hAnsi="Times New Roman" w:cs="Times New Roman"/>
          <w:sz w:val="24"/>
          <w:szCs w:val="24"/>
        </w:rPr>
        <w:t>Institution</w:t>
      </w:r>
      <w:r w:rsidRPr="00E13AC7">
        <w:rPr>
          <w:rFonts w:ascii="Times New Roman" w:hAnsi="Times New Roman" w:cs="Times New Roman"/>
          <w:sz w:val="24"/>
          <w:szCs w:val="24"/>
        </w:rPr>
        <w:t>]</w:t>
      </w:r>
    </w:p>
    <w:p w:rsidR="00A106AF" w:rsidRPr="00E13AC7" w:rsidRDefault="00A106AF" w:rsidP="00E13AC7">
      <w:pPr>
        <w:spacing w:after="0" w:line="480" w:lineRule="auto"/>
        <w:jc w:val="center"/>
        <w:rPr>
          <w:rFonts w:ascii="Times New Roman" w:hAnsi="Times New Roman" w:cs="Times New Roman"/>
          <w:sz w:val="24"/>
          <w:szCs w:val="24"/>
        </w:rPr>
      </w:pPr>
    </w:p>
    <w:p w:rsidR="00A106AF" w:rsidRPr="00E13AC7" w:rsidRDefault="00A106AF" w:rsidP="00E13AC7">
      <w:pPr>
        <w:spacing w:after="0" w:line="480" w:lineRule="auto"/>
        <w:jc w:val="center"/>
        <w:rPr>
          <w:rFonts w:ascii="Times New Roman" w:hAnsi="Times New Roman" w:cs="Times New Roman"/>
          <w:sz w:val="24"/>
          <w:szCs w:val="24"/>
        </w:rPr>
        <w:sectPr w:rsidR="00A106AF" w:rsidRPr="00E13AC7" w:rsidSect="0091088C">
          <w:headerReference w:type="default" r:id="rId8"/>
          <w:headerReference w:type="first" r:id="rId9"/>
          <w:pgSz w:w="12240" w:h="15840"/>
          <w:pgMar w:top="1440" w:right="1440" w:bottom="1440" w:left="1440" w:header="720" w:footer="720" w:gutter="0"/>
          <w:cols w:space="720"/>
          <w:titlePg/>
          <w:docGrid w:linePitch="360"/>
        </w:sectPr>
      </w:pPr>
    </w:p>
    <w:p w:rsidR="008B3EFD" w:rsidRPr="00E13AC7" w:rsidRDefault="008F7845" w:rsidP="00E13AC7">
      <w:pPr>
        <w:spacing w:after="0" w:line="480" w:lineRule="auto"/>
        <w:jc w:val="center"/>
        <w:rPr>
          <w:rFonts w:ascii="Times New Roman" w:hAnsi="Times New Roman" w:cs="Times New Roman"/>
          <w:sz w:val="24"/>
          <w:szCs w:val="24"/>
        </w:rPr>
      </w:pPr>
      <w:r w:rsidRPr="00E13AC7">
        <w:rPr>
          <w:rFonts w:ascii="Times New Roman" w:hAnsi="Times New Roman" w:cs="Times New Roman"/>
          <w:sz w:val="24"/>
          <w:szCs w:val="24"/>
        </w:rPr>
        <w:lastRenderedPageBreak/>
        <w:t>Midterm Case Assessment</w:t>
      </w:r>
    </w:p>
    <w:p w:rsidR="008B3EFD"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Research Methods</w:t>
      </w:r>
    </w:p>
    <w:p w:rsidR="00123A27" w:rsidRPr="00E13AC7" w:rsidRDefault="008F7845" w:rsidP="00361EC2">
      <w:pPr>
        <w:spacing w:after="0" w:line="480" w:lineRule="auto"/>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ab/>
        <w:t>Applied Behaviour Analysis is a scientific approach that refers to the set of principles of the operant behavior, taking into account the stance that branch off the behaviorism philosophical approach of behavior.</w:t>
      </w:r>
      <w:r w:rsidR="009B0408" w:rsidRPr="00E13AC7">
        <w:rPr>
          <w:rFonts w:ascii="Times New Roman" w:hAnsi="Times New Roman" w:cs="Times New Roman"/>
          <w:color w:val="222222"/>
          <w:sz w:val="24"/>
          <w:szCs w:val="24"/>
          <w:shd w:val="clear" w:color="auto" w:fill="FFFFFF"/>
        </w:rPr>
        <w:t xml:space="preserve"> </w:t>
      </w:r>
      <w:r w:rsidRPr="00E13AC7">
        <w:rPr>
          <w:rFonts w:ascii="Times New Roman" w:hAnsi="Times New Roman" w:cs="Times New Roman"/>
          <w:color w:val="222222"/>
          <w:sz w:val="24"/>
          <w:szCs w:val="24"/>
          <w:shd w:val="clear" w:color="auto" w:fill="FFFFFF"/>
        </w:rPr>
        <w:t xml:space="preserve"> </w:t>
      </w:r>
      <w:r w:rsidR="005A084F" w:rsidRPr="00E13AC7">
        <w:rPr>
          <w:rFonts w:ascii="Times New Roman" w:hAnsi="Times New Roman" w:cs="Times New Roman"/>
          <w:color w:val="222222"/>
          <w:sz w:val="24"/>
          <w:szCs w:val="24"/>
          <w:shd w:val="clear" w:color="auto" w:fill="FFFFFF"/>
        </w:rPr>
        <w:t xml:space="preserve">(Dillenburger, </w:t>
      </w:r>
      <w:proofErr w:type="gramStart"/>
      <w:r w:rsidR="005A084F" w:rsidRPr="00E13AC7">
        <w:rPr>
          <w:rFonts w:ascii="Times New Roman" w:hAnsi="Times New Roman" w:cs="Times New Roman"/>
          <w:color w:val="222222"/>
          <w:sz w:val="24"/>
          <w:szCs w:val="24"/>
          <w:shd w:val="clear" w:color="auto" w:fill="FFFFFF"/>
        </w:rPr>
        <w:t>et</w:t>
      </w:r>
      <w:proofErr w:type="gramEnd"/>
      <w:r w:rsidR="005A084F" w:rsidRPr="00E13AC7">
        <w:rPr>
          <w:rFonts w:ascii="Times New Roman" w:hAnsi="Times New Roman" w:cs="Times New Roman"/>
          <w:color w:val="222222"/>
          <w:sz w:val="24"/>
          <w:szCs w:val="24"/>
          <w:shd w:val="clear" w:color="auto" w:fill="FFFFFF"/>
        </w:rPr>
        <w:t xml:space="preserve">, al. 2009). </w:t>
      </w:r>
      <w:r w:rsidR="009B0408" w:rsidRPr="00E13AC7">
        <w:rPr>
          <w:rFonts w:ascii="Times New Roman" w:hAnsi="Times New Roman" w:cs="Times New Roman"/>
          <w:color w:val="222222"/>
          <w:sz w:val="24"/>
          <w:szCs w:val="24"/>
          <w:shd w:val="clear" w:color="auto" w:fill="FFFFFF"/>
        </w:rPr>
        <w:t>There are certain interventions based on the underlying principle</w:t>
      </w:r>
      <w:r w:rsidR="00361EC2">
        <w:rPr>
          <w:rFonts w:ascii="Times New Roman" w:hAnsi="Times New Roman" w:cs="Times New Roman"/>
          <w:color w:val="222222"/>
          <w:sz w:val="24"/>
          <w:szCs w:val="24"/>
          <w:shd w:val="clear" w:color="auto" w:fill="FFFFFF"/>
        </w:rPr>
        <w:t xml:space="preserve">s of applied behavior analysis. ABA </w:t>
      </w:r>
      <w:r w:rsidR="009B0408" w:rsidRPr="00E13AC7">
        <w:rPr>
          <w:rFonts w:ascii="Times New Roman" w:hAnsi="Times New Roman" w:cs="Times New Roman"/>
          <w:color w:val="222222"/>
          <w:sz w:val="24"/>
          <w:szCs w:val="24"/>
          <w:shd w:val="clear" w:color="auto" w:fill="FFFFFF"/>
        </w:rPr>
        <w:t>is termed as one of the effective treatment for autism. ABA is not a therapy for autism; in fact, it is a collection of interventions that are used to treat the behavior of autism.</w:t>
      </w:r>
      <w:r w:rsidR="00D81764" w:rsidRPr="00E13AC7">
        <w:rPr>
          <w:rFonts w:ascii="Times New Roman" w:hAnsi="Times New Roman" w:cs="Times New Roman"/>
          <w:color w:val="222222"/>
          <w:sz w:val="24"/>
          <w:szCs w:val="24"/>
          <w:shd w:val="clear" w:color="auto" w:fill="FFFFFF"/>
        </w:rPr>
        <w:t xml:space="preserve"> There are three significant but related field associated with autism, behaviorism, experimental analysis of behaviorism and then the applied behavior analysis.</w:t>
      </w:r>
      <w:r w:rsidR="005A084F" w:rsidRPr="00E13AC7">
        <w:rPr>
          <w:rFonts w:ascii="Times New Roman" w:hAnsi="Times New Roman" w:cs="Times New Roman"/>
          <w:color w:val="222222"/>
          <w:sz w:val="24"/>
          <w:szCs w:val="24"/>
          <w:shd w:val="clear" w:color="auto" w:fill="FFFFFF"/>
        </w:rPr>
        <w:t xml:space="preserve"> (Dillenburger, </w:t>
      </w:r>
      <w:proofErr w:type="gramStart"/>
      <w:r w:rsidR="005A084F" w:rsidRPr="00E13AC7">
        <w:rPr>
          <w:rFonts w:ascii="Times New Roman" w:hAnsi="Times New Roman" w:cs="Times New Roman"/>
          <w:color w:val="222222"/>
          <w:sz w:val="24"/>
          <w:szCs w:val="24"/>
          <w:shd w:val="clear" w:color="auto" w:fill="FFFFFF"/>
        </w:rPr>
        <w:t>et</w:t>
      </w:r>
      <w:proofErr w:type="gramEnd"/>
      <w:r w:rsidR="005A084F" w:rsidRPr="00E13AC7">
        <w:rPr>
          <w:rFonts w:ascii="Times New Roman" w:hAnsi="Times New Roman" w:cs="Times New Roman"/>
          <w:color w:val="222222"/>
          <w:sz w:val="24"/>
          <w:szCs w:val="24"/>
          <w:shd w:val="clear" w:color="auto" w:fill="FFFFFF"/>
        </w:rPr>
        <w:t>, al. 2009).</w:t>
      </w:r>
      <w:r w:rsidR="00E13363" w:rsidRPr="00E13AC7">
        <w:rPr>
          <w:rFonts w:ascii="Times New Roman" w:hAnsi="Times New Roman" w:cs="Times New Roman"/>
          <w:color w:val="222222"/>
          <w:sz w:val="24"/>
          <w:szCs w:val="24"/>
          <w:shd w:val="clear" w:color="auto" w:fill="FFFFFF"/>
        </w:rPr>
        <w:t xml:space="preserve"> Behaviorism is the understanding of </w:t>
      </w:r>
      <w:r w:rsidR="00361EC2">
        <w:rPr>
          <w:rFonts w:ascii="Times New Roman" w:hAnsi="Times New Roman" w:cs="Times New Roman"/>
          <w:color w:val="222222"/>
          <w:sz w:val="24"/>
          <w:szCs w:val="24"/>
          <w:shd w:val="clear" w:color="auto" w:fill="FFFFFF"/>
        </w:rPr>
        <w:t xml:space="preserve">patient's </w:t>
      </w:r>
      <w:r w:rsidR="00E13363" w:rsidRPr="00E13AC7">
        <w:rPr>
          <w:rFonts w:ascii="Times New Roman" w:hAnsi="Times New Roman" w:cs="Times New Roman"/>
          <w:color w:val="222222"/>
          <w:sz w:val="24"/>
          <w:szCs w:val="24"/>
          <w:shd w:val="clear" w:color="auto" w:fill="FFFFFF"/>
        </w:rPr>
        <w:t>a</w:t>
      </w:r>
      <w:r w:rsidR="00361EC2">
        <w:rPr>
          <w:rFonts w:ascii="Times New Roman" w:hAnsi="Times New Roman" w:cs="Times New Roman"/>
          <w:color w:val="222222"/>
          <w:sz w:val="24"/>
          <w:szCs w:val="24"/>
          <w:shd w:val="clear" w:color="auto" w:fill="FFFFFF"/>
        </w:rPr>
        <w:t>c</w:t>
      </w:r>
      <w:r w:rsidR="00E13363" w:rsidRPr="00E13AC7">
        <w:rPr>
          <w:rFonts w:ascii="Times New Roman" w:hAnsi="Times New Roman" w:cs="Times New Roman"/>
          <w:color w:val="222222"/>
          <w:sz w:val="24"/>
          <w:szCs w:val="24"/>
          <w:shd w:val="clear" w:color="auto" w:fill="FFFFFF"/>
        </w:rPr>
        <w:t>tion</w:t>
      </w:r>
      <w:r w:rsidR="00361EC2">
        <w:rPr>
          <w:rFonts w:ascii="Times New Roman" w:hAnsi="Times New Roman" w:cs="Times New Roman"/>
          <w:color w:val="222222"/>
          <w:sz w:val="24"/>
          <w:szCs w:val="24"/>
          <w:shd w:val="clear" w:color="auto" w:fill="FFFFFF"/>
        </w:rPr>
        <w:t>s</w:t>
      </w:r>
      <w:r w:rsidR="00E13363" w:rsidRPr="00E13AC7">
        <w:rPr>
          <w:rFonts w:ascii="Times New Roman" w:hAnsi="Times New Roman" w:cs="Times New Roman"/>
          <w:color w:val="222222"/>
          <w:sz w:val="24"/>
          <w:szCs w:val="24"/>
          <w:shd w:val="clear" w:color="auto" w:fill="FFFFFF"/>
        </w:rPr>
        <w:t>, taking into account that both a psychologist</w:t>
      </w:r>
      <w:r w:rsidR="00361EC2">
        <w:rPr>
          <w:rFonts w:ascii="Times New Roman" w:hAnsi="Times New Roman" w:cs="Times New Roman"/>
          <w:color w:val="222222"/>
          <w:sz w:val="24"/>
          <w:szCs w:val="24"/>
          <w:shd w:val="clear" w:color="auto" w:fill="FFFFFF"/>
        </w:rPr>
        <w:t xml:space="preserve"> and a layman can understand it.</w:t>
      </w:r>
      <w:r w:rsidR="00E13363" w:rsidRPr="00E13AC7">
        <w:rPr>
          <w:rFonts w:ascii="Times New Roman" w:hAnsi="Times New Roman" w:cs="Times New Roman"/>
          <w:color w:val="222222"/>
          <w:sz w:val="24"/>
          <w:szCs w:val="24"/>
          <w:shd w:val="clear" w:color="auto" w:fill="FFFFFF"/>
        </w:rPr>
        <w:t xml:space="preserve"> In ABA, behavioral processes are treated as processes that have its own causes and rights. It is important to note that these causes are usually found in the external environment.</w:t>
      </w:r>
      <w:r w:rsidR="00121306" w:rsidRPr="00E13AC7">
        <w:rPr>
          <w:rFonts w:ascii="Times New Roman" w:hAnsi="Times New Roman" w:cs="Times New Roman"/>
          <w:color w:val="222222"/>
          <w:sz w:val="24"/>
          <w:szCs w:val="24"/>
          <w:shd w:val="clear" w:color="auto" w:fill="FFFFFF"/>
        </w:rPr>
        <w:t xml:space="preserve"> Experimental analysis refers to the analysis of behavior that has undergone a 100</w:t>
      </w:r>
      <w:r w:rsidR="00361EC2">
        <w:rPr>
          <w:rFonts w:ascii="Times New Roman" w:hAnsi="Times New Roman" w:cs="Times New Roman"/>
          <w:color w:val="222222"/>
          <w:sz w:val="24"/>
          <w:szCs w:val="24"/>
          <w:shd w:val="clear" w:color="auto" w:fill="FFFFFF"/>
        </w:rPr>
        <w:t xml:space="preserve"> y</w:t>
      </w:r>
      <w:r w:rsidR="00121306" w:rsidRPr="00E13AC7">
        <w:rPr>
          <w:rFonts w:ascii="Times New Roman" w:hAnsi="Times New Roman" w:cs="Times New Roman"/>
          <w:color w:val="222222"/>
          <w:sz w:val="24"/>
          <w:szCs w:val="24"/>
          <w:shd w:val="clear" w:color="auto" w:fill="FFFFFF"/>
        </w:rPr>
        <w:t>e</w:t>
      </w:r>
      <w:r w:rsidR="00361EC2">
        <w:rPr>
          <w:rFonts w:ascii="Times New Roman" w:hAnsi="Times New Roman" w:cs="Times New Roman"/>
          <w:color w:val="222222"/>
          <w:sz w:val="24"/>
          <w:szCs w:val="24"/>
          <w:shd w:val="clear" w:color="auto" w:fill="FFFFFF"/>
        </w:rPr>
        <w:t>a</w:t>
      </w:r>
      <w:r w:rsidR="00121306" w:rsidRPr="00E13AC7">
        <w:rPr>
          <w:rFonts w:ascii="Times New Roman" w:hAnsi="Times New Roman" w:cs="Times New Roman"/>
          <w:color w:val="222222"/>
          <w:sz w:val="24"/>
          <w:szCs w:val="24"/>
          <w:shd w:val="clear" w:color="auto" w:fill="FFFFFF"/>
        </w:rPr>
        <w:t>r evolution. It refers to the discovery of principles of behaviors such as operant conditioning and relational responding.</w:t>
      </w:r>
      <w:r w:rsidR="009337F7" w:rsidRPr="00E13AC7">
        <w:rPr>
          <w:rFonts w:ascii="Times New Roman" w:hAnsi="Times New Roman" w:cs="Times New Roman"/>
          <w:color w:val="222222"/>
          <w:sz w:val="24"/>
          <w:szCs w:val="24"/>
          <w:shd w:val="clear" w:color="auto" w:fill="FFFFFF"/>
        </w:rPr>
        <w:t xml:space="preserve"> The third stance, applied behavioral </w:t>
      </w:r>
      <w:r w:rsidR="00361EC2" w:rsidRPr="00E13AC7">
        <w:rPr>
          <w:rFonts w:ascii="Times New Roman" w:hAnsi="Times New Roman" w:cs="Times New Roman"/>
          <w:color w:val="222222"/>
          <w:sz w:val="24"/>
          <w:szCs w:val="24"/>
          <w:shd w:val="clear" w:color="auto" w:fill="FFFFFF"/>
        </w:rPr>
        <w:t>analysis refers</w:t>
      </w:r>
      <w:r w:rsidR="009337F7" w:rsidRPr="00E13AC7">
        <w:rPr>
          <w:rFonts w:ascii="Times New Roman" w:hAnsi="Times New Roman" w:cs="Times New Roman"/>
          <w:color w:val="222222"/>
          <w:sz w:val="24"/>
          <w:szCs w:val="24"/>
          <w:shd w:val="clear" w:color="auto" w:fill="FFFFFF"/>
        </w:rPr>
        <w:t xml:space="preserve"> to the implication of derived behavioral tactics to improve the social significance of behavior and experimentation that can be used as a tool behind the behavioral change. </w:t>
      </w:r>
      <w:r w:rsidR="005A084F" w:rsidRPr="00E13AC7">
        <w:rPr>
          <w:rFonts w:ascii="Times New Roman" w:hAnsi="Times New Roman" w:cs="Times New Roman"/>
          <w:color w:val="222222"/>
          <w:sz w:val="24"/>
          <w:szCs w:val="24"/>
          <w:shd w:val="clear" w:color="auto" w:fill="FFFFFF"/>
        </w:rPr>
        <w:t xml:space="preserve">(Dillenburger, </w:t>
      </w:r>
      <w:proofErr w:type="gramStart"/>
      <w:r w:rsidR="005A084F" w:rsidRPr="00E13AC7">
        <w:rPr>
          <w:rFonts w:ascii="Times New Roman" w:hAnsi="Times New Roman" w:cs="Times New Roman"/>
          <w:color w:val="222222"/>
          <w:sz w:val="24"/>
          <w:szCs w:val="24"/>
          <w:shd w:val="clear" w:color="auto" w:fill="FFFFFF"/>
        </w:rPr>
        <w:t>et</w:t>
      </w:r>
      <w:proofErr w:type="gramEnd"/>
      <w:r w:rsidR="005A084F" w:rsidRPr="00E13AC7">
        <w:rPr>
          <w:rFonts w:ascii="Times New Roman" w:hAnsi="Times New Roman" w:cs="Times New Roman"/>
          <w:color w:val="222222"/>
          <w:sz w:val="24"/>
          <w:szCs w:val="24"/>
          <w:shd w:val="clear" w:color="auto" w:fill="FFFFFF"/>
        </w:rPr>
        <w:t>, al. 2009).</w:t>
      </w:r>
    </w:p>
    <w:p w:rsidR="009337F7" w:rsidRPr="00E13AC7" w:rsidRDefault="008F7845" w:rsidP="00361EC2">
      <w:pPr>
        <w:spacing w:after="0" w:line="480" w:lineRule="auto"/>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ab/>
        <w:t xml:space="preserve">It is significant to note that many of the assumptions </w:t>
      </w:r>
      <w:r w:rsidR="00361EC2" w:rsidRPr="00E13AC7">
        <w:rPr>
          <w:rFonts w:ascii="Times New Roman" w:hAnsi="Times New Roman" w:cs="Times New Roman"/>
          <w:color w:val="222222"/>
          <w:sz w:val="24"/>
          <w:szCs w:val="24"/>
          <w:shd w:val="clear" w:color="auto" w:fill="FFFFFF"/>
        </w:rPr>
        <w:t>are</w:t>
      </w:r>
      <w:r w:rsidRPr="00E13AC7">
        <w:rPr>
          <w:rFonts w:ascii="Times New Roman" w:hAnsi="Times New Roman" w:cs="Times New Roman"/>
          <w:color w:val="222222"/>
          <w:sz w:val="24"/>
          <w:szCs w:val="24"/>
          <w:shd w:val="clear" w:color="auto" w:fill="FFFFFF"/>
        </w:rPr>
        <w:t xml:space="preserve"> brought parallel to ABA. However, ABA is mistakenly treated as a therapy for autism rather than a science.</w:t>
      </w:r>
      <w:r w:rsidR="005A2168" w:rsidRPr="00E13AC7">
        <w:rPr>
          <w:rFonts w:ascii="Times New Roman" w:hAnsi="Times New Roman" w:cs="Times New Roman"/>
          <w:color w:val="222222"/>
          <w:sz w:val="24"/>
          <w:szCs w:val="24"/>
          <w:shd w:val="clear" w:color="auto" w:fill="FFFFFF"/>
        </w:rPr>
        <w:t xml:space="preserve"> It would not be wrong to say that ABA </w:t>
      </w:r>
      <w:r w:rsidR="00361EC2">
        <w:rPr>
          <w:rFonts w:ascii="Times New Roman" w:hAnsi="Times New Roman" w:cs="Times New Roman"/>
          <w:color w:val="222222"/>
          <w:sz w:val="24"/>
          <w:szCs w:val="24"/>
          <w:shd w:val="clear" w:color="auto" w:fill="FFFFFF"/>
        </w:rPr>
        <w:t>i</w:t>
      </w:r>
      <w:r w:rsidR="005A2168" w:rsidRPr="00E13AC7">
        <w:rPr>
          <w:rFonts w:ascii="Times New Roman" w:hAnsi="Times New Roman" w:cs="Times New Roman"/>
          <w:color w:val="222222"/>
          <w:sz w:val="24"/>
          <w:szCs w:val="24"/>
          <w:shd w:val="clear" w:color="auto" w:fill="FFFFFF"/>
        </w:rPr>
        <w:t>s a stance of knowledge that is gathered from three underlying principles.</w:t>
      </w:r>
      <w:r w:rsidR="009C0F91" w:rsidRPr="00E13AC7">
        <w:rPr>
          <w:rFonts w:ascii="Times New Roman" w:hAnsi="Times New Roman" w:cs="Times New Roman"/>
          <w:color w:val="222222"/>
          <w:sz w:val="24"/>
          <w:szCs w:val="24"/>
          <w:shd w:val="clear" w:color="auto" w:fill="FFFFFF"/>
        </w:rPr>
        <w:t xml:space="preserve"> It has been highlighted that there is a difference between </w:t>
      </w:r>
      <w:r w:rsidR="00361EC2" w:rsidRPr="00E13AC7">
        <w:rPr>
          <w:rFonts w:ascii="Times New Roman" w:hAnsi="Times New Roman" w:cs="Times New Roman"/>
          <w:color w:val="222222"/>
          <w:sz w:val="24"/>
          <w:szCs w:val="24"/>
          <w:shd w:val="clear" w:color="auto" w:fill="FFFFFF"/>
        </w:rPr>
        <w:t>a technique</w:t>
      </w:r>
      <w:r w:rsidR="009C0F91" w:rsidRPr="00E13AC7">
        <w:rPr>
          <w:rFonts w:ascii="Times New Roman" w:hAnsi="Times New Roman" w:cs="Times New Roman"/>
          <w:color w:val="222222"/>
          <w:sz w:val="24"/>
          <w:szCs w:val="24"/>
          <w:shd w:val="clear" w:color="auto" w:fill="FFFFFF"/>
        </w:rPr>
        <w:t xml:space="preserve"> and science.</w:t>
      </w:r>
      <w:r w:rsidR="00F92A0F" w:rsidRPr="00E13AC7">
        <w:rPr>
          <w:rFonts w:ascii="Times New Roman" w:hAnsi="Times New Roman" w:cs="Times New Roman"/>
          <w:color w:val="222222"/>
          <w:sz w:val="24"/>
          <w:szCs w:val="24"/>
          <w:shd w:val="clear" w:color="auto" w:fill="FFFFFF"/>
        </w:rPr>
        <w:t xml:space="preserve"> In the present time, there are about 3.500 BCBAs that are offering certifications regarding the </w:t>
      </w:r>
      <w:r w:rsidR="00F92A0F" w:rsidRPr="00E13AC7">
        <w:rPr>
          <w:rFonts w:ascii="Times New Roman" w:hAnsi="Times New Roman" w:cs="Times New Roman"/>
          <w:color w:val="222222"/>
          <w:sz w:val="24"/>
          <w:szCs w:val="24"/>
          <w:shd w:val="clear" w:color="auto" w:fill="FFFFFF"/>
        </w:rPr>
        <w:lastRenderedPageBreak/>
        <w:t>training in behavior analysis.</w:t>
      </w:r>
      <w:r w:rsidR="003E049D" w:rsidRPr="00E13AC7">
        <w:rPr>
          <w:rFonts w:ascii="Times New Roman" w:hAnsi="Times New Roman" w:cs="Times New Roman"/>
          <w:color w:val="222222"/>
          <w:sz w:val="24"/>
          <w:szCs w:val="24"/>
          <w:shd w:val="clear" w:color="auto" w:fill="FFFFFF"/>
        </w:rPr>
        <w:t xml:space="preserve"> Today, </w:t>
      </w:r>
      <w:r w:rsidR="00361EC2">
        <w:rPr>
          <w:rFonts w:ascii="Times New Roman" w:hAnsi="Times New Roman" w:cs="Times New Roman"/>
          <w:color w:val="222222"/>
          <w:sz w:val="24"/>
          <w:szCs w:val="24"/>
          <w:shd w:val="clear" w:color="auto" w:fill="FFFFFF"/>
        </w:rPr>
        <w:t>these</w:t>
      </w:r>
      <w:r w:rsidR="003E049D" w:rsidRPr="00E13AC7">
        <w:rPr>
          <w:rFonts w:ascii="Times New Roman" w:hAnsi="Times New Roman" w:cs="Times New Roman"/>
          <w:color w:val="222222"/>
          <w:sz w:val="24"/>
          <w:szCs w:val="24"/>
          <w:shd w:val="clear" w:color="auto" w:fill="FFFFFF"/>
        </w:rPr>
        <w:t xml:space="preserve"> 3,500 BCBAs are termed as Board Certified assistant Behavior Analysts </w:t>
      </w:r>
      <w:r w:rsidR="00361EC2">
        <w:rPr>
          <w:rFonts w:ascii="Times New Roman" w:hAnsi="Times New Roman" w:cs="Times New Roman"/>
          <w:color w:val="222222"/>
          <w:sz w:val="24"/>
          <w:szCs w:val="24"/>
          <w:shd w:val="clear" w:color="auto" w:fill="FFFFFF"/>
        </w:rPr>
        <w:t xml:space="preserve">that </w:t>
      </w:r>
      <w:r w:rsidR="003E049D" w:rsidRPr="00E13AC7">
        <w:rPr>
          <w:rFonts w:ascii="Times New Roman" w:hAnsi="Times New Roman" w:cs="Times New Roman"/>
          <w:color w:val="222222"/>
          <w:sz w:val="24"/>
          <w:szCs w:val="24"/>
          <w:shd w:val="clear" w:color="auto" w:fill="FFFFFF"/>
        </w:rPr>
        <w:t>should have at least Bachelors Degree in the training of behaviorist analysts.</w:t>
      </w:r>
      <w:r w:rsidR="005A084F" w:rsidRPr="00E13AC7">
        <w:rPr>
          <w:rFonts w:ascii="Times New Roman" w:hAnsi="Times New Roman" w:cs="Times New Roman"/>
          <w:color w:val="222222"/>
          <w:sz w:val="24"/>
          <w:szCs w:val="24"/>
          <w:shd w:val="clear" w:color="auto" w:fill="FFFFFF"/>
        </w:rPr>
        <w:t xml:space="preserve"> (Dillenburger, </w:t>
      </w:r>
      <w:proofErr w:type="gramStart"/>
      <w:r w:rsidR="005A084F" w:rsidRPr="00E13AC7">
        <w:rPr>
          <w:rFonts w:ascii="Times New Roman" w:hAnsi="Times New Roman" w:cs="Times New Roman"/>
          <w:color w:val="222222"/>
          <w:sz w:val="24"/>
          <w:szCs w:val="24"/>
          <w:shd w:val="clear" w:color="auto" w:fill="FFFFFF"/>
        </w:rPr>
        <w:t>et</w:t>
      </w:r>
      <w:proofErr w:type="gramEnd"/>
      <w:r w:rsidR="005A084F" w:rsidRPr="00E13AC7">
        <w:rPr>
          <w:rFonts w:ascii="Times New Roman" w:hAnsi="Times New Roman" w:cs="Times New Roman"/>
          <w:color w:val="222222"/>
          <w:sz w:val="24"/>
          <w:szCs w:val="24"/>
          <w:shd w:val="clear" w:color="auto" w:fill="FFFFFF"/>
        </w:rPr>
        <w:t>, al. 2009).</w:t>
      </w:r>
    </w:p>
    <w:p w:rsidR="0086099E" w:rsidRPr="00E13AC7" w:rsidRDefault="008F7845" w:rsidP="00E13AC7">
      <w:pPr>
        <w:spacing w:after="0" w:line="480" w:lineRule="auto"/>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Implication</w:t>
      </w:r>
    </w:p>
    <w:p w:rsidR="0086099E"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 xml:space="preserve">The article, “None of the As in ABA </w:t>
      </w:r>
      <w:r w:rsidR="00361EC2" w:rsidRPr="00E13AC7">
        <w:rPr>
          <w:rFonts w:ascii="Times New Roman" w:hAnsi="Times New Roman" w:cs="Times New Roman"/>
          <w:color w:val="222222"/>
          <w:sz w:val="24"/>
          <w:szCs w:val="24"/>
          <w:shd w:val="clear" w:color="auto" w:fill="FFFFFF"/>
        </w:rPr>
        <w:t>stands</w:t>
      </w:r>
      <w:r w:rsidRPr="00E13AC7">
        <w:rPr>
          <w:rFonts w:ascii="Times New Roman" w:hAnsi="Times New Roman" w:cs="Times New Roman"/>
          <w:color w:val="222222"/>
          <w:sz w:val="24"/>
          <w:szCs w:val="24"/>
          <w:shd w:val="clear" w:color="auto" w:fill="FFFFFF"/>
        </w:rPr>
        <w:t xml:space="preserve"> for autism: Dispelling the </w:t>
      </w:r>
      <w:r w:rsidR="00361EC2" w:rsidRPr="00E13AC7">
        <w:rPr>
          <w:rFonts w:ascii="Times New Roman" w:hAnsi="Times New Roman" w:cs="Times New Roman"/>
          <w:color w:val="222222"/>
          <w:sz w:val="24"/>
          <w:szCs w:val="24"/>
          <w:shd w:val="clear" w:color="auto" w:fill="FFFFFF"/>
        </w:rPr>
        <w:t>myths”</w:t>
      </w:r>
      <w:r w:rsidRPr="00E13AC7">
        <w:rPr>
          <w:rFonts w:ascii="Times New Roman" w:hAnsi="Times New Roman" w:cs="Times New Roman"/>
          <w:color w:val="222222"/>
          <w:sz w:val="24"/>
          <w:szCs w:val="24"/>
          <w:shd w:val="clear" w:color="auto" w:fill="FFFFFF"/>
        </w:rPr>
        <w:t xml:space="preserve"> has brought into insight the myths that are associated with ABA, in terms of treatment of autism.</w:t>
      </w:r>
      <w:r w:rsidR="00607CB2" w:rsidRPr="00E13AC7">
        <w:rPr>
          <w:rFonts w:ascii="Times New Roman" w:hAnsi="Times New Roman" w:cs="Times New Roman"/>
          <w:color w:val="222222"/>
          <w:sz w:val="24"/>
          <w:szCs w:val="24"/>
          <w:shd w:val="clear" w:color="auto" w:fill="FFFFFF"/>
        </w:rPr>
        <w:t xml:space="preserve"> ABA is not a </w:t>
      </w:r>
      <w:r w:rsidR="00361EC2" w:rsidRPr="00E13AC7">
        <w:rPr>
          <w:rFonts w:ascii="Times New Roman" w:hAnsi="Times New Roman" w:cs="Times New Roman"/>
          <w:color w:val="222222"/>
          <w:sz w:val="24"/>
          <w:szCs w:val="24"/>
          <w:shd w:val="clear" w:color="auto" w:fill="FFFFFF"/>
        </w:rPr>
        <w:t>technique;</w:t>
      </w:r>
      <w:r w:rsidR="00607CB2" w:rsidRPr="00E13AC7">
        <w:rPr>
          <w:rFonts w:ascii="Times New Roman" w:hAnsi="Times New Roman" w:cs="Times New Roman"/>
          <w:color w:val="222222"/>
          <w:sz w:val="24"/>
          <w:szCs w:val="24"/>
          <w:shd w:val="clear" w:color="auto" w:fill="FFFFFF"/>
        </w:rPr>
        <w:t xml:space="preserve"> in fact, it is an applied science that has evolved over 100 years of research.</w:t>
      </w:r>
      <w:r w:rsidR="00FD6D0A" w:rsidRPr="00E13AC7">
        <w:rPr>
          <w:rFonts w:ascii="Times New Roman" w:hAnsi="Times New Roman" w:cs="Times New Roman"/>
          <w:color w:val="222222"/>
          <w:sz w:val="24"/>
          <w:szCs w:val="24"/>
          <w:shd w:val="clear" w:color="auto" w:fill="FFFFFF"/>
        </w:rPr>
        <w:t xml:space="preserve"> The stan</w:t>
      </w:r>
      <w:r w:rsidR="00361EC2">
        <w:rPr>
          <w:rFonts w:ascii="Times New Roman" w:hAnsi="Times New Roman" w:cs="Times New Roman"/>
          <w:color w:val="222222"/>
          <w:sz w:val="24"/>
          <w:szCs w:val="24"/>
          <w:shd w:val="clear" w:color="auto" w:fill="FFFFFF"/>
        </w:rPr>
        <w:t>c</w:t>
      </w:r>
      <w:r w:rsidR="00FD6D0A" w:rsidRPr="00E13AC7">
        <w:rPr>
          <w:rFonts w:ascii="Times New Roman" w:hAnsi="Times New Roman" w:cs="Times New Roman"/>
          <w:color w:val="222222"/>
          <w:sz w:val="24"/>
          <w:szCs w:val="24"/>
          <w:shd w:val="clear" w:color="auto" w:fill="FFFFFF"/>
        </w:rPr>
        <w:t xml:space="preserve">e of research has paved the way for interventions that adhered to evidence-based practice, taking into account that the science is associated with behavioral principles. It is inferred that ABA is a collection of </w:t>
      </w:r>
      <w:r w:rsidR="00361EC2" w:rsidRPr="00E13AC7">
        <w:rPr>
          <w:rFonts w:ascii="Times New Roman" w:hAnsi="Times New Roman" w:cs="Times New Roman"/>
          <w:color w:val="222222"/>
          <w:sz w:val="24"/>
          <w:szCs w:val="24"/>
          <w:shd w:val="clear" w:color="auto" w:fill="FFFFFF"/>
        </w:rPr>
        <w:t>science that</w:t>
      </w:r>
      <w:r w:rsidR="00FD6D0A" w:rsidRPr="00E13AC7">
        <w:rPr>
          <w:rFonts w:ascii="Times New Roman" w:hAnsi="Times New Roman" w:cs="Times New Roman"/>
          <w:color w:val="222222"/>
          <w:sz w:val="24"/>
          <w:szCs w:val="24"/>
          <w:shd w:val="clear" w:color="auto" w:fill="FFFFFF"/>
        </w:rPr>
        <w:t xml:space="preserve"> can guide the development of techniques in the context of treatment of autism.</w:t>
      </w:r>
      <w:r w:rsidR="00122371" w:rsidRPr="00E13AC7">
        <w:rPr>
          <w:rFonts w:ascii="Times New Roman" w:hAnsi="Times New Roman" w:cs="Times New Roman"/>
          <w:color w:val="222222"/>
          <w:sz w:val="24"/>
          <w:szCs w:val="24"/>
          <w:shd w:val="clear" w:color="auto" w:fill="FFFFFF"/>
        </w:rPr>
        <w:t xml:space="preserve"> In a nutshell, ABA is not associated with a particular application or program; in fact, it is a stance of response that is applied to an individual within a social conte</w:t>
      </w:r>
      <w:r w:rsidR="003E049D" w:rsidRPr="00E13AC7">
        <w:rPr>
          <w:rFonts w:ascii="Times New Roman" w:hAnsi="Times New Roman" w:cs="Times New Roman"/>
          <w:color w:val="222222"/>
          <w:sz w:val="24"/>
          <w:szCs w:val="24"/>
          <w:shd w:val="clear" w:color="auto" w:fill="FFFFFF"/>
        </w:rPr>
        <w:t>x</w:t>
      </w:r>
      <w:r w:rsidR="00122371" w:rsidRPr="00E13AC7">
        <w:rPr>
          <w:rFonts w:ascii="Times New Roman" w:hAnsi="Times New Roman" w:cs="Times New Roman"/>
          <w:color w:val="222222"/>
          <w:sz w:val="24"/>
          <w:szCs w:val="24"/>
          <w:shd w:val="clear" w:color="auto" w:fill="FFFFFF"/>
        </w:rPr>
        <w:t>t.</w:t>
      </w:r>
      <w:r w:rsidR="003E049D" w:rsidRPr="00E13AC7">
        <w:rPr>
          <w:rFonts w:ascii="Times New Roman" w:hAnsi="Times New Roman" w:cs="Times New Roman"/>
          <w:color w:val="222222"/>
          <w:sz w:val="24"/>
          <w:szCs w:val="24"/>
          <w:shd w:val="clear" w:color="auto" w:fill="FFFFFF"/>
        </w:rPr>
        <w:t xml:space="preserve"> </w:t>
      </w:r>
      <w:r w:rsidR="00C258B6" w:rsidRPr="00E13AC7">
        <w:rPr>
          <w:rFonts w:ascii="Times New Roman" w:hAnsi="Times New Roman" w:cs="Times New Roman"/>
          <w:color w:val="222222"/>
          <w:sz w:val="24"/>
          <w:szCs w:val="24"/>
          <w:shd w:val="clear" w:color="auto" w:fill="FFFFFF"/>
        </w:rPr>
        <w:t>It would not be wrong to say that the scientific approach applied to the study and analysis of individual’s behavior is accompanied by the stance of social backgrounds that is driven by scientific approaches and decision making approaches with respect to the procedures of data collection.</w:t>
      </w:r>
    </w:p>
    <w:p w:rsidR="005A084F" w:rsidRPr="00E13AC7" w:rsidRDefault="008F7845" w:rsidP="00E13AC7">
      <w:pPr>
        <w:spacing w:after="0" w:line="480" w:lineRule="auto"/>
        <w:jc w:val="center"/>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Reference</w:t>
      </w:r>
    </w:p>
    <w:p w:rsidR="005A084F" w:rsidRPr="00E13AC7" w:rsidRDefault="008F7845" w:rsidP="00E13AC7">
      <w:pPr>
        <w:spacing w:after="0" w:line="480" w:lineRule="auto"/>
        <w:rPr>
          <w:rFonts w:ascii="Times New Roman" w:hAnsi="Times New Roman" w:cs="Times New Roman"/>
          <w:color w:val="222222"/>
          <w:sz w:val="24"/>
          <w:szCs w:val="24"/>
          <w:shd w:val="clear" w:color="auto" w:fill="FFFFFF"/>
        </w:rPr>
      </w:pPr>
      <w:bookmarkStart w:id="0" w:name="_GoBack"/>
      <w:proofErr w:type="gramStart"/>
      <w:r w:rsidRPr="00E13AC7">
        <w:rPr>
          <w:rFonts w:ascii="Times New Roman" w:hAnsi="Times New Roman" w:cs="Times New Roman"/>
          <w:color w:val="222222"/>
          <w:sz w:val="24"/>
          <w:szCs w:val="24"/>
          <w:shd w:val="clear" w:color="auto" w:fill="FFFFFF"/>
        </w:rPr>
        <w:t>Dillenburger, K., &amp; Keenan, M. (2009).</w:t>
      </w:r>
      <w:bookmarkEnd w:id="0"/>
      <w:proofErr w:type="gramEnd"/>
      <w:r w:rsidRPr="00E13AC7">
        <w:rPr>
          <w:rFonts w:ascii="Times New Roman" w:hAnsi="Times New Roman" w:cs="Times New Roman"/>
          <w:color w:val="222222"/>
          <w:sz w:val="24"/>
          <w:szCs w:val="24"/>
          <w:shd w:val="clear" w:color="auto" w:fill="FFFFFF"/>
        </w:rPr>
        <w:t xml:space="preserve"> None of the As in ABA </w:t>
      </w:r>
      <w:proofErr w:type="gramStart"/>
      <w:r w:rsidRPr="00E13AC7">
        <w:rPr>
          <w:rFonts w:ascii="Times New Roman" w:hAnsi="Times New Roman" w:cs="Times New Roman"/>
          <w:color w:val="222222"/>
          <w:sz w:val="24"/>
          <w:szCs w:val="24"/>
          <w:shd w:val="clear" w:color="auto" w:fill="FFFFFF"/>
        </w:rPr>
        <w:t>stand</w:t>
      </w:r>
      <w:proofErr w:type="gramEnd"/>
      <w:r w:rsidRPr="00E13AC7">
        <w:rPr>
          <w:rFonts w:ascii="Times New Roman" w:hAnsi="Times New Roman" w:cs="Times New Roman"/>
          <w:color w:val="222222"/>
          <w:sz w:val="24"/>
          <w:szCs w:val="24"/>
          <w:shd w:val="clear" w:color="auto" w:fill="FFFFFF"/>
        </w:rPr>
        <w:t xml:space="preserve"> for autism: Dispelling the myths. </w:t>
      </w:r>
      <w:r w:rsidRPr="00E13AC7">
        <w:rPr>
          <w:rFonts w:ascii="Times New Roman" w:hAnsi="Times New Roman" w:cs="Times New Roman"/>
          <w:i/>
          <w:iCs/>
          <w:color w:val="222222"/>
          <w:sz w:val="24"/>
          <w:szCs w:val="24"/>
          <w:shd w:val="clear" w:color="auto" w:fill="FFFFFF"/>
        </w:rPr>
        <w:t>Journal of Intellectual and Developmental Disability</w:t>
      </w:r>
      <w:r w:rsidRPr="00E13AC7">
        <w:rPr>
          <w:rFonts w:ascii="Times New Roman" w:hAnsi="Times New Roman" w:cs="Times New Roman"/>
          <w:color w:val="222222"/>
          <w:sz w:val="24"/>
          <w:szCs w:val="24"/>
          <w:shd w:val="clear" w:color="auto" w:fill="FFFFFF"/>
        </w:rPr>
        <w:t>, </w:t>
      </w:r>
      <w:r w:rsidRPr="00E13AC7">
        <w:rPr>
          <w:rFonts w:ascii="Times New Roman" w:hAnsi="Times New Roman" w:cs="Times New Roman"/>
          <w:i/>
          <w:iCs/>
          <w:color w:val="222222"/>
          <w:sz w:val="24"/>
          <w:szCs w:val="24"/>
          <w:shd w:val="clear" w:color="auto" w:fill="FFFFFF"/>
        </w:rPr>
        <w:t>34</w:t>
      </w:r>
      <w:r w:rsidRPr="00E13AC7">
        <w:rPr>
          <w:rFonts w:ascii="Times New Roman" w:hAnsi="Times New Roman" w:cs="Times New Roman"/>
          <w:color w:val="222222"/>
          <w:sz w:val="24"/>
          <w:szCs w:val="24"/>
          <w:shd w:val="clear" w:color="auto" w:fill="FFFFFF"/>
        </w:rPr>
        <w:t>(2), 193-195.</w:t>
      </w:r>
    </w:p>
    <w:p w:rsidR="005A084F" w:rsidRPr="00E13AC7" w:rsidRDefault="005A084F" w:rsidP="00E13AC7">
      <w:pPr>
        <w:spacing w:after="0" w:line="480" w:lineRule="auto"/>
        <w:rPr>
          <w:rFonts w:ascii="Times New Roman" w:hAnsi="Times New Roman" w:cs="Times New Roman"/>
          <w:color w:val="222222"/>
          <w:sz w:val="24"/>
          <w:szCs w:val="24"/>
          <w:shd w:val="clear" w:color="auto" w:fill="FFFFFF"/>
        </w:rPr>
      </w:pPr>
    </w:p>
    <w:p w:rsidR="005A084F" w:rsidRPr="00E13AC7" w:rsidRDefault="005A084F" w:rsidP="00E13AC7">
      <w:pPr>
        <w:spacing w:after="0" w:line="480" w:lineRule="auto"/>
        <w:rPr>
          <w:rFonts w:ascii="Times New Roman" w:hAnsi="Times New Roman" w:cs="Times New Roman"/>
          <w:color w:val="222222"/>
          <w:sz w:val="24"/>
          <w:szCs w:val="24"/>
          <w:shd w:val="clear" w:color="auto" w:fill="FFFFFF"/>
        </w:rPr>
      </w:pPr>
    </w:p>
    <w:p w:rsidR="005A084F" w:rsidRPr="00E13AC7" w:rsidRDefault="005A084F" w:rsidP="00E13AC7">
      <w:pPr>
        <w:spacing w:after="0" w:line="480" w:lineRule="auto"/>
        <w:rPr>
          <w:rFonts w:ascii="Times New Roman" w:hAnsi="Times New Roman" w:cs="Times New Roman"/>
          <w:color w:val="222222"/>
          <w:sz w:val="24"/>
          <w:szCs w:val="24"/>
          <w:shd w:val="clear" w:color="auto" w:fill="FFFFFF"/>
        </w:rPr>
      </w:pPr>
    </w:p>
    <w:p w:rsidR="005A084F" w:rsidRPr="00E13AC7" w:rsidRDefault="005A084F" w:rsidP="00E13AC7">
      <w:pPr>
        <w:spacing w:after="0" w:line="480" w:lineRule="auto"/>
        <w:rPr>
          <w:rFonts w:ascii="Times New Roman" w:hAnsi="Times New Roman" w:cs="Times New Roman"/>
          <w:color w:val="222222"/>
          <w:sz w:val="24"/>
          <w:szCs w:val="24"/>
          <w:shd w:val="clear" w:color="auto" w:fill="FFFFFF"/>
        </w:rPr>
      </w:pPr>
    </w:p>
    <w:p w:rsidR="005A084F" w:rsidRPr="00E13AC7" w:rsidRDefault="008F7845" w:rsidP="00E13AC7">
      <w:pPr>
        <w:spacing w:after="0" w:line="480" w:lineRule="auto"/>
        <w:jc w:val="center"/>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lastRenderedPageBreak/>
        <w:t>Field of psychology</w:t>
      </w:r>
    </w:p>
    <w:p w:rsidR="005A084F"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Michelle Carter was found</w:t>
      </w:r>
      <w:r w:rsidR="00361EC2">
        <w:rPr>
          <w:rFonts w:ascii="Times New Roman" w:hAnsi="Times New Roman" w:cs="Times New Roman"/>
          <w:color w:val="222222"/>
          <w:sz w:val="24"/>
          <w:szCs w:val="24"/>
          <w:shd w:val="clear" w:color="auto" w:fill="FFFFFF"/>
        </w:rPr>
        <w:t xml:space="preserve"> guilty of manslaughter that was turned </w:t>
      </w:r>
      <w:r w:rsidR="00361EC2" w:rsidRPr="00E13AC7">
        <w:rPr>
          <w:rFonts w:ascii="Times New Roman" w:hAnsi="Times New Roman" w:cs="Times New Roman"/>
          <w:color w:val="222222"/>
          <w:sz w:val="24"/>
          <w:szCs w:val="24"/>
          <w:shd w:val="clear" w:color="auto" w:fill="FFFFFF"/>
        </w:rPr>
        <w:t>involuntary</w:t>
      </w:r>
      <w:r w:rsidRPr="00E13AC7">
        <w:rPr>
          <w:rFonts w:ascii="Times New Roman" w:hAnsi="Times New Roman" w:cs="Times New Roman"/>
          <w:color w:val="222222"/>
          <w:sz w:val="24"/>
          <w:szCs w:val="24"/>
          <w:shd w:val="clear" w:color="auto" w:fill="FFFFFF"/>
        </w:rPr>
        <w:t xml:space="preserve">, taking into account the fact that she urged her boyfriend to commit suicide by the media of text messaging and phone calls. According to judge Lawrence Moniz of Bristol, Ms. Carter is responsible for destroying two families, and it paves the way to question scope </w:t>
      </w:r>
      <w:r w:rsidR="00361EC2">
        <w:rPr>
          <w:rFonts w:ascii="Times New Roman" w:hAnsi="Times New Roman" w:cs="Times New Roman"/>
          <w:color w:val="222222"/>
          <w:sz w:val="24"/>
          <w:szCs w:val="24"/>
          <w:shd w:val="clear" w:color="auto" w:fill="FFFFFF"/>
        </w:rPr>
        <w:t>o</w:t>
      </w:r>
      <w:r w:rsidRPr="00E13AC7">
        <w:rPr>
          <w:rFonts w:ascii="Times New Roman" w:hAnsi="Times New Roman" w:cs="Times New Roman"/>
          <w:color w:val="222222"/>
          <w:sz w:val="24"/>
          <w:szCs w:val="24"/>
          <w:shd w:val="clear" w:color="auto" w:fill="FFFFFF"/>
        </w:rPr>
        <w:t>f legal responsibility.</w:t>
      </w:r>
      <w:r w:rsidR="002E1BE3" w:rsidRPr="00E13AC7">
        <w:rPr>
          <w:rFonts w:ascii="Times New Roman" w:hAnsi="Times New Roman" w:cs="Times New Roman"/>
          <w:color w:val="222222"/>
          <w:sz w:val="24"/>
          <w:szCs w:val="24"/>
          <w:shd w:val="clear" w:color="auto" w:fill="FFFFFF"/>
        </w:rPr>
        <w:t xml:space="preserve"> In a nutshell, the case was all about two troubled teenagers and the inline media that fataled the path of their relationship, leading to devastation.</w:t>
      </w:r>
    </w:p>
    <w:p w:rsidR="00F558EA"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Research</w:t>
      </w:r>
    </w:p>
    <w:p w:rsidR="00F558EA"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The case of Michele Carter is related to resear</w:t>
      </w:r>
      <w:r w:rsidR="00361EC2">
        <w:rPr>
          <w:rFonts w:ascii="Times New Roman" w:hAnsi="Times New Roman" w:cs="Times New Roman"/>
          <w:color w:val="222222"/>
          <w:sz w:val="24"/>
          <w:szCs w:val="24"/>
          <w:shd w:val="clear" w:color="auto" w:fill="FFFFFF"/>
        </w:rPr>
        <w:t xml:space="preserve">ch because </w:t>
      </w:r>
      <w:proofErr w:type="spellStart"/>
      <w:r w:rsidR="00361EC2">
        <w:rPr>
          <w:rFonts w:ascii="Times New Roman" w:hAnsi="Times New Roman" w:cs="Times New Roman"/>
          <w:color w:val="222222"/>
          <w:sz w:val="24"/>
          <w:szCs w:val="24"/>
          <w:shd w:val="clear" w:color="auto" w:fill="FFFFFF"/>
        </w:rPr>
        <w:t>Hudhe</w:t>
      </w:r>
      <w:proofErr w:type="spellEnd"/>
      <w:r w:rsidR="00361EC2">
        <w:rPr>
          <w:rFonts w:ascii="Times New Roman" w:hAnsi="Times New Roman" w:cs="Times New Roman"/>
          <w:color w:val="222222"/>
          <w:sz w:val="24"/>
          <w:szCs w:val="24"/>
          <w:shd w:val="clear" w:color="auto" w:fill="FFFFFF"/>
        </w:rPr>
        <w:t xml:space="preserve"> Moniz affirme</w:t>
      </w:r>
      <w:r w:rsidRPr="00E13AC7">
        <w:rPr>
          <w:rFonts w:ascii="Times New Roman" w:hAnsi="Times New Roman" w:cs="Times New Roman"/>
          <w:color w:val="222222"/>
          <w:sz w:val="24"/>
          <w:szCs w:val="24"/>
          <w:shd w:val="clear" w:color="auto" w:fill="FFFFFF"/>
        </w:rPr>
        <w:t xml:space="preserve">d that Mr. Roy has used research to know suicide methods. It is also asserted that he applied research methods that were researched such as, obtaining a generator, </w:t>
      </w:r>
      <w:r w:rsidR="00361EC2">
        <w:rPr>
          <w:rFonts w:ascii="Times New Roman" w:hAnsi="Times New Roman" w:cs="Times New Roman"/>
          <w:color w:val="222222"/>
          <w:sz w:val="24"/>
          <w:szCs w:val="24"/>
          <w:shd w:val="clear" w:color="auto" w:fill="FFFFFF"/>
        </w:rPr>
        <w:t xml:space="preserve">and </w:t>
      </w:r>
      <w:r w:rsidRPr="00E13AC7">
        <w:rPr>
          <w:rFonts w:ascii="Times New Roman" w:hAnsi="Times New Roman" w:cs="Times New Roman"/>
          <w:color w:val="222222"/>
          <w:sz w:val="24"/>
          <w:szCs w:val="24"/>
          <w:shd w:val="clear" w:color="auto" w:fill="FFFFFF"/>
        </w:rPr>
        <w:t>using a water pu</w:t>
      </w:r>
      <w:r w:rsidR="00361EC2">
        <w:rPr>
          <w:rFonts w:ascii="Times New Roman" w:hAnsi="Times New Roman" w:cs="Times New Roman"/>
          <w:color w:val="222222"/>
          <w:sz w:val="24"/>
          <w:szCs w:val="24"/>
          <w:shd w:val="clear" w:color="auto" w:fill="FFFFFF"/>
        </w:rPr>
        <w:t xml:space="preserve">mp that he </w:t>
      </w:r>
      <w:r w:rsidRPr="00E13AC7">
        <w:rPr>
          <w:rFonts w:ascii="Times New Roman" w:hAnsi="Times New Roman" w:cs="Times New Roman"/>
          <w:color w:val="222222"/>
          <w:sz w:val="24"/>
          <w:szCs w:val="24"/>
          <w:shd w:val="clear" w:color="auto" w:fill="FFFFFF"/>
        </w:rPr>
        <w:t>u</w:t>
      </w:r>
      <w:r w:rsidR="00361EC2">
        <w:rPr>
          <w:rFonts w:ascii="Times New Roman" w:hAnsi="Times New Roman" w:cs="Times New Roman"/>
          <w:color w:val="222222"/>
          <w:sz w:val="24"/>
          <w:szCs w:val="24"/>
          <w:shd w:val="clear" w:color="auto" w:fill="FFFFFF"/>
        </w:rPr>
        <w:t>s</w:t>
      </w:r>
      <w:r w:rsidRPr="00E13AC7">
        <w:rPr>
          <w:rFonts w:ascii="Times New Roman" w:hAnsi="Times New Roman" w:cs="Times New Roman"/>
          <w:color w:val="222222"/>
          <w:sz w:val="24"/>
          <w:szCs w:val="24"/>
          <w:shd w:val="clear" w:color="auto" w:fill="FFFFFF"/>
        </w:rPr>
        <w:t>ed to poison himself.</w:t>
      </w:r>
      <w:r w:rsidR="00033099" w:rsidRPr="00E13AC7">
        <w:rPr>
          <w:rFonts w:ascii="Times New Roman" w:hAnsi="Times New Roman" w:cs="Times New Roman"/>
          <w:color w:val="222222"/>
          <w:sz w:val="24"/>
          <w:szCs w:val="24"/>
          <w:shd w:val="clear" w:color="auto" w:fill="FFFFFF"/>
        </w:rPr>
        <w:t xml:space="preserve"> Another aspect that could be related to research is the analysis of the behavior that has doomed and enforced Mr. Roy to attempt suicide, side by side. It is also significant to research that how can a person enforce suicide if he is not physically present and </w:t>
      </w:r>
      <w:r w:rsidR="00361EC2">
        <w:rPr>
          <w:rFonts w:ascii="Times New Roman" w:hAnsi="Times New Roman" w:cs="Times New Roman"/>
          <w:color w:val="222222"/>
          <w:sz w:val="24"/>
          <w:szCs w:val="24"/>
          <w:shd w:val="clear" w:color="auto" w:fill="FFFFFF"/>
        </w:rPr>
        <w:t xml:space="preserve">has </w:t>
      </w:r>
      <w:r w:rsidR="00033099" w:rsidRPr="00E13AC7">
        <w:rPr>
          <w:rFonts w:ascii="Times New Roman" w:hAnsi="Times New Roman" w:cs="Times New Roman"/>
          <w:color w:val="222222"/>
          <w:sz w:val="24"/>
          <w:szCs w:val="24"/>
          <w:shd w:val="clear" w:color="auto" w:fill="FFFFFF"/>
        </w:rPr>
        <w:t>not aided a suicide.</w:t>
      </w:r>
    </w:p>
    <w:p w:rsidR="0029240A"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Memory</w:t>
      </w:r>
    </w:p>
    <w:p w:rsidR="0029240A"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The article is related to memory, taking into account that it is the essence of memory that made Mr. Roy to attempt suicide. As per the information from the article, it has been inferred that Ms. Cart</w:t>
      </w:r>
      <w:r w:rsidR="00361EC2">
        <w:rPr>
          <w:rFonts w:ascii="Times New Roman" w:hAnsi="Times New Roman" w:cs="Times New Roman"/>
          <w:color w:val="222222"/>
          <w:sz w:val="24"/>
          <w:szCs w:val="24"/>
          <w:shd w:val="clear" w:color="auto" w:fill="FFFFFF"/>
        </w:rPr>
        <w:t>e</w:t>
      </w:r>
      <w:r w:rsidRPr="00E13AC7">
        <w:rPr>
          <w:rFonts w:ascii="Times New Roman" w:hAnsi="Times New Roman" w:cs="Times New Roman"/>
          <w:color w:val="222222"/>
          <w:sz w:val="24"/>
          <w:szCs w:val="24"/>
          <w:shd w:val="clear" w:color="auto" w:fill="FFFFFF"/>
        </w:rPr>
        <w:t xml:space="preserve">r used to encourage him to attempt suicide </w:t>
      </w:r>
      <w:r w:rsidR="00361EC2">
        <w:rPr>
          <w:rFonts w:ascii="Times New Roman" w:hAnsi="Times New Roman" w:cs="Times New Roman"/>
          <w:color w:val="222222"/>
          <w:sz w:val="24"/>
          <w:szCs w:val="24"/>
          <w:shd w:val="clear" w:color="auto" w:fill="FFFFFF"/>
        </w:rPr>
        <w:t xml:space="preserve">usually </w:t>
      </w:r>
      <w:r w:rsidRPr="00E13AC7">
        <w:rPr>
          <w:rFonts w:ascii="Times New Roman" w:hAnsi="Times New Roman" w:cs="Times New Roman"/>
          <w:color w:val="222222"/>
          <w:sz w:val="24"/>
          <w:szCs w:val="24"/>
          <w:shd w:val="clear" w:color="auto" w:fill="FFFFFF"/>
        </w:rPr>
        <w:t xml:space="preserve">using the medium of </w:t>
      </w:r>
      <w:r w:rsidR="005E51AE" w:rsidRPr="00E13AC7">
        <w:rPr>
          <w:rFonts w:ascii="Times New Roman" w:hAnsi="Times New Roman" w:cs="Times New Roman"/>
          <w:color w:val="222222"/>
          <w:sz w:val="24"/>
          <w:szCs w:val="24"/>
          <w:shd w:val="clear" w:color="auto" w:fill="FFFFFF"/>
        </w:rPr>
        <w:t>text messages.</w:t>
      </w:r>
      <w:r w:rsidR="002E60B5" w:rsidRPr="00E13AC7">
        <w:rPr>
          <w:rFonts w:ascii="Times New Roman" w:hAnsi="Times New Roman" w:cs="Times New Roman"/>
          <w:color w:val="222222"/>
          <w:sz w:val="24"/>
          <w:szCs w:val="24"/>
          <w:shd w:val="clear" w:color="auto" w:fill="FFFFFF"/>
        </w:rPr>
        <w:t xml:space="preserve"> It is the potential of memory that made him a victim of social anxiety and ultimately urged him to attempt suicide.</w:t>
      </w:r>
      <w:r w:rsidR="002500AD" w:rsidRPr="00E13AC7">
        <w:rPr>
          <w:rFonts w:ascii="Times New Roman" w:hAnsi="Times New Roman" w:cs="Times New Roman"/>
          <w:color w:val="222222"/>
          <w:sz w:val="24"/>
          <w:szCs w:val="24"/>
          <w:shd w:val="clear" w:color="auto" w:fill="FFFFFF"/>
        </w:rPr>
        <w:t xml:space="preserve"> </w:t>
      </w:r>
      <w:r w:rsidR="005E51AE" w:rsidRPr="00E13AC7">
        <w:rPr>
          <w:rFonts w:ascii="Times New Roman" w:hAnsi="Times New Roman" w:cs="Times New Roman"/>
          <w:color w:val="222222"/>
          <w:sz w:val="24"/>
          <w:szCs w:val="24"/>
          <w:shd w:val="clear" w:color="auto" w:fill="FFFFFF"/>
        </w:rPr>
        <w:t xml:space="preserve"> It would not be wrong to say that memory is also </w:t>
      </w:r>
      <w:r w:rsidR="00361EC2" w:rsidRPr="00E13AC7">
        <w:rPr>
          <w:rFonts w:ascii="Times New Roman" w:hAnsi="Times New Roman" w:cs="Times New Roman"/>
          <w:color w:val="222222"/>
          <w:sz w:val="24"/>
          <w:szCs w:val="24"/>
          <w:shd w:val="clear" w:color="auto" w:fill="FFFFFF"/>
        </w:rPr>
        <w:t>a cause</w:t>
      </w:r>
      <w:r w:rsidR="005E51AE" w:rsidRPr="00E13AC7">
        <w:rPr>
          <w:rFonts w:ascii="Times New Roman" w:hAnsi="Times New Roman" w:cs="Times New Roman"/>
          <w:color w:val="222222"/>
          <w:sz w:val="24"/>
          <w:szCs w:val="24"/>
          <w:shd w:val="clear" w:color="auto" w:fill="FFFFFF"/>
        </w:rPr>
        <w:t xml:space="preserve"> of depression, one of the underlying stance that has caused the death of Mr. Roy.</w:t>
      </w:r>
      <w:r w:rsidR="002E60B5" w:rsidRPr="00E13AC7">
        <w:rPr>
          <w:rFonts w:ascii="Times New Roman" w:hAnsi="Times New Roman" w:cs="Times New Roman"/>
          <w:color w:val="222222"/>
          <w:sz w:val="24"/>
          <w:szCs w:val="24"/>
          <w:shd w:val="clear" w:color="auto" w:fill="FFFFFF"/>
        </w:rPr>
        <w:t xml:space="preserve"> </w:t>
      </w:r>
    </w:p>
    <w:p w:rsidR="0039139F" w:rsidRPr="00E13AC7" w:rsidRDefault="0039139F" w:rsidP="00361EC2">
      <w:pPr>
        <w:spacing w:after="0" w:line="480" w:lineRule="auto"/>
        <w:ind w:firstLine="720"/>
        <w:jc w:val="both"/>
        <w:rPr>
          <w:rFonts w:ascii="Times New Roman" w:hAnsi="Times New Roman" w:cs="Times New Roman"/>
          <w:color w:val="222222"/>
          <w:sz w:val="24"/>
          <w:szCs w:val="24"/>
          <w:shd w:val="clear" w:color="auto" w:fill="FFFFFF"/>
        </w:rPr>
      </w:pPr>
    </w:p>
    <w:p w:rsidR="002500AD"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lastRenderedPageBreak/>
        <w:t>Learning</w:t>
      </w:r>
    </w:p>
    <w:p w:rsidR="002500AD"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One of the basic stances of learning can b</w:t>
      </w:r>
      <w:r w:rsidR="00361EC2">
        <w:rPr>
          <w:rFonts w:ascii="Times New Roman" w:hAnsi="Times New Roman" w:cs="Times New Roman"/>
          <w:color w:val="222222"/>
          <w:sz w:val="24"/>
          <w:szCs w:val="24"/>
          <w:shd w:val="clear" w:color="auto" w:fill="FFFFFF"/>
        </w:rPr>
        <w:t>e</w:t>
      </w:r>
      <w:r w:rsidRPr="00E13AC7">
        <w:rPr>
          <w:rFonts w:ascii="Times New Roman" w:hAnsi="Times New Roman" w:cs="Times New Roman"/>
          <w:color w:val="222222"/>
          <w:sz w:val="24"/>
          <w:szCs w:val="24"/>
          <w:shd w:val="clear" w:color="auto" w:fill="FFFFFF"/>
        </w:rPr>
        <w:t xml:space="preserve"> traced from the fact that Mr. Roy learned the methods to attempt suicide from the internet. There is an evident example of learning that can be acknowledged by the use of text message and internet. The outcome of the incident is also an approach towards learning, highlighting that the incident is a source of learning taking into account that what are the measures one should take in order to cater to a patient of depression, the analysis of facts and figures of the use of social media and online media.</w:t>
      </w:r>
      <w:r w:rsidR="007B2892" w:rsidRPr="00E13AC7">
        <w:rPr>
          <w:rFonts w:ascii="Times New Roman" w:hAnsi="Times New Roman" w:cs="Times New Roman"/>
          <w:color w:val="222222"/>
          <w:sz w:val="24"/>
          <w:szCs w:val="24"/>
          <w:shd w:val="clear" w:color="auto" w:fill="FFFFFF"/>
        </w:rPr>
        <w:t xml:space="preserve"> </w:t>
      </w:r>
    </w:p>
    <w:p w:rsidR="007B2892" w:rsidRPr="00E13AC7" w:rsidRDefault="008F7845" w:rsidP="00361EC2">
      <w:pPr>
        <w:spacing w:after="0" w:line="480" w:lineRule="auto"/>
        <w:jc w:val="center"/>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Learning 3</w:t>
      </w:r>
    </w:p>
    <w:p w:rsidR="007B2892"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Steps of preference assessment</w:t>
      </w:r>
    </w:p>
    <w:p w:rsidR="00114086"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 xml:space="preserve">The steps of preference assessment differ with the scenario in which assessment is made. In order to plan out the preference assessment of Tom, </w:t>
      </w:r>
      <w:r w:rsidR="00361EC2">
        <w:rPr>
          <w:rFonts w:ascii="Times New Roman" w:hAnsi="Times New Roman" w:cs="Times New Roman"/>
          <w:color w:val="222222"/>
          <w:sz w:val="24"/>
          <w:szCs w:val="24"/>
          <w:shd w:val="clear" w:color="auto" w:fill="FFFFFF"/>
        </w:rPr>
        <w:t>there are</w:t>
      </w:r>
      <w:r w:rsidRPr="00E13AC7">
        <w:rPr>
          <w:rFonts w:ascii="Times New Roman" w:hAnsi="Times New Roman" w:cs="Times New Roman"/>
          <w:color w:val="222222"/>
          <w:sz w:val="24"/>
          <w:szCs w:val="24"/>
          <w:shd w:val="clear" w:color="auto" w:fill="FFFFFF"/>
        </w:rPr>
        <w:t xml:space="preserve"> certain steps to follow</w:t>
      </w:r>
      <w:r w:rsidR="00361EC2">
        <w:rPr>
          <w:rFonts w:ascii="Times New Roman" w:hAnsi="Times New Roman" w:cs="Times New Roman"/>
          <w:color w:val="222222"/>
          <w:sz w:val="24"/>
          <w:szCs w:val="24"/>
          <w:shd w:val="clear" w:color="auto" w:fill="FFFFFF"/>
        </w:rPr>
        <w:t xml:space="preserve">. </w:t>
      </w:r>
      <w:r w:rsidRPr="00E13AC7">
        <w:rPr>
          <w:rFonts w:ascii="Times New Roman" w:hAnsi="Times New Roman" w:cs="Times New Roman"/>
          <w:color w:val="222222"/>
          <w:sz w:val="24"/>
          <w:szCs w:val="24"/>
          <w:shd w:val="clear" w:color="auto" w:fill="FFFFFF"/>
        </w:rPr>
        <w:t>As problematic behaviors are associated with screaming, hitting and throwing work materials, I should adopt preference assessment in each of the aspects. One of the attempts would be to make Tom face situa</w:t>
      </w:r>
      <w:r w:rsidR="00361EC2">
        <w:rPr>
          <w:rFonts w:ascii="Times New Roman" w:hAnsi="Times New Roman" w:cs="Times New Roman"/>
          <w:color w:val="222222"/>
          <w:sz w:val="24"/>
          <w:szCs w:val="24"/>
          <w:shd w:val="clear" w:color="auto" w:fill="FFFFFF"/>
        </w:rPr>
        <w:t>tions that are more towards making</w:t>
      </w:r>
      <w:r w:rsidRPr="00E13AC7">
        <w:rPr>
          <w:rFonts w:ascii="Times New Roman" w:hAnsi="Times New Roman" w:cs="Times New Roman"/>
          <w:color w:val="222222"/>
          <w:sz w:val="24"/>
          <w:szCs w:val="24"/>
          <w:shd w:val="clear" w:color="auto" w:fill="FFFFFF"/>
        </w:rPr>
        <w:t xml:space="preserve"> him scream. I will allow him to face all the situations, such as situation of a classroom, with a specific therapist and the material he </w:t>
      </w:r>
      <w:r w:rsidR="00361EC2">
        <w:rPr>
          <w:rFonts w:ascii="Times New Roman" w:hAnsi="Times New Roman" w:cs="Times New Roman"/>
          <w:color w:val="222222"/>
          <w:sz w:val="24"/>
          <w:szCs w:val="24"/>
          <w:shd w:val="clear" w:color="auto" w:fill="FFFFFF"/>
        </w:rPr>
        <w:t xml:space="preserve">is exposed to </w:t>
      </w:r>
      <w:r w:rsidR="00361EC2" w:rsidRPr="00E13AC7">
        <w:rPr>
          <w:rFonts w:ascii="Times New Roman" w:hAnsi="Times New Roman" w:cs="Times New Roman"/>
          <w:color w:val="222222"/>
          <w:sz w:val="24"/>
          <w:szCs w:val="24"/>
          <w:shd w:val="clear" w:color="auto" w:fill="FFFFFF"/>
        </w:rPr>
        <w:t>while</w:t>
      </w:r>
      <w:r w:rsidRPr="00E13AC7">
        <w:rPr>
          <w:rFonts w:ascii="Times New Roman" w:hAnsi="Times New Roman" w:cs="Times New Roman"/>
          <w:color w:val="222222"/>
          <w:sz w:val="24"/>
          <w:szCs w:val="24"/>
          <w:shd w:val="clear" w:color="auto" w:fill="FFFFFF"/>
        </w:rPr>
        <w:t xml:space="preserve"> he screams. I will assess behavior in terms of all the aspects to know </w:t>
      </w:r>
      <w:r w:rsidR="00361EC2">
        <w:rPr>
          <w:rFonts w:ascii="Times New Roman" w:hAnsi="Times New Roman" w:cs="Times New Roman"/>
          <w:color w:val="222222"/>
          <w:sz w:val="24"/>
          <w:szCs w:val="24"/>
          <w:shd w:val="clear" w:color="auto" w:fill="FFFFFF"/>
        </w:rPr>
        <w:t>w</w:t>
      </w:r>
      <w:r w:rsidRPr="00E13AC7">
        <w:rPr>
          <w:rFonts w:ascii="Times New Roman" w:hAnsi="Times New Roman" w:cs="Times New Roman"/>
          <w:color w:val="222222"/>
          <w:sz w:val="24"/>
          <w:szCs w:val="24"/>
          <w:shd w:val="clear" w:color="auto" w:fill="FFFFFF"/>
        </w:rPr>
        <w:t>hat situations made him scream.</w:t>
      </w:r>
      <w:r w:rsidR="00135779" w:rsidRPr="00E13AC7">
        <w:rPr>
          <w:rFonts w:ascii="Times New Roman" w:hAnsi="Times New Roman" w:cs="Times New Roman"/>
          <w:color w:val="222222"/>
          <w:sz w:val="24"/>
          <w:szCs w:val="24"/>
          <w:shd w:val="clear" w:color="auto" w:fill="FFFFFF"/>
        </w:rPr>
        <w:t xml:space="preserve"> I will make Tom stay intact with all the situations in which</w:t>
      </w:r>
      <w:r w:rsidR="00361EC2">
        <w:rPr>
          <w:rFonts w:ascii="Times New Roman" w:hAnsi="Times New Roman" w:cs="Times New Roman"/>
          <w:color w:val="222222"/>
          <w:sz w:val="24"/>
          <w:szCs w:val="24"/>
          <w:shd w:val="clear" w:color="auto" w:fill="FFFFFF"/>
        </w:rPr>
        <w:t xml:space="preserve"> he is assumed to hit or the thi</w:t>
      </w:r>
      <w:r w:rsidR="00135779" w:rsidRPr="00E13AC7">
        <w:rPr>
          <w:rFonts w:ascii="Times New Roman" w:hAnsi="Times New Roman" w:cs="Times New Roman"/>
          <w:color w:val="222222"/>
          <w:sz w:val="24"/>
          <w:szCs w:val="24"/>
          <w:shd w:val="clear" w:color="auto" w:fill="FFFFFF"/>
        </w:rPr>
        <w:t xml:space="preserve">ngs that he </w:t>
      </w:r>
      <w:r w:rsidR="00361EC2">
        <w:rPr>
          <w:rFonts w:ascii="Times New Roman" w:hAnsi="Times New Roman" w:cs="Times New Roman"/>
          <w:color w:val="222222"/>
          <w:sz w:val="24"/>
          <w:szCs w:val="24"/>
          <w:shd w:val="clear" w:color="auto" w:fill="FFFFFF"/>
        </w:rPr>
        <w:t>throws</w:t>
      </w:r>
      <w:r w:rsidR="00135779" w:rsidRPr="00E13AC7">
        <w:rPr>
          <w:rFonts w:ascii="Times New Roman" w:hAnsi="Times New Roman" w:cs="Times New Roman"/>
          <w:color w:val="222222"/>
          <w:sz w:val="24"/>
          <w:szCs w:val="24"/>
          <w:shd w:val="clear" w:color="auto" w:fill="FFFFFF"/>
        </w:rPr>
        <w:t xml:space="preserve"> one by one. I will assess his behavior in the situation and attitude with the things as well. In order to assess throwing work materials, I will place all the work materials.</w:t>
      </w:r>
      <w:r w:rsidR="00361EC2">
        <w:rPr>
          <w:rFonts w:ascii="Times New Roman" w:hAnsi="Times New Roman" w:cs="Times New Roman"/>
          <w:color w:val="222222"/>
          <w:sz w:val="24"/>
          <w:szCs w:val="24"/>
          <w:shd w:val="clear" w:color="auto" w:fill="FFFFFF"/>
        </w:rPr>
        <w:t xml:space="preserve"> </w:t>
      </w:r>
      <w:r w:rsidR="00135779" w:rsidRPr="00E13AC7">
        <w:rPr>
          <w:rFonts w:ascii="Times New Roman" w:hAnsi="Times New Roman" w:cs="Times New Roman"/>
          <w:color w:val="222222"/>
          <w:sz w:val="24"/>
          <w:szCs w:val="24"/>
          <w:shd w:val="clear" w:color="auto" w:fill="FFFFFF"/>
        </w:rPr>
        <w:t>Firstly, I will wait for him to throw the material, the other time I will replace the materials he is more focused on, it will make him give attention to the disturbing material.</w:t>
      </w:r>
    </w:p>
    <w:p w:rsidR="00114086"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Schedule of reinforcement</w:t>
      </w:r>
    </w:p>
    <w:p w:rsidR="00333134" w:rsidRPr="00E13AC7" w:rsidRDefault="008F7845" w:rsidP="00361EC2">
      <w:pPr>
        <w:spacing w:after="0" w:line="480" w:lineRule="auto"/>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In order to schedule a reinforcement plan of Tome, I would be using three reinforcement aspects.</w:t>
      </w:r>
    </w:p>
    <w:p w:rsidR="00333134"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lastRenderedPageBreak/>
        <w:t>Direct Reinforcement</w:t>
      </w:r>
    </w:p>
    <w:p w:rsidR="00333134"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 xml:space="preserve">In direct reinforcement, Tom will be made to </w:t>
      </w:r>
      <w:r w:rsidR="00361EC2">
        <w:rPr>
          <w:rFonts w:ascii="Times New Roman" w:hAnsi="Times New Roman" w:cs="Times New Roman"/>
          <w:color w:val="222222"/>
          <w:sz w:val="24"/>
          <w:szCs w:val="24"/>
          <w:shd w:val="clear" w:color="auto" w:fill="FFFFFF"/>
        </w:rPr>
        <w:t>get in touch with the identified</w:t>
      </w:r>
      <w:r w:rsidRPr="00E13AC7">
        <w:rPr>
          <w:rFonts w:ascii="Times New Roman" w:hAnsi="Times New Roman" w:cs="Times New Roman"/>
          <w:color w:val="222222"/>
          <w:sz w:val="24"/>
          <w:szCs w:val="24"/>
          <w:shd w:val="clear" w:color="auto" w:fill="FFFFFF"/>
        </w:rPr>
        <w:t xml:space="preserve"> or assumed reinforces. I will be noting his reactions and response. In case of knowing the stance, screaming, hitting and throwing, I will make him encounter the most suspected thing to know his response. It will allow me to confirm which stimuli act as </w:t>
      </w:r>
      <w:r w:rsidR="00361EC2" w:rsidRPr="00E13AC7">
        <w:rPr>
          <w:rFonts w:ascii="Times New Roman" w:hAnsi="Times New Roman" w:cs="Times New Roman"/>
          <w:color w:val="222222"/>
          <w:sz w:val="24"/>
          <w:szCs w:val="24"/>
          <w:shd w:val="clear" w:color="auto" w:fill="FFFFFF"/>
        </w:rPr>
        <w:t>reinforcement</w:t>
      </w:r>
      <w:r w:rsidR="00361EC2">
        <w:rPr>
          <w:rFonts w:ascii="Times New Roman" w:hAnsi="Times New Roman" w:cs="Times New Roman"/>
          <w:color w:val="222222"/>
          <w:sz w:val="24"/>
          <w:szCs w:val="24"/>
          <w:shd w:val="clear" w:color="auto" w:fill="FFFFFF"/>
        </w:rPr>
        <w:t xml:space="preserve"> </w:t>
      </w:r>
      <w:r w:rsidR="00361EC2" w:rsidRPr="00E13AC7">
        <w:rPr>
          <w:rFonts w:ascii="Times New Roman" w:hAnsi="Times New Roman" w:cs="Times New Roman"/>
          <w:color w:val="222222"/>
          <w:sz w:val="24"/>
          <w:szCs w:val="24"/>
          <w:shd w:val="clear" w:color="auto" w:fill="FFFFFF"/>
        </w:rPr>
        <w:t>for</w:t>
      </w:r>
      <w:r w:rsidR="00361EC2">
        <w:rPr>
          <w:rFonts w:ascii="Times New Roman" w:hAnsi="Times New Roman" w:cs="Times New Roman"/>
          <w:color w:val="222222"/>
          <w:sz w:val="24"/>
          <w:szCs w:val="24"/>
          <w:shd w:val="clear" w:color="auto" w:fill="FFFFFF"/>
        </w:rPr>
        <w:t xml:space="preserve"> T</w:t>
      </w:r>
      <w:r w:rsidRPr="00E13AC7">
        <w:rPr>
          <w:rFonts w:ascii="Times New Roman" w:hAnsi="Times New Roman" w:cs="Times New Roman"/>
          <w:color w:val="222222"/>
          <w:sz w:val="24"/>
          <w:szCs w:val="24"/>
          <w:shd w:val="clear" w:color="auto" w:fill="FFFFFF"/>
        </w:rPr>
        <w:t>om to perform certain behaviors.</w:t>
      </w:r>
    </w:p>
    <w:p w:rsidR="00E23596" w:rsidRPr="00E13AC7" w:rsidRDefault="008F7845" w:rsidP="00361EC2">
      <w:pPr>
        <w:spacing w:after="0"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 xml:space="preserve">Concurrent schedule </w:t>
      </w:r>
    </w:p>
    <w:p w:rsidR="00333134"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color w:val="222222"/>
          <w:sz w:val="24"/>
          <w:szCs w:val="24"/>
          <w:shd w:val="clear" w:color="auto" w:fill="FFFFFF"/>
        </w:rPr>
        <w:t>In the second step, I will be using a c</w:t>
      </w:r>
      <w:r w:rsidR="00361EC2">
        <w:rPr>
          <w:rFonts w:ascii="Times New Roman" w:hAnsi="Times New Roman" w:cs="Times New Roman"/>
          <w:color w:val="222222"/>
          <w:sz w:val="24"/>
          <w:szCs w:val="24"/>
          <w:shd w:val="clear" w:color="auto" w:fill="FFFFFF"/>
        </w:rPr>
        <w:t>oncurrent schedule of reinforcement</w:t>
      </w:r>
      <w:r w:rsidRPr="00E13AC7">
        <w:rPr>
          <w:rFonts w:ascii="Times New Roman" w:hAnsi="Times New Roman" w:cs="Times New Roman"/>
          <w:color w:val="222222"/>
          <w:sz w:val="24"/>
          <w:szCs w:val="24"/>
          <w:shd w:val="clear" w:color="auto" w:fill="FFFFFF"/>
        </w:rPr>
        <w:t>. In this step, I will make Tom come in contact with two stimuli that would b</w:t>
      </w:r>
      <w:r w:rsidR="00361EC2">
        <w:rPr>
          <w:rFonts w:ascii="Times New Roman" w:hAnsi="Times New Roman" w:cs="Times New Roman"/>
          <w:color w:val="222222"/>
          <w:sz w:val="24"/>
          <w:szCs w:val="24"/>
          <w:shd w:val="clear" w:color="auto" w:fill="FFFFFF"/>
        </w:rPr>
        <w:t>e</w:t>
      </w:r>
      <w:r w:rsidRPr="00E13AC7">
        <w:rPr>
          <w:rFonts w:ascii="Times New Roman" w:hAnsi="Times New Roman" w:cs="Times New Roman"/>
          <w:color w:val="222222"/>
          <w:sz w:val="24"/>
          <w:szCs w:val="24"/>
          <w:shd w:val="clear" w:color="auto" w:fill="FFFFFF"/>
        </w:rPr>
        <w:t xml:space="preserve"> placed against each other and response towards each of it would be analyzed.</w:t>
      </w:r>
      <w:r w:rsidR="0093745E" w:rsidRPr="00E13AC7">
        <w:rPr>
          <w:rFonts w:ascii="Times New Roman" w:hAnsi="Times New Roman" w:cs="Times New Roman"/>
          <w:color w:val="222222"/>
          <w:sz w:val="24"/>
          <w:szCs w:val="24"/>
          <w:shd w:val="clear" w:color="auto" w:fill="FFFFFF"/>
        </w:rPr>
        <w:t xml:space="preserve"> It will allow me to undergo an analysis of the fact that which of the stimuli is more towards enforcing a response. It will also help to determine the difference between the two different stimuli.</w:t>
      </w:r>
    </w:p>
    <w:p w:rsidR="00333134" w:rsidRPr="00E13AC7" w:rsidRDefault="008F7845" w:rsidP="00361EC2">
      <w:pPr>
        <w:spacing w:line="480" w:lineRule="auto"/>
        <w:jc w:val="both"/>
        <w:rPr>
          <w:rFonts w:ascii="Times New Roman" w:hAnsi="Times New Roman" w:cs="Times New Roman"/>
          <w:b/>
          <w:color w:val="222222"/>
          <w:sz w:val="24"/>
          <w:szCs w:val="24"/>
          <w:shd w:val="clear" w:color="auto" w:fill="FFFFFF"/>
        </w:rPr>
      </w:pPr>
      <w:r w:rsidRPr="00E13AC7">
        <w:rPr>
          <w:rFonts w:ascii="Times New Roman" w:hAnsi="Times New Roman" w:cs="Times New Roman"/>
          <w:b/>
          <w:color w:val="222222"/>
          <w:sz w:val="24"/>
          <w:szCs w:val="24"/>
          <w:shd w:val="clear" w:color="auto" w:fill="FFFFFF"/>
        </w:rPr>
        <w:t xml:space="preserve">Multiple Reinforcer assessments </w:t>
      </w:r>
    </w:p>
    <w:p w:rsidR="002E54CD"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color w:val="222222"/>
          <w:sz w:val="24"/>
          <w:szCs w:val="24"/>
          <w:shd w:val="clear" w:color="auto" w:fill="FFFFFF"/>
        </w:rPr>
        <w:t>In this step, I will place a range of things and ma</w:t>
      </w:r>
      <w:r w:rsidR="00361EC2">
        <w:rPr>
          <w:rFonts w:ascii="Times New Roman" w:hAnsi="Times New Roman" w:cs="Times New Roman"/>
          <w:color w:val="222222"/>
          <w:sz w:val="24"/>
          <w:szCs w:val="24"/>
          <w:shd w:val="clear" w:color="auto" w:fill="FFFFFF"/>
        </w:rPr>
        <w:t xml:space="preserve">ke Tom </w:t>
      </w:r>
      <w:r w:rsidRPr="00E13AC7">
        <w:rPr>
          <w:rFonts w:ascii="Times New Roman" w:hAnsi="Times New Roman" w:cs="Times New Roman"/>
          <w:color w:val="222222"/>
          <w:sz w:val="24"/>
          <w:szCs w:val="24"/>
          <w:shd w:val="clear" w:color="auto" w:fill="FFFFFF"/>
        </w:rPr>
        <w:t>stay in contact with multiple things and I will asses which of the reinforces are feasible and which of</w:t>
      </w:r>
      <w:r w:rsidR="00361EC2">
        <w:rPr>
          <w:rFonts w:ascii="Times New Roman" w:hAnsi="Times New Roman" w:cs="Times New Roman"/>
          <w:color w:val="222222"/>
          <w:sz w:val="24"/>
          <w:szCs w:val="24"/>
          <w:shd w:val="clear" w:color="auto" w:fill="FFFFFF"/>
        </w:rPr>
        <w:t xml:space="preserve"> the reinforcers are irritating.</w:t>
      </w:r>
      <w:r w:rsidRPr="00E13AC7">
        <w:rPr>
          <w:rFonts w:ascii="Times New Roman" w:hAnsi="Times New Roman" w:cs="Times New Roman"/>
          <w:color w:val="222222"/>
          <w:sz w:val="24"/>
          <w:szCs w:val="24"/>
          <w:shd w:val="clear" w:color="auto" w:fill="FFFFFF"/>
        </w:rPr>
        <w:t xml:space="preserve"> It will also help me to analyze which two reinforcers are stabilizing the impact of each other.</w:t>
      </w:r>
      <w:r w:rsidR="00D95C62" w:rsidRPr="00E13AC7">
        <w:rPr>
          <w:rFonts w:ascii="Times New Roman" w:hAnsi="Times New Roman" w:cs="Times New Roman"/>
          <w:color w:val="222222"/>
          <w:sz w:val="24"/>
          <w:szCs w:val="24"/>
          <w:shd w:val="clear" w:color="auto" w:fill="FFFFFF"/>
        </w:rPr>
        <w:t xml:space="preserve"> It will also allow me to analyze which of the reinforce</w:t>
      </w:r>
      <w:r w:rsidR="00361EC2">
        <w:rPr>
          <w:rFonts w:ascii="Times New Roman" w:hAnsi="Times New Roman" w:cs="Times New Roman"/>
          <w:color w:val="222222"/>
          <w:sz w:val="24"/>
          <w:szCs w:val="24"/>
          <w:shd w:val="clear" w:color="auto" w:fill="FFFFFF"/>
        </w:rPr>
        <w:t>ment</w:t>
      </w:r>
      <w:r w:rsidR="00D95C62" w:rsidRPr="00E13AC7">
        <w:rPr>
          <w:rFonts w:ascii="Times New Roman" w:hAnsi="Times New Roman" w:cs="Times New Roman"/>
          <w:color w:val="222222"/>
          <w:sz w:val="24"/>
          <w:szCs w:val="24"/>
          <w:shd w:val="clear" w:color="auto" w:fill="FFFFFF"/>
        </w:rPr>
        <w:t xml:space="preserve"> is </w:t>
      </w:r>
      <w:r w:rsidR="00361EC2">
        <w:rPr>
          <w:rFonts w:ascii="Times New Roman" w:hAnsi="Times New Roman" w:cs="Times New Roman"/>
          <w:color w:val="222222"/>
          <w:sz w:val="24"/>
          <w:szCs w:val="24"/>
          <w:shd w:val="clear" w:color="auto" w:fill="FFFFFF"/>
        </w:rPr>
        <w:t xml:space="preserve">playing a major </w:t>
      </w:r>
      <w:r w:rsidR="00D95C62" w:rsidRPr="00E13AC7">
        <w:rPr>
          <w:rFonts w:ascii="Times New Roman" w:hAnsi="Times New Roman" w:cs="Times New Roman"/>
          <w:color w:val="222222"/>
          <w:sz w:val="24"/>
          <w:szCs w:val="24"/>
          <w:shd w:val="clear" w:color="auto" w:fill="FFFFFF"/>
        </w:rPr>
        <w:t xml:space="preserve">role in imparting an effect on Tom. </w:t>
      </w:r>
    </w:p>
    <w:p w:rsidR="00333134" w:rsidRPr="00E13AC7" w:rsidRDefault="008F7845" w:rsidP="00361EC2">
      <w:pPr>
        <w:spacing w:line="480" w:lineRule="auto"/>
        <w:jc w:val="both"/>
        <w:rPr>
          <w:rFonts w:ascii="Times New Roman" w:hAnsi="Times New Roman" w:cs="Times New Roman"/>
          <w:b/>
          <w:sz w:val="24"/>
          <w:szCs w:val="24"/>
        </w:rPr>
      </w:pPr>
      <w:r w:rsidRPr="00E13AC7">
        <w:rPr>
          <w:rFonts w:ascii="Times New Roman" w:hAnsi="Times New Roman" w:cs="Times New Roman"/>
          <w:b/>
          <w:sz w:val="24"/>
          <w:szCs w:val="24"/>
        </w:rPr>
        <w:t>Progressive-Ratio Schedule Reinforcer Assessment</w:t>
      </w:r>
    </w:p>
    <w:p w:rsidR="004B1BC4"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The fourth step of my reinforcement schedule is, ‘progressive ratio schedule reinforce assessment”. It will help me to know</w:t>
      </w:r>
      <w:r w:rsidR="00361EC2">
        <w:rPr>
          <w:rFonts w:ascii="Times New Roman" w:hAnsi="Times New Roman" w:cs="Times New Roman"/>
          <w:sz w:val="24"/>
          <w:szCs w:val="24"/>
        </w:rPr>
        <w:t xml:space="preserve"> </w:t>
      </w:r>
      <w:r w:rsidRPr="00E13AC7">
        <w:rPr>
          <w:rFonts w:ascii="Times New Roman" w:hAnsi="Times New Roman" w:cs="Times New Roman"/>
          <w:sz w:val="24"/>
          <w:szCs w:val="24"/>
        </w:rPr>
        <w:t>how preference changes with the passage of ti</w:t>
      </w:r>
      <w:r w:rsidR="00361EC2">
        <w:rPr>
          <w:rFonts w:ascii="Times New Roman" w:hAnsi="Times New Roman" w:cs="Times New Roman"/>
          <w:sz w:val="24"/>
          <w:szCs w:val="24"/>
        </w:rPr>
        <w:t>m</w:t>
      </w:r>
      <w:r w:rsidRPr="00E13AC7">
        <w:rPr>
          <w:rFonts w:ascii="Times New Roman" w:hAnsi="Times New Roman" w:cs="Times New Roman"/>
          <w:sz w:val="24"/>
          <w:szCs w:val="24"/>
        </w:rPr>
        <w:t xml:space="preserve">e. As I will make Tom come in contact with a variety of materials, I will remove the most preferred article </w:t>
      </w:r>
      <w:r w:rsidRPr="00E13AC7">
        <w:rPr>
          <w:rFonts w:ascii="Times New Roman" w:hAnsi="Times New Roman" w:cs="Times New Roman"/>
          <w:sz w:val="24"/>
          <w:szCs w:val="24"/>
        </w:rPr>
        <w:lastRenderedPageBreak/>
        <w:t>one by one. It will help me to assess which objects are appealing for Tom, taking into account the absence of a prior object.</w:t>
      </w:r>
      <w:r w:rsidR="00676FE0" w:rsidRPr="00E13AC7">
        <w:rPr>
          <w:rFonts w:ascii="Times New Roman" w:hAnsi="Times New Roman" w:cs="Times New Roman"/>
          <w:sz w:val="24"/>
          <w:szCs w:val="24"/>
        </w:rPr>
        <w:t xml:space="preserve"> This step will allow me to analyze a systematic increase in the response towards the material, until a stage of responding irritatingly </w:t>
      </w:r>
      <w:r w:rsidR="00361EC2">
        <w:rPr>
          <w:rFonts w:ascii="Times New Roman" w:hAnsi="Times New Roman" w:cs="Times New Roman"/>
          <w:sz w:val="24"/>
          <w:szCs w:val="24"/>
        </w:rPr>
        <w:t xml:space="preserve">is depicted </w:t>
      </w:r>
      <w:r w:rsidR="00676FE0" w:rsidRPr="00E13AC7">
        <w:rPr>
          <w:rFonts w:ascii="Times New Roman" w:hAnsi="Times New Roman" w:cs="Times New Roman"/>
          <w:sz w:val="24"/>
          <w:szCs w:val="24"/>
        </w:rPr>
        <w:t>and only towards a substance.</w:t>
      </w:r>
      <w:r w:rsidR="006F395F" w:rsidRPr="00E13AC7">
        <w:rPr>
          <w:rFonts w:ascii="Times New Roman" w:hAnsi="Times New Roman" w:cs="Times New Roman"/>
          <w:sz w:val="24"/>
          <w:szCs w:val="24"/>
        </w:rPr>
        <w:t xml:space="preserve"> It will facilitate the stance of a suitable environment for Tom. </w:t>
      </w:r>
    </w:p>
    <w:p w:rsidR="00361EC2"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 xml:space="preserve">All of these steps will help to analyze and critically examine the behavior of Tom, by adhering to his behavior about and towards an environment and the </w:t>
      </w:r>
      <w:r w:rsidR="00A31B8A" w:rsidRPr="00E13AC7">
        <w:rPr>
          <w:rFonts w:ascii="Times New Roman" w:hAnsi="Times New Roman" w:cs="Times New Roman"/>
          <w:sz w:val="24"/>
          <w:szCs w:val="24"/>
        </w:rPr>
        <w:t>objects, paving the way to know the reinforcers of behaviors.</w:t>
      </w:r>
      <w:r w:rsidR="00F41914" w:rsidRPr="00E13AC7">
        <w:rPr>
          <w:rFonts w:ascii="Times New Roman" w:hAnsi="Times New Roman" w:cs="Times New Roman"/>
          <w:sz w:val="24"/>
          <w:szCs w:val="24"/>
        </w:rPr>
        <w:t xml:space="preserve"> </w:t>
      </w:r>
    </w:p>
    <w:p w:rsidR="00F41914"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If the child displays the behavior, I will make him interact with the preferred situation and objects. Politeness and cooperation are the tools to address the behavior.</w:t>
      </w:r>
      <w:r w:rsidR="006A3B57" w:rsidRPr="00E13AC7">
        <w:rPr>
          <w:rFonts w:ascii="Times New Roman" w:hAnsi="Times New Roman" w:cs="Times New Roman"/>
          <w:sz w:val="24"/>
          <w:szCs w:val="24"/>
        </w:rPr>
        <w:t xml:space="preserve"> In future, child should not be exposed to delicate or threatening material, attempts should be made to keep a child from negative reinforcement, and positive feedback should be used all the time.</w:t>
      </w:r>
      <w:r w:rsidR="00772DAF" w:rsidRPr="00E13AC7">
        <w:rPr>
          <w:rFonts w:ascii="Times New Roman" w:hAnsi="Times New Roman" w:cs="Times New Roman"/>
          <w:sz w:val="24"/>
          <w:szCs w:val="24"/>
        </w:rPr>
        <w:t xml:space="preserve"> In order to prevent a punishment</w:t>
      </w:r>
      <w:r w:rsidR="001A1079" w:rsidRPr="00E13AC7">
        <w:rPr>
          <w:rFonts w:ascii="Times New Roman" w:hAnsi="Times New Roman" w:cs="Times New Roman"/>
          <w:sz w:val="24"/>
          <w:szCs w:val="24"/>
        </w:rPr>
        <w:t xml:space="preserve"> regarding throwing away materials, </w:t>
      </w:r>
      <w:r w:rsidR="00772DAF" w:rsidRPr="00E13AC7">
        <w:rPr>
          <w:rFonts w:ascii="Times New Roman" w:hAnsi="Times New Roman" w:cs="Times New Roman"/>
          <w:sz w:val="24"/>
          <w:szCs w:val="24"/>
        </w:rPr>
        <w:t xml:space="preserve">I will either take away the most preferred thing or increase the exposure of irritating object as a negative punishment while positive punishment would be a delayed response towards negative reinforcer. </w:t>
      </w:r>
    </w:p>
    <w:p w:rsidR="00691E4D" w:rsidRPr="00E13AC7" w:rsidRDefault="008F7845" w:rsidP="00361EC2">
      <w:pPr>
        <w:spacing w:line="480" w:lineRule="auto"/>
        <w:jc w:val="center"/>
        <w:rPr>
          <w:rFonts w:ascii="Times New Roman" w:hAnsi="Times New Roman" w:cs="Times New Roman"/>
          <w:b/>
          <w:sz w:val="24"/>
          <w:szCs w:val="24"/>
        </w:rPr>
      </w:pPr>
      <w:r w:rsidRPr="00E13AC7">
        <w:rPr>
          <w:rFonts w:ascii="Times New Roman" w:hAnsi="Times New Roman" w:cs="Times New Roman"/>
          <w:b/>
          <w:sz w:val="24"/>
          <w:szCs w:val="24"/>
        </w:rPr>
        <w:t>Memory</w:t>
      </w:r>
    </w:p>
    <w:p w:rsidR="009A783A" w:rsidRPr="00E13AC7" w:rsidRDefault="008F7845" w:rsidP="00361EC2">
      <w:pPr>
        <w:spacing w:line="480" w:lineRule="auto"/>
        <w:jc w:val="both"/>
        <w:rPr>
          <w:rFonts w:ascii="Times New Roman" w:hAnsi="Times New Roman" w:cs="Times New Roman"/>
          <w:b/>
          <w:sz w:val="24"/>
          <w:szCs w:val="24"/>
        </w:rPr>
      </w:pPr>
      <w:r w:rsidRPr="00E13AC7">
        <w:rPr>
          <w:rFonts w:ascii="Times New Roman" w:hAnsi="Times New Roman" w:cs="Times New Roman"/>
          <w:b/>
          <w:sz w:val="24"/>
          <w:szCs w:val="24"/>
        </w:rPr>
        <w:t>Article 1</w:t>
      </w:r>
    </w:p>
    <w:p w:rsidR="009A783A"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sz w:val="24"/>
          <w:szCs w:val="24"/>
        </w:rPr>
        <w:t>An incident troubled two families at a time, when a boy committed suicide</w:t>
      </w:r>
      <w:r w:rsidR="00361EC2">
        <w:rPr>
          <w:rFonts w:ascii="Times New Roman" w:hAnsi="Times New Roman" w:cs="Times New Roman"/>
          <w:sz w:val="24"/>
          <w:szCs w:val="24"/>
        </w:rPr>
        <w:t xml:space="preserve"> on </w:t>
      </w:r>
      <w:r w:rsidR="00361EC2" w:rsidRPr="00E13AC7">
        <w:rPr>
          <w:rFonts w:ascii="Times New Roman" w:hAnsi="Times New Roman" w:cs="Times New Roman"/>
          <w:sz w:val="24"/>
          <w:szCs w:val="24"/>
        </w:rPr>
        <w:t>being</w:t>
      </w:r>
      <w:r w:rsidRPr="00E13AC7">
        <w:rPr>
          <w:rFonts w:ascii="Times New Roman" w:hAnsi="Times New Roman" w:cs="Times New Roman"/>
          <w:sz w:val="24"/>
          <w:szCs w:val="24"/>
        </w:rPr>
        <w:t xml:space="preserve"> enforced by her girlfriend. It has been brought into insight that it was girls' text messages that made the boy commit suicide.</w:t>
      </w:r>
      <w:r w:rsidR="00C87A5E" w:rsidRPr="00E13AC7">
        <w:rPr>
          <w:rFonts w:ascii="Times New Roman" w:hAnsi="Times New Roman" w:cs="Times New Roman"/>
          <w:sz w:val="24"/>
          <w:szCs w:val="24"/>
        </w:rPr>
        <w:t xml:space="preserve">  The girl Mrs. Carter and the boy Mr. Roy, both were a victim of social anxiety. T</w:t>
      </w:r>
      <w:r w:rsidR="00E13AC7">
        <w:rPr>
          <w:rFonts w:ascii="Times New Roman" w:hAnsi="Times New Roman" w:cs="Times New Roman"/>
          <w:sz w:val="24"/>
          <w:szCs w:val="24"/>
        </w:rPr>
        <w:t>h</w:t>
      </w:r>
      <w:r w:rsidR="00C87A5E" w:rsidRPr="00E13AC7">
        <w:rPr>
          <w:rFonts w:ascii="Times New Roman" w:hAnsi="Times New Roman" w:cs="Times New Roman"/>
          <w:sz w:val="24"/>
          <w:szCs w:val="24"/>
        </w:rPr>
        <w:t>e moment, Mr. Roy committed suicide, the only person that was in contact with Mr. Roy was Carter.</w:t>
      </w:r>
      <w:r w:rsidRPr="00E13AC7">
        <w:rPr>
          <w:rFonts w:ascii="Times New Roman" w:hAnsi="Times New Roman" w:cs="Times New Roman"/>
          <w:color w:val="222222"/>
          <w:sz w:val="24"/>
          <w:szCs w:val="24"/>
          <w:shd w:val="clear" w:color="auto" w:fill="FFFFFF"/>
        </w:rPr>
        <w:t xml:space="preserve"> (Jess, </w:t>
      </w:r>
      <w:proofErr w:type="gramStart"/>
      <w:r w:rsidRPr="00E13AC7">
        <w:rPr>
          <w:rFonts w:ascii="Times New Roman" w:hAnsi="Times New Roman" w:cs="Times New Roman"/>
          <w:color w:val="222222"/>
          <w:sz w:val="24"/>
          <w:szCs w:val="24"/>
          <w:shd w:val="clear" w:color="auto" w:fill="FFFFFF"/>
        </w:rPr>
        <w:t>et</w:t>
      </w:r>
      <w:proofErr w:type="gramEnd"/>
      <w:r w:rsidRPr="00E13AC7">
        <w:rPr>
          <w:rFonts w:ascii="Times New Roman" w:hAnsi="Times New Roman" w:cs="Times New Roman"/>
          <w:color w:val="222222"/>
          <w:sz w:val="24"/>
          <w:szCs w:val="24"/>
          <w:shd w:val="clear" w:color="auto" w:fill="FFFFFF"/>
        </w:rPr>
        <w:t>, al. 2014)</w:t>
      </w:r>
    </w:p>
    <w:p w:rsidR="00C87A5E" w:rsidRPr="00E13AC7" w:rsidRDefault="00C87A5E" w:rsidP="00361EC2">
      <w:pPr>
        <w:spacing w:line="480" w:lineRule="auto"/>
        <w:jc w:val="both"/>
        <w:rPr>
          <w:rFonts w:ascii="Times New Roman" w:hAnsi="Times New Roman" w:cs="Times New Roman"/>
          <w:sz w:val="24"/>
          <w:szCs w:val="24"/>
        </w:rPr>
      </w:pPr>
    </w:p>
    <w:p w:rsidR="00C87A5E" w:rsidRPr="00E13AC7" w:rsidRDefault="008F7845" w:rsidP="00361EC2">
      <w:pPr>
        <w:spacing w:after="0" w:line="480" w:lineRule="auto"/>
        <w:ind w:firstLine="720"/>
        <w:jc w:val="both"/>
        <w:rPr>
          <w:rFonts w:ascii="Times New Roman" w:hAnsi="Times New Roman" w:cs="Times New Roman"/>
          <w:color w:val="222222"/>
          <w:sz w:val="24"/>
          <w:szCs w:val="24"/>
          <w:shd w:val="clear" w:color="auto" w:fill="FFFFFF"/>
        </w:rPr>
      </w:pPr>
      <w:r w:rsidRPr="00E13AC7">
        <w:rPr>
          <w:rFonts w:ascii="Times New Roman" w:hAnsi="Times New Roman" w:cs="Times New Roman"/>
          <w:sz w:val="24"/>
          <w:szCs w:val="24"/>
        </w:rPr>
        <w:lastRenderedPageBreak/>
        <w:t>It was also brought into insight that the boy committed suicide by searching different suici</w:t>
      </w:r>
      <w:r w:rsidR="00361EC2">
        <w:rPr>
          <w:rFonts w:ascii="Times New Roman" w:hAnsi="Times New Roman" w:cs="Times New Roman"/>
          <w:sz w:val="24"/>
          <w:szCs w:val="24"/>
        </w:rPr>
        <w:t>de methods and Ms. Carter has enforced Mr. Roy to die many times.</w:t>
      </w:r>
      <w:r w:rsidRPr="00E13AC7">
        <w:rPr>
          <w:rFonts w:ascii="Times New Roman" w:hAnsi="Times New Roman" w:cs="Times New Roman"/>
          <w:sz w:val="24"/>
          <w:szCs w:val="24"/>
        </w:rPr>
        <w:t xml:space="preserve"> An exegetical analysis reveals that it was girl's enforcement that killed the boy</w:t>
      </w:r>
      <w:r w:rsidR="00E13AC7">
        <w:rPr>
          <w:rFonts w:ascii="Times New Roman" w:hAnsi="Times New Roman" w:cs="Times New Roman"/>
          <w:sz w:val="24"/>
          <w:szCs w:val="24"/>
        </w:rPr>
        <w:t xml:space="preserve">. </w:t>
      </w:r>
      <w:r w:rsidR="00E13AC7" w:rsidRPr="00E13AC7">
        <w:rPr>
          <w:rFonts w:ascii="Times New Roman" w:hAnsi="Times New Roman" w:cs="Times New Roman"/>
          <w:color w:val="222222"/>
          <w:sz w:val="24"/>
          <w:szCs w:val="24"/>
          <w:shd w:val="clear" w:color="auto" w:fill="FFFFFF"/>
        </w:rPr>
        <w:t xml:space="preserve">(Jess, </w:t>
      </w:r>
      <w:proofErr w:type="gramStart"/>
      <w:r w:rsidR="00E13AC7" w:rsidRPr="00E13AC7">
        <w:rPr>
          <w:rFonts w:ascii="Times New Roman" w:hAnsi="Times New Roman" w:cs="Times New Roman"/>
          <w:color w:val="222222"/>
          <w:sz w:val="24"/>
          <w:szCs w:val="24"/>
          <w:shd w:val="clear" w:color="auto" w:fill="FFFFFF"/>
        </w:rPr>
        <w:t>et</w:t>
      </w:r>
      <w:proofErr w:type="gramEnd"/>
      <w:r w:rsidR="00E13AC7" w:rsidRPr="00E13AC7">
        <w:rPr>
          <w:rFonts w:ascii="Times New Roman" w:hAnsi="Times New Roman" w:cs="Times New Roman"/>
          <w:color w:val="222222"/>
          <w:sz w:val="24"/>
          <w:szCs w:val="24"/>
          <w:shd w:val="clear" w:color="auto" w:fill="FFFFFF"/>
        </w:rPr>
        <w:t>, al. 2014)</w:t>
      </w:r>
      <w:r w:rsidR="00E13AC7">
        <w:rPr>
          <w:rFonts w:ascii="Times New Roman" w:hAnsi="Times New Roman" w:cs="Times New Roman"/>
          <w:color w:val="222222"/>
          <w:sz w:val="24"/>
          <w:szCs w:val="24"/>
          <w:shd w:val="clear" w:color="auto" w:fill="FFFFFF"/>
        </w:rPr>
        <w:t xml:space="preserve">. </w:t>
      </w:r>
      <w:r w:rsidR="00361EC2">
        <w:rPr>
          <w:rFonts w:ascii="Times New Roman" w:hAnsi="Times New Roman" w:cs="Times New Roman"/>
          <w:sz w:val="24"/>
          <w:szCs w:val="24"/>
        </w:rPr>
        <w:t>I</w:t>
      </w:r>
      <w:r w:rsidR="006C00CA" w:rsidRPr="00E13AC7">
        <w:rPr>
          <w:rFonts w:ascii="Times New Roman" w:hAnsi="Times New Roman" w:cs="Times New Roman"/>
          <w:sz w:val="24"/>
          <w:szCs w:val="24"/>
        </w:rPr>
        <w:t>t was the result of depression the boy was suffering from and social anxiety of a girl that does not stop him.</w:t>
      </w:r>
      <w:r w:rsidR="00AD604D" w:rsidRPr="00E13AC7">
        <w:rPr>
          <w:rFonts w:ascii="Times New Roman" w:hAnsi="Times New Roman" w:cs="Times New Roman"/>
          <w:sz w:val="24"/>
          <w:szCs w:val="24"/>
        </w:rPr>
        <w:t xml:space="preserve"> It is the impact of </w:t>
      </w:r>
      <w:r w:rsidR="00E13AC7">
        <w:rPr>
          <w:rFonts w:ascii="Times New Roman" w:hAnsi="Times New Roman" w:cs="Times New Roman"/>
          <w:sz w:val="24"/>
          <w:szCs w:val="24"/>
        </w:rPr>
        <w:t>Alzheimer</w:t>
      </w:r>
      <w:r w:rsidR="00E13AC7" w:rsidRPr="00E13AC7">
        <w:rPr>
          <w:rFonts w:ascii="Times New Roman" w:hAnsi="Times New Roman" w:cs="Times New Roman"/>
          <w:sz w:val="24"/>
          <w:szCs w:val="24"/>
        </w:rPr>
        <w:t xml:space="preserve"> </w:t>
      </w:r>
      <w:r w:rsidR="00AD604D" w:rsidRPr="00E13AC7">
        <w:rPr>
          <w:rFonts w:ascii="Times New Roman" w:hAnsi="Times New Roman" w:cs="Times New Roman"/>
          <w:sz w:val="24"/>
          <w:szCs w:val="24"/>
        </w:rPr>
        <w:t>disease that made the boy surrender in the form of continuous enforcement, knowing it is harmful.</w:t>
      </w:r>
      <w:r w:rsidR="009A783A" w:rsidRPr="00E13AC7">
        <w:rPr>
          <w:rFonts w:ascii="Times New Roman" w:hAnsi="Times New Roman" w:cs="Times New Roman"/>
          <w:sz w:val="24"/>
          <w:szCs w:val="24"/>
        </w:rPr>
        <w:t xml:space="preserve"> </w:t>
      </w:r>
      <w:r w:rsidR="009A783A" w:rsidRPr="00E13AC7">
        <w:rPr>
          <w:rFonts w:ascii="Times New Roman" w:hAnsi="Times New Roman" w:cs="Times New Roman"/>
          <w:color w:val="222222"/>
          <w:sz w:val="24"/>
          <w:szCs w:val="24"/>
          <w:shd w:val="clear" w:color="auto" w:fill="FFFFFF"/>
        </w:rPr>
        <w:t xml:space="preserve">(Jess, </w:t>
      </w:r>
      <w:proofErr w:type="gramStart"/>
      <w:r w:rsidR="009A783A" w:rsidRPr="00E13AC7">
        <w:rPr>
          <w:rFonts w:ascii="Times New Roman" w:hAnsi="Times New Roman" w:cs="Times New Roman"/>
          <w:color w:val="222222"/>
          <w:sz w:val="24"/>
          <w:szCs w:val="24"/>
          <w:shd w:val="clear" w:color="auto" w:fill="FFFFFF"/>
        </w:rPr>
        <w:t>et</w:t>
      </w:r>
      <w:proofErr w:type="gramEnd"/>
      <w:r w:rsidR="009A783A" w:rsidRPr="00E13AC7">
        <w:rPr>
          <w:rFonts w:ascii="Times New Roman" w:hAnsi="Times New Roman" w:cs="Times New Roman"/>
          <w:color w:val="222222"/>
          <w:sz w:val="24"/>
          <w:szCs w:val="24"/>
          <w:shd w:val="clear" w:color="auto" w:fill="FFFFFF"/>
        </w:rPr>
        <w:t>, al. 2014)</w:t>
      </w:r>
    </w:p>
    <w:p w:rsidR="009425D3"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One of the preventive measures is the analysis of thoughts and enforcement.</w:t>
      </w:r>
      <w:r w:rsidR="00B17053" w:rsidRPr="00E13AC7">
        <w:rPr>
          <w:rFonts w:ascii="Times New Roman" w:hAnsi="Times New Roman" w:cs="Times New Roman"/>
          <w:sz w:val="24"/>
          <w:szCs w:val="24"/>
        </w:rPr>
        <w:t xml:space="preserve"> The patient of </w:t>
      </w:r>
      <w:r w:rsidR="00E13AC7">
        <w:rPr>
          <w:rFonts w:ascii="Times New Roman" w:hAnsi="Times New Roman" w:cs="Times New Roman"/>
          <w:sz w:val="24"/>
          <w:szCs w:val="24"/>
        </w:rPr>
        <w:t>Alzheimer</w:t>
      </w:r>
      <w:r w:rsidR="00E13AC7" w:rsidRPr="00E13AC7">
        <w:rPr>
          <w:rFonts w:ascii="Times New Roman" w:hAnsi="Times New Roman" w:cs="Times New Roman"/>
          <w:sz w:val="24"/>
          <w:szCs w:val="24"/>
        </w:rPr>
        <w:t xml:space="preserve"> </w:t>
      </w:r>
      <w:r w:rsidR="00B17053" w:rsidRPr="00E13AC7">
        <w:rPr>
          <w:rFonts w:ascii="Times New Roman" w:hAnsi="Times New Roman" w:cs="Times New Roman"/>
          <w:sz w:val="24"/>
          <w:szCs w:val="24"/>
        </w:rPr>
        <w:t>should be treated with positive thoughts.  It is necessary to analyze the impact situations can have on the patient.</w:t>
      </w:r>
      <w:r w:rsidR="00581F31" w:rsidRPr="00E13AC7">
        <w:rPr>
          <w:rFonts w:ascii="Times New Roman" w:hAnsi="Times New Roman" w:cs="Times New Roman"/>
          <w:sz w:val="24"/>
          <w:szCs w:val="24"/>
        </w:rPr>
        <w:t xml:space="preserve"> </w:t>
      </w:r>
      <w:r w:rsidR="00C714EB" w:rsidRPr="00E13AC7">
        <w:rPr>
          <w:rFonts w:ascii="Times New Roman" w:hAnsi="Times New Roman" w:cs="Times New Roman"/>
          <w:sz w:val="24"/>
          <w:szCs w:val="24"/>
        </w:rPr>
        <w:t>Anti-anxiety therapies are the best tool to prevent a</w:t>
      </w:r>
      <w:r w:rsidR="00E13AC7">
        <w:rPr>
          <w:rFonts w:ascii="Times New Roman" w:hAnsi="Times New Roman" w:cs="Times New Roman"/>
          <w:sz w:val="24"/>
          <w:szCs w:val="24"/>
        </w:rPr>
        <w:t>nd mitigate the influence of Alzheimer</w:t>
      </w:r>
      <w:r w:rsidR="00C714EB" w:rsidRPr="00E13AC7">
        <w:rPr>
          <w:rFonts w:ascii="Times New Roman" w:hAnsi="Times New Roman" w:cs="Times New Roman"/>
          <w:sz w:val="24"/>
          <w:szCs w:val="24"/>
        </w:rPr>
        <w:t xml:space="preserve"> disease.</w:t>
      </w:r>
      <w:r w:rsidR="00A9388C" w:rsidRPr="00E13AC7">
        <w:rPr>
          <w:rFonts w:ascii="Times New Roman" w:hAnsi="Times New Roman" w:cs="Times New Roman"/>
          <w:sz w:val="24"/>
          <w:szCs w:val="24"/>
        </w:rPr>
        <w:t xml:space="preserve"> </w:t>
      </w:r>
    </w:p>
    <w:p w:rsidR="00581F31" w:rsidRPr="00E13AC7" w:rsidRDefault="008F7845" w:rsidP="00361EC2">
      <w:pPr>
        <w:spacing w:line="480" w:lineRule="auto"/>
        <w:jc w:val="both"/>
        <w:rPr>
          <w:rFonts w:ascii="Times New Roman" w:hAnsi="Times New Roman" w:cs="Times New Roman"/>
          <w:b/>
          <w:sz w:val="24"/>
          <w:szCs w:val="24"/>
        </w:rPr>
      </w:pPr>
      <w:r w:rsidRPr="00E13AC7">
        <w:rPr>
          <w:rFonts w:ascii="Times New Roman" w:hAnsi="Times New Roman" w:cs="Times New Roman"/>
          <w:b/>
          <w:sz w:val="24"/>
          <w:szCs w:val="24"/>
        </w:rPr>
        <w:t>Article 2</w:t>
      </w:r>
    </w:p>
    <w:p w:rsidR="00581F31"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A case was reported that hi</w:t>
      </w:r>
      <w:r w:rsidR="00361EC2">
        <w:rPr>
          <w:rFonts w:ascii="Times New Roman" w:hAnsi="Times New Roman" w:cs="Times New Roman"/>
          <w:sz w:val="24"/>
          <w:szCs w:val="24"/>
        </w:rPr>
        <w:t>ghlighted a stance in which Ms. C</w:t>
      </w:r>
      <w:r w:rsidRPr="00E13AC7">
        <w:rPr>
          <w:rFonts w:ascii="Times New Roman" w:hAnsi="Times New Roman" w:cs="Times New Roman"/>
          <w:sz w:val="24"/>
          <w:szCs w:val="24"/>
        </w:rPr>
        <w:t>arter and Mr. Roy were brought into the limelight of legislation. It has been inferred that the words of a girl were weapons tha</w:t>
      </w:r>
      <w:r w:rsidR="00361EC2">
        <w:rPr>
          <w:rFonts w:ascii="Times New Roman" w:hAnsi="Times New Roman" w:cs="Times New Roman"/>
          <w:sz w:val="24"/>
          <w:szCs w:val="24"/>
        </w:rPr>
        <w:t>t</w:t>
      </w:r>
      <w:r w:rsidRPr="00E13AC7">
        <w:rPr>
          <w:rFonts w:ascii="Times New Roman" w:hAnsi="Times New Roman" w:cs="Times New Roman"/>
          <w:sz w:val="24"/>
          <w:szCs w:val="24"/>
        </w:rPr>
        <w:t xml:space="preserve"> killed the boy. Mr. Roy attempted suicide in accordance with instructions of </w:t>
      </w:r>
      <w:r w:rsidR="00361EC2">
        <w:rPr>
          <w:rFonts w:ascii="Times New Roman" w:hAnsi="Times New Roman" w:cs="Times New Roman"/>
          <w:sz w:val="24"/>
          <w:szCs w:val="24"/>
        </w:rPr>
        <w:t>Ms.</w:t>
      </w:r>
      <w:r w:rsidRPr="00E13AC7">
        <w:rPr>
          <w:rFonts w:ascii="Times New Roman" w:hAnsi="Times New Roman" w:cs="Times New Roman"/>
          <w:sz w:val="24"/>
          <w:szCs w:val="24"/>
        </w:rPr>
        <w:t xml:space="preserve"> </w:t>
      </w:r>
      <w:r w:rsidR="00361EC2" w:rsidRPr="00E13AC7">
        <w:rPr>
          <w:rFonts w:ascii="Times New Roman" w:hAnsi="Times New Roman" w:cs="Times New Roman"/>
          <w:sz w:val="24"/>
          <w:szCs w:val="24"/>
        </w:rPr>
        <w:t>Carter</w:t>
      </w:r>
      <w:r w:rsidR="00A9388C" w:rsidRPr="00E13AC7">
        <w:rPr>
          <w:rFonts w:ascii="Times New Roman" w:hAnsi="Times New Roman" w:cs="Times New Roman"/>
          <w:sz w:val="24"/>
          <w:szCs w:val="24"/>
        </w:rPr>
        <w:t xml:space="preserve">. Moreover, </w:t>
      </w:r>
      <w:r w:rsidR="00361EC2">
        <w:rPr>
          <w:rFonts w:ascii="Times New Roman" w:hAnsi="Times New Roman" w:cs="Times New Roman"/>
          <w:sz w:val="24"/>
          <w:szCs w:val="24"/>
        </w:rPr>
        <w:t>Ms.</w:t>
      </w:r>
      <w:r w:rsidR="00A9388C" w:rsidRPr="00E13AC7">
        <w:rPr>
          <w:rFonts w:ascii="Times New Roman" w:hAnsi="Times New Roman" w:cs="Times New Roman"/>
          <w:sz w:val="24"/>
          <w:szCs w:val="24"/>
        </w:rPr>
        <w:t xml:space="preserve"> </w:t>
      </w:r>
      <w:r w:rsidR="00361EC2" w:rsidRPr="00E13AC7">
        <w:rPr>
          <w:rFonts w:ascii="Times New Roman" w:hAnsi="Times New Roman" w:cs="Times New Roman"/>
          <w:sz w:val="24"/>
          <w:szCs w:val="24"/>
        </w:rPr>
        <w:t>Carter</w:t>
      </w:r>
      <w:r w:rsidR="00A9388C" w:rsidRPr="00E13AC7">
        <w:rPr>
          <w:rFonts w:ascii="Times New Roman" w:hAnsi="Times New Roman" w:cs="Times New Roman"/>
          <w:sz w:val="24"/>
          <w:szCs w:val="24"/>
        </w:rPr>
        <w:t xml:space="preserve"> did not inform</w:t>
      </w:r>
      <w:r w:rsidR="00361EC2">
        <w:rPr>
          <w:rFonts w:ascii="Times New Roman" w:hAnsi="Times New Roman" w:cs="Times New Roman"/>
          <w:sz w:val="24"/>
          <w:szCs w:val="24"/>
        </w:rPr>
        <w:t xml:space="preserve"> </w:t>
      </w:r>
      <w:r w:rsidR="00A9388C" w:rsidRPr="00E13AC7">
        <w:rPr>
          <w:rFonts w:ascii="Times New Roman" w:hAnsi="Times New Roman" w:cs="Times New Roman"/>
          <w:sz w:val="24"/>
          <w:szCs w:val="24"/>
        </w:rPr>
        <w:t>anyon</w:t>
      </w:r>
      <w:r w:rsidR="00361EC2">
        <w:rPr>
          <w:rFonts w:ascii="Times New Roman" w:hAnsi="Times New Roman" w:cs="Times New Roman"/>
          <w:sz w:val="24"/>
          <w:szCs w:val="24"/>
        </w:rPr>
        <w:t>e</w:t>
      </w:r>
      <w:r w:rsidR="00A9388C" w:rsidRPr="00E13AC7">
        <w:rPr>
          <w:rFonts w:ascii="Times New Roman" w:hAnsi="Times New Roman" w:cs="Times New Roman"/>
          <w:sz w:val="24"/>
          <w:szCs w:val="24"/>
        </w:rPr>
        <w:t xml:space="preserve">, nor she did anything herself to save Mr. Roy. </w:t>
      </w:r>
      <w:r w:rsidR="009A783A" w:rsidRPr="00E13AC7">
        <w:rPr>
          <w:rFonts w:ascii="Times New Roman" w:hAnsi="Times New Roman" w:cs="Times New Roman"/>
          <w:sz w:val="24"/>
          <w:szCs w:val="24"/>
        </w:rPr>
        <w:t xml:space="preserve">(Katharine, </w:t>
      </w:r>
      <w:proofErr w:type="gramStart"/>
      <w:r w:rsidR="009A783A" w:rsidRPr="00E13AC7">
        <w:rPr>
          <w:rFonts w:ascii="Times New Roman" w:hAnsi="Times New Roman" w:cs="Times New Roman"/>
          <w:sz w:val="24"/>
          <w:szCs w:val="24"/>
        </w:rPr>
        <w:t>et</w:t>
      </w:r>
      <w:proofErr w:type="gramEnd"/>
      <w:r w:rsidR="009A783A" w:rsidRPr="00E13AC7">
        <w:rPr>
          <w:rFonts w:ascii="Times New Roman" w:hAnsi="Times New Roman" w:cs="Times New Roman"/>
          <w:sz w:val="24"/>
          <w:szCs w:val="24"/>
        </w:rPr>
        <w:t>, al. 2014)</w:t>
      </w:r>
    </w:p>
    <w:p w:rsidR="00581F31" w:rsidRPr="00E13AC7"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The decision from the jury inferred that Ms. Carter enforced suicide by misdirecting and forcing Mr. Roy to attempt suicide. It was inferred that she had asked Mr. Roy to opt for suicide many times before as well.</w:t>
      </w:r>
      <w:r w:rsidR="004F450C" w:rsidRPr="00E13AC7">
        <w:rPr>
          <w:rFonts w:ascii="Times New Roman" w:hAnsi="Times New Roman" w:cs="Times New Roman"/>
          <w:sz w:val="24"/>
          <w:szCs w:val="24"/>
        </w:rPr>
        <w:t xml:space="preserve"> Mobile phone was treated as a tool for suicide. As Mr. Roy was suffering from depression, it was a clear stance towards the Alzheimers disease.</w:t>
      </w:r>
      <w:r w:rsidR="005D3DC6" w:rsidRPr="00E13AC7">
        <w:rPr>
          <w:rFonts w:ascii="Times New Roman" w:hAnsi="Times New Roman" w:cs="Times New Roman"/>
          <w:sz w:val="24"/>
          <w:szCs w:val="24"/>
        </w:rPr>
        <w:t xml:space="preserve"> </w:t>
      </w:r>
      <w:r w:rsidR="00E13AC7" w:rsidRPr="00E13AC7">
        <w:rPr>
          <w:rFonts w:ascii="Times New Roman" w:hAnsi="Times New Roman" w:cs="Times New Roman"/>
          <w:sz w:val="24"/>
          <w:szCs w:val="24"/>
        </w:rPr>
        <w:t xml:space="preserve">(Katharine, </w:t>
      </w:r>
      <w:proofErr w:type="gramStart"/>
      <w:r w:rsidR="00E13AC7" w:rsidRPr="00E13AC7">
        <w:rPr>
          <w:rFonts w:ascii="Times New Roman" w:hAnsi="Times New Roman" w:cs="Times New Roman"/>
          <w:sz w:val="24"/>
          <w:szCs w:val="24"/>
        </w:rPr>
        <w:t>et</w:t>
      </w:r>
      <w:proofErr w:type="gramEnd"/>
      <w:r w:rsidR="00E13AC7" w:rsidRPr="00E13AC7">
        <w:rPr>
          <w:rFonts w:ascii="Times New Roman" w:hAnsi="Times New Roman" w:cs="Times New Roman"/>
          <w:sz w:val="24"/>
          <w:szCs w:val="24"/>
        </w:rPr>
        <w:t>, al. 2014)</w:t>
      </w:r>
      <w:r w:rsidR="00E13AC7">
        <w:rPr>
          <w:rFonts w:ascii="Times New Roman" w:hAnsi="Times New Roman" w:cs="Times New Roman"/>
          <w:sz w:val="24"/>
          <w:szCs w:val="24"/>
        </w:rPr>
        <w:t>. A</w:t>
      </w:r>
      <w:r w:rsidR="005D3DC6" w:rsidRPr="00E13AC7">
        <w:rPr>
          <w:rFonts w:ascii="Times New Roman" w:hAnsi="Times New Roman" w:cs="Times New Roman"/>
          <w:sz w:val="24"/>
          <w:szCs w:val="24"/>
        </w:rPr>
        <w:t xml:space="preserve">s </w:t>
      </w:r>
      <w:r w:rsidR="00361EC2" w:rsidRPr="00E13AC7">
        <w:rPr>
          <w:rFonts w:ascii="Times New Roman" w:hAnsi="Times New Roman" w:cs="Times New Roman"/>
          <w:sz w:val="24"/>
          <w:szCs w:val="24"/>
        </w:rPr>
        <w:t>Al</w:t>
      </w:r>
      <w:r w:rsidR="00361EC2">
        <w:rPr>
          <w:rFonts w:ascii="Times New Roman" w:hAnsi="Times New Roman" w:cs="Times New Roman"/>
          <w:sz w:val="24"/>
          <w:szCs w:val="24"/>
        </w:rPr>
        <w:t>z</w:t>
      </w:r>
      <w:r w:rsidR="00361EC2" w:rsidRPr="00E13AC7">
        <w:rPr>
          <w:rFonts w:ascii="Times New Roman" w:hAnsi="Times New Roman" w:cs="Times New Roman"/>
          <w:sz w:val="24"/>
          <w:szCs w:val="24"/>
        </w:rPr>
        <w:t>heimer’s</w:t>
      </w:r>
      <w:r w:rsidR="005D3DC6" w:rsidRPr="00E13AC7">
        <w:rPr>
          <w:rFonts w:ascii="Times New Roman" w:hAnsi="Times New Roman" w:cs="Times New Roman"/>
          <w:sz w:val="24"/>
          <w:szCs w:val="24"/>
        </w:rPr>
        <w:t xml:space="preserve"> hampers memory by molding n</w:t>
      </w:r>
      <w:r w:rsidR="00361EC2">
        <w:rPr>
          <w:rFonts w:ascii="Times New Roman" w:hAnsi="Times New Roman" w:cs="Times New Roman"/>
          <w:sz w:val="24"/>
          <w:szCs w:val="24"/>
        </w:rPr>
        <w:t>egative aspects into practice, a</w:t>
      </w:r>
      <w:r w:rsidR="005D3DC6" w:rsidRPr="00E13AC7">
        <w:rPr>
          <w:rFonts w:ascii="Times New Roman" w:hAnsi="Times New Roman" w:cs="Times New Roman"/>
          <w:sz w:val="24"/>
          <w:szCs w:val="24"/>
        </w:rPr>
        <w:t>nother aspect infers that there is an open end of the case taking into account the underlying aspects.</w:t>
      </w:r>
      <w:r w:rsidR="001260E8" w:rsidRPr="00E13AC7">
        <w:rPr>
          <w:rFonts w:ascii="Times New Roman" w:hAnsi="Times New Roman" w:cs="Times New Roman"/>
          <w:sz w:val="24"/>
          <w:szCs w:val="24"/>
        </w:rPr>
        <w:t xml:space="preserve"> It </w:t>
      </w:r>
      <w:r w:rsidR="001260E8" w:rsidRPr="00E13AC7">
        <w:rPr>
          <w:rFonts w:ascii="Times New Roman" w:hAnsi="Times New Roman" w:cs="Times New Roman"/>
          <w:sz w:val="24"/>
          <w:szCs w:val="24"/>
        </w:rPr>
        <w:lastRenderedPageBreak/>
        <w:t>was argued that social media could not be a tool to impart life penalty, taking into account that there is no physical e</w:t>
      </w:r>
      <w:r w:rsidR="00361EC2">
        <w:rPr>
          <w:rFonts w:ascii="Times New Roman" w:hAnsi="Times New Roman" w:cs="Times New Roman"/>
          <w:sz w:val="24"/>
          <w:szCs w:val="24"/>
        </w:rPr>
        <w:t>xistence of the criminal or Ms. C</w:t>
      </w:r>
      <w:r w:rsidR="001260E8" w:rsidRPr="00E13AC7">
        <w:rPr>
          <w:rFonts w:ascii="Times New Roman" w:hAnsi="Times New Roman" w:cs="Times New Roman"/>
          <w:sz w:val="24"/>
          <w:szCs w:val="24"/>
        </w:rPr>
        <w:t>arter.</w:t>
      </w:r>
      <w:r w:rsidR="009A783A" w:rsidRPr="00E13AC7">
        <w:rPr>
          <w:rFonts w:ascii="Times New Roman" w:hAnsi="Times New Roman" w:cs="Times New Roman"/>
          <w:sz w:val="24"/>
          <w:szCs w:val="24"/>
        </w:rPr>
        <w:t xml:space="preserve"> (Katharine, </w:t>
      </w:r>
      <w:proofErr w:type="gramStart"/>
      <w:r w:rsidR="009A783A" w:rsidRPr="00E13AC7">
        <w:rPr>
          <w:rFonts w:ascii="Times New Roman" w:hAnsi="Times New Roman" w:cs="Times New Roman"/>
          <w:sz w:val="24"/>
          <w:szCs w:val="24"/>
        </w:rPr>
        <w:t>et</w:t>
      </w:r>
      <w:proofErr w:type="gramEnd"/>
      <w:r w:rsidR="009A783A" w:rsidRPr="00E13AC7">
        <w:rPr>
          <w:rFonts w:ascii="Times New Roman" w:hAnsi="Times New Roman" w:cs="Times New Roman"/>
          <w:sz w:val="24"/>
          <w:szCs w:val="24"/>
        </w:rPr>
        <w:t>, al. 2014)</w:t>
      </w:r>
    </w:p>
    <w:p w:rsidR="00121F2B" w:rsidRDefault="008F7845" w:rsidP="00361EC2">
      <w:pPr>
        <w:spacing w:line="480" w:lineRule="auto"/>
        <w:ind w:firstLine="720"/>
        <w:jc w:val="both"/>
        <w:rPr>
          <w:rFonts w:ascii="Times New Roman" w:hAnsi="Times New Roman" w:cs="Times New Roman"/>
          <w:sz w:val="24"/>
          <w:szCs w:val="24"/>
        </w:rPr>
      </w:pPr>
      <w:r w:rsidRPr="00E13AC7">
        <w:rPr>
          <w:rFonts w:ascii="Times New Roman" w:hAnsi="Times New Roman" w:cs="Times New Roman"/>
          <w:sz w:val="24"/>
          <w:szCs w:val="24"/>
        </w:rPr>
        <w:t>A preventive measure for Al</w:t>
      </w:r>
      <w:r w:rsidR="00E13AC7">
        <w:rPr>
          <w:rFonts w:ascii="Times New Roman" w:hAnsi="Times New Roman" w:cs="Times New Roman"/>
          <w:sz w:val="24"/>
          <w:szCs w:val="24"/>
        </w:rPr>
        <w:t>z</w:t>
      </w:r>
      <w:r w:rsidRPr="00E13AC7">
        <w:rPr>
          <w:rFonts w:ascii="Times New Roman" w:hAnsi="Times New Roman" w:cs="Times New Roman"/>
          <w:sz w:val="24"/>
          <w:szCs w:val="24"/>
        </w:rPr>
        <w:t>heimer's is increased quality of life. It refers to a positive approach towards life by taking into account the catering to depression</w:t>
      </w:r>
      <w:r w:rsidR="00361EC2">
        <w:rPr>
          <w:rFonts w:ascii="Times New Roman" w:hAnsi="Times New Roman" w:cs="Times New Roman"/>
          <w:sz w:val="24"/>
          <w:szCs w:val="24"/>
        </w:rPr>
        <w:t xml:space="preserve"> that</w:t>
      </w:r>
      <w:r w:rsidRPr="00E13AC7">
        <w:rPr>
          <w:rFonts w:ascii="Times New Roman" w:hAnsi="Times New Roman" w:cs="Times New Roman"/>
          <w:sz w:val="24"/>
          <w:szCs w:val="24"/>
        </w:rPr>
        <w:t xml:space="preserve"> can mold the thought</w:t>
      </w:r>
      <w:r w:rsidR="00361EC2">
        <w:rPr>
          <w:rFonts w:ascii="Times New Roman" w:hAnsi="Times New Roman" w:cs="Times New Roman"/>
          <w:sz w:val="24"/>
          <w:szCs w:val="24"/>
        </w:rPr>
        <w:t>s</w:t>
      </w:r>
      <w:r w:rsidRPr="00E13AC7">
        <w:rPr>
          <w:rFonts w:ascii="Times New Roman" w:hAnsi="Times New Roman" w:cs="Times New Roman"/>
          <w:sz w:val="24"/>
          <w:szCs w:val="24"/>
        </w:rPr>
        <w:t xml:space="preserve"> of a patient towards positive things, and it could be a major tool to prevent Al</w:t>
      </w:r>
      <w:r w:rsidR="00E13AC7">
        <w:rPr>
          <w:rFonts w:ascii="Times New Roman" w:hAnsi="Times New Roman" w:cs="Times New Roman"/>
          <w:sz w:val="24"/>
          <w:szCs w:val="24"/>
        </w:rPr>
        <w:t>z</w:t>
      </w:r>
      <w:r w:rsidRPr="00E13AC7">
        <w:rPr>
          <w:rFonts w:ascii="Times New Roman" w:hAnsi="Times New Roman" w:cs="Times New Roman"/>
          <w:sz w:val="24"/>
          <w:szCs w:val="24"/>
        </w:rPr>
        <w:t>heimer's disease.</w:t>
      </w:r>
      <w:r w:rsidR="00C714EB" w:rsidRPr="00E13AC7">
        <w:rPr>
          <w:rFonts w:ascii="Times New Roman" w:hAnsi="Times New Roman" w:cs="Times New Roman"/>
          <w:sz w:val="24"/>
          <w:szCs w:val="24"/>
        </w:rPr>
        <w:t xml:space="preserve"> </w:t>
      </w:r>
      <w:r w:rsidRPr="00E13AC7">
        <w:rPr>
          <w:rFonts w:ascii="Times New Roman" w:hAnsi="Times New Roman" w:cs="Times New Roman"/>
          <w:sz w:val="24"/>
          <w:szCs w:val="24"/>
        </w:rPr>
        <w:t xml:space="preserve"> </w:t>
      </w:r>
      <w:r w:rsidR="00A9388C" w:rsidRPr="00E13AC7">
        <w:rPr>
          <w:rFonts w:ascii="Times New Roman" w:hAnsi="Times New Roman" w:cs="Times New Roman"/>
          <w:sz w:val="24"/>
          <w:szCs w:val="24"/>
        </w:rPr>
        <w:t>Anti-depression therapies are a great tool to be treated as a preventive measure, taking into account that it can resolve the negative impacts and memory hamperings.</w:t>
      </w:r>
      <w:r w:rsidR="001260E8" w:rsidRPr="00E13AC7">
        <w:rPr>
          <w:rFonts w:ascii="Times New Roman" w:hAnsi="Times New Roman" w:cs="Times New Roman"/>
          <w:sz w:val="24"/>
          <w:szCs w:val="24"/>
        </w:rPr>
        <w:t xml:space="preserve"> </w:t>
      </w: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Default="00E13AC7" w:rsidP="00361EC2">
      <w:pPr>
        <w:spacing w:line="480" w:lineRule="auto"/>
        <w:jc w:val="both"/>
        <w:rPr>
          <w:rFonts w:ascii="Times New Roman" w:hAnsi="Times New Roman" w:cs="Times New Roman"/>
          <w:sz w:val="24"/>
          <w:szCs w:val="24"/>
        </w:rPr>
      </w:pPr>
    </w:p>
    <w:p w:rsidR="00E13AC7" w:rsidRPr="00E13AC7" w:rsidRDefault="00E13AC7" w:rsidP="00361EC2">
      <w:pPr>
        <w:spacing w:line="480" w:lineRule="auto"/>
        <w:jc w:val="both"/>
        <w:rPr>
          <w:rFonts w:ascii="Times New Roman" w:hAnsi="Times New Roman" w:cs="Times New Roman"/>
          <w:sz w:val="24"/>
          <w:szCs w:val="24"/>
        </w:rPr>
      </w:pPr>
    </w:p>
    <w:p w:rsidR="009A783A" w:rsidRPr="00361EC2" w:rsidRDefault="008F7845" w:rsidP="00361EC2">
      <w:pPr>
        <w:spacing w:line="480" w:lineRule="auto"/>
        <w:jc w:val="center"/>
        <w:rPr>
          <w:rFonts w:ascii="Times New Roman" w:hAnsi="Times New Roman" w:cs="Times New Roman"/>
          <w:sz w:val="24"/>
          <w:szCs w:val="24"/>
        </w:rPr>
      </w:pPr>
      <w:r w:rsidRPr="00361EC2">
        <w:rPr>
          <w:rFonts w:ascii="Times New Roman" w:hAnsi="Times New Roman" w:cs="Times New Roman"/>
          <w:sz w:val="24"/>
          <w:szCs w:val="24"/>
        </w:rPr>
        <w:lastRenderedPageBreak/>
        <w:t>References</w:t>
      </w:r>
    </w:p>
    <w:p w:rsidR="00E13AC7" w:rsidRPr="00E13AC7" w:rsidRDefault="00E13AC7" w:rsidP="00361EC2">
      <w:pPr>
        <w:spacing w:after="0" w:line="480" w:lineRule="auto"/>
        <w:ind w:left="720" w:hanging="720"/>
        <w:jc w:val="both"/>
        <w:outlineLvl w:val="3"/>
        <w:rPr>
          <w:rFonts w:ascii="Times New Roman" w:eastAsia="Times New Roman" w:hAnsi="Times New Roman" w:cs="Times New Roman"/>
          <w:color w:val="000000"/>
          <w:sz w:val="24"/>
          <w:szCs w:val="24"/>
        </w:rPr>
      </w:pPr>
      <w:proofErr w:type="gramStart"/>
      <w:r w:rsidRPr="00E13AC7">
        <w:rPr>
          <w:rFonts w:ascii="Times New Roman" w:eastAsia="Times New Roman" w:hAnsi="Times New Roman" w:cs="Times New Roman"/>
          <w:i/>
          <w:iCs/>
          <w:color w:val="000000"/>
          <w:sz w:val="24"/>
          <w:szCs w:val="24"/>
        </w:rPr>
        <w:t>Guilty Verdict for Young Woman Who Urged Friend to Kill Himself</w:t>
      </w:r>
      <w:r w:rsidRPr="00E13AC7">
        <w:rPr>
          <w:rFonts w:ascii="Times New Roman" w:eastAsia="Times New Roman" w:hAnsi="Times New Roman" w:cs="Times New Roman"/>
          <w:color w:val="000000"/>
          <w:sz w:val="24"/>
          <w:szCs w:val="24"/>
        </w:rPr>
        <w:t>.</w:t>
      </w:r>
      <w:proofErr w:type="gramEnd"/>
      <w:r w:rsidRPr="00E13AC7">
        <w:rPr>
          <w:rFonts w:ascii="Times New Roman" w:eastAsia="Times New Roman" w:hAnsi="Times New Roman" w:cs="Times New Roman"/>
          <w:color w:val="000000"/>
          <w:sz w:val="24"/>
          <w:szCs w:val="24"/>
        </w:rPr>
        <w:t xml:space="preserve"> </w:t>
      </w:r>
      <w:proofErr w:type="gramStart"/>
      <w:r w:rsidRPr="00E13AC7">
        <w:rPr>
          <w:rFonts w:ascii="Times New Roman" w:eastAsia="Times New Roman" w:hAnsi="Times New Roman" w:cs="Times New Roman"/>
          <w:color w:val="000000"/>
          <w:sz w:val="24"/>
          <w:szCs w:val="24"/>
        </w:rPr>
        <w:t>(2019). </w:t>
      </w:r>
      <w:r w:rsidRPr="00E13AC7">
        <w:rPr>
          <w:rFonts w:ascii="Times New Roman" w:eastAsia="Times New Roman" w:hAnsi="Times New Roman" w:cs="Times New Roman"/>
          <w:i/>
          <w:iCs/>
          <w:color w:val="000000"/>
          <w:sz w:val="24"/>
          <w:szCs w:val="24"/>
        </w:rPr>
        <w:t>Nytimes.com</w:t>
      </w:r>
      <w:r w:rsidRPr="00E13AC7">
        <w:rPr>
          <w:rFonts w:ascii="Times New Roman" w:eastAsia="Times New Roman" w:hAnsi="Times New Roman" w:cs="Times New Roman"/>
          <w:color w:val="000000"/>
          <w:sz w:val="24"/>
          <w:szCs w:val="24"/>
        </w:rPr>
        <w:t>.</w:t>
      </w:r>
      <w:proofErr w:type="gramEnd"/>
      <w:r w:rsidRPr="00E13AC7">
        <w:rPr>
          <w:rFonts w:ascii="Times New Roman" w:eastAsia="Times New Roman" w:hAnsi="Times New Roman" w:cs="Times New Roman"/>
          <w:color w:val="000000"/>
          <w:sz w:val="24"/>
          <w:szCs w:val="24"/>
        </w:rPr>
        <w:t xml:space="preserve"> Retrieved 10 March 2019, from https://www.nytimes.com/2017/06/16/us/suicide-texting-trial-michelle-carter-conrad-roy.html</w:t>
      </w:r>
    </w:p>
    <w:p w:rsidR="00E13AC7" w:rsidRPr="00E13AC7" w:rsidRDefault="00E13AC7" w:rsidP="00361EC2">
      <w:pPr>
        <w:pStyle w:val="Heading4"/>
        <w:spacing w:before="0" w:beforeAutospacing="0" w:after="0" w:afterAutospacing="0" w:line="480" w:lineRule="auto"/>
        <w:ind w:left="720" w:hanging="720"/>
        <w:jc w:val="both"/>
        <w:rPr>
          <w:b w:val="0"/>
          <w:bCs w:val="0"/>
          <w:color w:val="000000"/>
        </w:rPr>
      </w:pPr>
      <w:r w:rsidRPr="00E13AC7">
        <w:rPr>
          <w:b w:val="0"/>
          <w:bCs w:val="0"/>
          <w:i/>
          <w:iCs/>
          <w:color w:val="000000"/>
        </w:rPr>
        <w:t>Michelle Carter Gets 15-Month Jail Term in Texting Suicide Case</w:t>
      </w:r>
      <w:r w:rsidRPr="00E13AC7">
        <w:rPr>
          <w:b w:val="0"/>
          <w:bCs w:val="0"/>
          <w:color w:val="000000"/>
        </w:rPr>
        <w:t xml:space="preserve">. </w:t>
      </w:r>
      <w:proofErr w:type="gramStart"/>
      <w:r w:rsidRPr="00E13AC7">
        <w:rPr>
          <w:b w:val="0"/>
          <w:bCs w:val="0"/>
          <w:color w:val="000000"/>
        </w:rPr>
        <w:t>(2019). </w:t>
      </w:r>
      <w:r w:rsidRPr="00E13AC7">
        <w:rPr>
          <w:b w:val="0"/>
          <w:bCs w:val="0"/>
          <w:i/>
          <w:iCs/>
          <w:color w:val="000000"/>
        </w:rPr>
        <w:t>Nytimes.com</w:t>
      </w:r>
      <w:r w:rsidRPr="00E13AC7">
        <w:rPr>
          <w:b w:val="0"/>
          <w:bCs w:val="0"/>
          <w:color w:val="000000"/>
        </w:rPr>
        <w:t>.</w:t>
      </w:r>
      <w:proofErr w:type="gramEnd"/>
      <w:r w:rsidRPr="00E13AC7">
        <w:rPr>
          <w:b w:val="0"/>
          <w:bCs w:val="0"/>
          <w:color w:val="000000"/>
        </w:rPr>
        <w:t xml:space="preserve"> Retrieved 10 March 2019, from https://www.nytimes.com/2017/08/03/us/texting-suicide-sentence.html</w:t>
      </w:r>
    </w:p>
    <w:p w:rsidR="009A783A" w:rsidRPr="00E13AC7" w:rsidRDefault="009A783A" w:rsidP="00E13AC7">
      <w:pPr>
        <w:spacing w:line="480" w:lineRule="auto"/>
        <w:rPr>
          <w:rFonts w:ascii="Times New Roman" w:hAnsi="Times New Roman" w:cs="Times New Roman"/>
          <w:b/>
          <w:sz w:val="24"/>
          <w:szCs w:val="24"/>
        </w:rPr>
      </w:pPr>
    </w:p>
    <w:p w:rsidR="005D3DC6" w:rsidRPr="00E13AC7" w:rsidRDefault="005D3DC6" w:rsidP="00E13AC7">
      <w:pPr>
        <w:spacing w:line="480" w:lineRule="auto"/>
        <w:rPr>
          <w:rFonts w:ascii="Times New Roman" w:hAnsi="Times New Roman" w:cs="Times New Roman"/>
          <w:b/>
          <w:sz w:val="24"/>
          <w:szCs w:val="24"/>
        </w:rPr>
      </w:pPr>
    </w:p>
    <w:p w:rsidR="00581F31" w:rsidRPr="00E13AC7" w:rsidRDefault="00581F31" w:rsidP="00E13AC7">
      <w:pPr>
        <w:spacing w:line="480" w:lineRule="auto"/>
        <w:rPr>
          <w:rFonts w:ascii="Times New Roman" w:hAnsi="Times New Roman" w:cs="Times New Roman"/>
          <w:b/>
          <w:sz w:val="24"/>
          <w:szCs w:val="24"/>
        </w:rPr>
      </w:pPr>
    </w:p>
    <w:p w:rsidR="00FA4CCF" w:rsidRPr="00E13AC7" w:rsidRDefault="00FA4CCF" w:rsidP="00E13AC7">
      <w:pPr>
        <w:spacing w:after="0" w:line="480" w:lineRule="auto"/>
        <w:rPr>
          <w:rFonts w:ascii="Times New Roman" w:hAnsi="Times New Roman" w:cs="Times New Roman"/>
          <w:b/>
          <w:color w:val="222222"/>
          <w:sz w:val="24"/>
          <w:szCs w:val="24"/>
          <w:shd w:val="clear" w:color="auto" w:fill="FFFFFF"/>
        </w:rPr>
      </w:pPr>
    </w:p>
    <w:p w:rsidR="005A084F" w:rsidRPr="00E13AC7" w:rsidRDefault="005A084F" w:rsidP="00E13AC7">
      <w:pPr>
        <w:spacing w:after="0" w:line="480" w:lineRule="auto"/>
        <w:rPr>
          <w:rFonts w:ascii="Times New Roman" w:hAnsi="Times New Roman" w:cs="Times New Roman"/>
          <w:color w:val="222222"/>
          <w:sz w:val="24"/>
          <w:szCs w:val="24"/>
          <w:shd w:val="clear" w:color="auto" w:fill="FFFFFF"/>
        </w:rPr>
      </w:pPr>
    </w:p>
    <w:sectPr w:rsidR="005A084F" w:rsidRPr="00E13AC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EB" w:rsidRDefault="00DB21EB">
      <w:pPr>
        <w:spacing w:after="0" w:line="240" w:lineRule="auto"/>
      </w:pPr>
      <w:r>
        <w:separator/>
      </w:r>
    </w:p>
  </w:endnote>
  <w:endnote w:type="continuationSeparator" w:id="0">
    <w:p w:rsidR="00DB21EB" w:rsidRDefault="00DB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EB" w:rsidRDefault="00DB21EB">
      <w:pPr>
        <w:spacing w:after="0" w:line="240" w:lineRule="auto"/>
      </w:pPr>
      <w:r>
        <w:separator/>
      </w:r>
    </w:p>
  </w:footnote>
  <w:footnote w:type="continuationSeparator" w:id="0">
    <w:p w:rsidR="00DB21EB" w:rsidRDefault="00DB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4D" w:rsidRPr="001A02CC" w:rsidRDefault="008F784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9139F">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691E4D" w:rsidRPr="001A02CC" w:rsidRDefault="00691E4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4D" w:rsidRPr="001A02CC" w:rsidRDefault="008F7845"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9139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CEB12"/>
    <w:lvl w:ilvl="0">
      <w:numFmt w:val="bullet"/>
      <w:lvlText w:val="*"/>
      <w:lvlJc w:val="left"/>
    </w:lvl>
  </w:abstractNum>
  <w:abstractNum w:abstractNumId="1">
    <w:nsid w:val="6DF87F59"/>
    <w:multiLevelType w:val="hybridMultilevel"/>
    <w:tmpl w:val="53B24026"/>
    <w:lvl w:ilvl="0" w:tplc="165AC1D4">
      <w:start w:val="1"/>
      <w:numFmt w:val="upperRoman"/>
      <w:lvlText w:val="%1-"/>
      <w:lvlJc w:val="left"/>
      <w:pPr>
        <w:ind w:left="0" w:hanging="720"/>
      </w:pPr>
      <w:rPr>
        <w:rFonts w:hint="default"/>
      </w:rPr>
    </w:lvl>
    <w:lvl w:ilvl="1" w:tplc="683C403C" w:tentative="1">
      <w:start w:val="1"/>
      <w:numFmt w:val="lowerLetter"/>
      <w:lvlText w:val="%2."/>
      <w:lvlJc w:val="left"/>
      <w:pPr>
        <w:ind w:left="360" w:hanging="360"/>
      </w:pPr>
    </w:lvl>
    <w:lvl w:ilvl="2" w:tplc="902C79D0" w:tentative="1">
      <w:start w:val="1"/>
      <w:numFmt w:val="lowerRoman"/>
      <w:lvlText w:val="%3."/>
      <w:lvlJc w:val="right"/>
      <w:pPr>
        <w:ind w:left="1080" w:hanging="180"/>
      </w:pPr>
    </w:lvl>
    <w:lvl w:ilvl="3" w:tplc="BA2E303C" w:tentative="1">
      <w:start w:val="1"/>
      <w:numFmt w:val="decimal"/>
      <w:lvlText w:val="%4."/>
      <w:lvlJc w:val="left"/>
      <w:pPr>
        <w:ind w:left="1800" w:hanging="360"/>
      </w:pPr>
    </w:lvl>
    <w:lvl w:ilvl="4" w:tplc="E1809744" w:tentative="1">
      <w:start w:val="1"/>
      <w:numFmt w:val="lowerLetter"/>
      <w:lvlText w:val="%5."/>
      <w:lvlJc w:val="left"/>
      <w:pPr>
        <w:ind w:left="2520" w:hanging="360"/>
      </w:pPr>
    </w:lvl>
    <w:lvl w:ilvl="5" w:tplc="978EB62C" w:tentative="1">
      <w:start w:val="1"/>
      <w:numFmt w:val="lowerRoman"/>
      <w:lvlText w:val="%6."/>
      <w:lvlJc w:val="right"/>
      <w:pPr>
        <w:ind w:left="3240" w:hanging="180"/>
      </w:pPr>
    </w:lvl>
    <w:lvl w:ilvl="6" w:tplc="4AD8CAAA" w:tentative="1">
      <w:start w:val="1"/>
      <w:numFmt w:val="decimal"/>
      <w:lvlText w:val="%7."/>
      <w:lvlJc w:val="left"/>
      <w:pPr>
        <w:ind w:left="3960" w:hanging="360"/>
      </w:pPr>
    </w:lvl>
    <w:lvl w:ilvl="7" w:tplc="681431E4" w:tentative="1">
      <w:start w:val="1"/>
      <w:numFmt w:val="lowerLetter"/>
      <w:lvlText w:val="%8."/>
      <w:lvlJc w:val="left"/>
      <w:pPr>
        <w:ind w:left="4680" w:hanging="360"/>
      </w:pPr>
    </w:lvl>
    <w:lvl w:ilvl="8" w:tplc="8214CD98" w:tentative="1">
      <w:start w:val="1"/>
      <w:numFmt w:val="lowerRoman"/>
      <w:lvlText w:val="%9."/>
      <w:lvlJc w:val="right"/>
      <w:pPr>
        <w:ind w:left="5400" w:hanging="180"/>
      </w:pPr>
    </w:lvl>
  </w:abstractNum>
  <w:abstractNum w:abstractNumId="2">
    <w:nsid w:val="7015281D"/>
    <w:multiLevelType w:val="hybridMultilevel"/>
    <w:tmpl w:val="0FA8038A"/>
    <w:lvl w:ilvl="0" w:tplc="747E7A24">
      <w:start w:val="1"/>
      <w:numFmt w:val="bullet"/>
      <w:lvlText w:val=""/>
      <w:lvlJc w:val="left"/>
      <w:pPr>
        <w:ind w:left="720" w:hanging="360"/>
      </w:pPr>
      <w:rPr>
        <w:rFonts w:ascii="Symbol" w:hAnsi="Symbol" w:hint="default"/>
      </w:rPr>
    </w:lvl>
    <w:lvl w:ilvl="1" w:tplc="415CF59E">
      <w:start w:val="1"/>
      <w:numFmt w:val="bullet"/>
      <w:lvlText w:val="o"/>
      <w:lvlJc w:val="left"/>
      <w:pPr>
        <w:ind w:left="1440" w:hanging="360"/>
      </w:pPr>
      <w:rPr>
        <w:rFonts w:ascii="Courier New" w:hAnsi="Courier New" w:cs="Courier New" w:hint="default"/>
      </w:rPr>
    </w:lvl>
    <w:lvl w:ilvl="2" w:tplc="6B726056">
      <w:start w:val="1"/>
      <w:numFmt w:val="bullet"/>
      <w:lvlText w:val=""/>
      <w:lvlJc w:val="left"/>
      <w:pPr>
        <w:ind w:left="2160" w:hanging="360"/>
      </w:pPr>
      <w:rPr>
        <w:rFonts w:ascii="Wingdings" w:hAnsi="Wingdings" w:hint="default"/>
      </w:rPr>
    </w:lvl>
    <w:lvl w:ilvl="3" w:tplc="359634CA" w:tentative="1">
      <w:start w:val="1"/>
      <w:numFmt w:val="bullet"/>
      <w:lvlText w:val=""/>
      <w:lvlJc w:val="left"/>
      <w:pPr>
        <w:ind w:left="2880" w:hanging="360"/>
      </w:pPr>
      <w:rPr>
        <w:rFonts w:ascii="Symbol" w:hAnsi="Symbol" w:hint="default"/>
      </w:rPr>
    </w:lvl>
    <w:lvl w:ilvl="4" w:tplc="8BB2B4D0" w:tentative="1">
      <w:start w:val="1"/>
      <w:numFmt w:val="bullet"/>
      <w:lvlText w:val="o"/>
      <w:lvlJc w:val="left"/>
      <w:pPr>
        <w:ind w:left="3600" w:hanging="360"/>
      </w:pPr>
      <w:rPr>
        <w:rFonts w:ascii="Courier New" w:hAnsi="Courier New" w:cs="Courier New" w:hint="default"/>
      </w:rPr>
    </w:lvl>
    <w:lvl w:ilvl="5" w:tplc="FC4A502E" w:tentative="1">
      <w:start w:val="1"/>
      <w:numFmt w:val="bullet"/>
      <w:lvlText w:val=""/>
      <w:lvlJc w:val="left"/>
      <w:pPr>
        <w:ind w:left="4320" w:hanging="360"/>
      </w:pPr>
      <w:rPr>
        <w:rFonts w:ascii="Wingdings" w:hAnsi="Wingdings" w:hint="default"/>
      </w:rPr>
    </w:lvl>
    <w:lvl w:ilvl="6" w:tplc="6FA45A60" w:tentative="1">
      <w:start w:val="1"/>
      <w:numFmt w:val="bullet"/>
      <w:lvlText w:val=""/>
      <w:lvlJc w:val="left"/>
      <w:pPr>
        <w:ind w:left="5040" w:hanging="360"/>
      </w:pPr>
      <w:rPr>
        <w:rFonts w:ascii="Symbol" w:hAnsi="Symbol" w:hint="default"/>
      </w:rPr>
    </w:lvl>
    <w:lvl w:ilvl="7" w:tplc="9454E90A" w:tentative="1">
      <w:start w:val="1"/>
      <w:numFmt w:val="bullet"/>
      <w:lvlText w:val="o"/>
      <w:lvlJc w:val="left"/>
      <w:pPr>
        <w:ind w:left="5760" w:hanging="360"/>
      </w:pPr>
      <w:rPr>
        <w:rFonts w:ascii="Courier New" w:hAnsi="Courier New" w:cs="Courier New" w:hint="default"/>
      </w:rPr>
    </w:lvl>
    <w:lvl w:ilvl="8" w:tplc="E1446894"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hint="default"/>
          <w:sz w:val="32"/>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33099"/>
    <w:rsid w:val="000749E9"/>
    <w:rsid w:val="0008177B"/>
    <w:rsid w:val="000F5B3F"/>
    <w:rsid w:val="00114086"/>
    <w:rsid w:val="00121306"/>
    <w:rsid w:val="00121F2B"/>
    <w:rsid w:val="00122371"/>
    <w:rsid w:val="00122690"/>
    <w:rsid w:val="00123A27"/>
    <w:rsid w:val="001260E8"/>
    <w:rsid w:val="00130A33"/>
    <w:rsid w:val="00135779"/>
    <w:rsid w:val="00141074"/>
    <w:rsid w:val="00176473"/>
    <w:rsid w:val="00187C02"/>
    <w:rsid w:val="001A02CC"/>
    <w:rsid w:val="001A1079"/>
    <w:rsid w:val="001D72A8"/>
    <w:rsid w:val="001E558D"/>
    <w:rsid w:val="00235799"/>
    <w:rsid w:val="00237A2E"/>
    <w:rsid w:val="002500AD"/>
    <w:rsid w:val="00267851"/>
    <w:rsid w:val="002777E7"/>
    <w:rsid w:val="0029240A"/>
    <w:rsid w:val="002E1BE3"/>
    <w:rsid w:val="002E54CD"/>
    <w:rsid w:val="002E60B5"/>
    <w:rsid w:val="002F7240"/>
    <w:rsid w:val="00333134"/>
    <w:rsid w:val="0034125C"/>
    <w:rsid w:val="00341890"/>
    <w:rsid w:val="00361EC2"/>
    <w:rsid w:val="0039139F"/>
    <w:rsid w:val="003B613F"/>
    <w:rsid w:val="003E049D"/>
    <w:rsid w:val="00420E6E"/>
    <w:rsid w:val="0042623E"/>
    <w:rsid w:val="00471063"/>
    <w:rsid w:val="004A07E8"/>
    <w:rsid w:val="004B1BC4"/>
    <w:rsid w:val="004F450C"/>
    <w:rsid w:val="004F7988"/>
    <w:rsid w:val="00507131"/>
    <w:rsid w:val="00523BC0"/>
    <w:rsid w:val="00550EFD"/>
    <w:rsid w:val="00553BA8"/>
    <w:rsid w:val="005733B5"/>
    <w:rsid w:val="00581F31"/>
    <w:rsid w:val="005A084F"/>
    <w:rsid w:val="005A2168"/>
    <w:rsid w:val="005C20F1"/>
    <w:rsid w:val="005D3DC6"/>
    <w:rsid w:val="005E51AE"/>
    <w:rsid w:val="00607CB2"/>
    <w:rsid w:val="00676FE0"/>
    <w:rsid w:val="00691E4D"/>
    <w:rsid w:val="006A3B57"/>
    <w:rsid w:val="006C00CA"/>
    <w:rsid w:val="006F395F"/>
    <w:rsid w:val="00772DAF"/>
    <w:rsid w:val="007B2892"/>
    <w:rsid w:val="008007A0"/>
    <w:rsid w:val="00807BF2"/>
    <w:rsid w:val="00807E6C"/>
    <w:rsid w:val="008464D9"/>
    <w:rsid w:val="0085714D"/>
    <w:rsid w:val="0086005E"/>
    <w:rsid w:val="0086099E"/>
    <w:rsid w:val="0087145C"/>
    <w:rsid w:val="00877CA7"/>
    <w:rsid w:val="008B39CF"/>
    <w:rsid w:val="008B3EFD"/>
    <w:rsid w:val="008F7845"/>
    <w:rsid w:val="0091088C"/>
    <w:rsid w:val="009337F7"/>
    <w:rsid w:val="0093745E"/>
    <w:rsid w:val="009425D3"/>
    <w:rsid w:val="0096231B"/>
    <w:rsid w:val="00982205"/>
    <w:rsid w:val="0098493A"/>
    <w:rsid w:val="00992E2B"/>
    <w:rsid w:val="009A783A"/>
    <w:rsid w:val="009B0408"/>
    <w:rsid w:val="009C0F91"/>
    <w:rsid w:val="00A106AF"/>
    <w:rsid w:val="00A25F0F"/>
    <w:rsid w:val="00A31B8A"/>
    <w:rsid w:val="00A4374D"/>
    <w:rsid w:val="00A9388C"/>
    <w:rsid w:val="00AB5BD8"/>
    <w:rsid w:val="00AC0997"/>
    <w:rsid w:val="00AD604D"/>
    <w:rsid w:val="00B17053"/>
    <w:rsid w:val="00B405F9"/>
    <w:rsid w:val="00B73412"/>
    <w:rsid w:val="00BC31B1"/>
    <w:rsid w:val="00C004F0"/>
    <w:rsid w:val="00C258B6"/>
    <w:rsid w:val="00C359CC"/>
    <w:rsid w:val="00C35D7D"/>
    <w:rsid w:val="00C5356B"/>
    <w:rsid w:val="00C714EB"/>
    <w:rsid w:val="00C74D28"/>
    <w:rsid w:val="00C75C92"/>
    <w:rsid w:val="00C77188"/>
    <w:rsid w:val="00C82D76"/>
    <w:rsid w:val="00C82ECC"/>
    <w:rsid w:val="00C87A5E"/>
    <w:rsid w:val="00C9609D"/>
    <w:rsid w:val="00CA2688"/>
    <w:rsid w:val="00CA46ED"/>
    <w:rsid w:val="00CB1658"/>
    <w:rsid w:val="00CD6BFC"/>
    <w:rsid w:val="00CF0A51"/>
    <w:rsid w:val="00D23DF2"/>
    <w:rsid w:val="00D5076D"/>
    <w:rsid w:val="00D5170D"/>
    <w:rsid w:val="00D81764"/>
    <w:rsid w:val="00D95087"/>
    <w:rsid w:val="00D95C62"/>
    <w:rsid w:val="00DB21EB"/>
    <w:rsid w:val="00DE6A23"/>
    <w:rsid w:val="00E127BA"/>
    <w:rsid w:val="00E13363"/>
    <w:rsid w:val="00E13AC7"/>
    <w:rsid w:val="00E23596"/>
    <w:rsid w:val="00EA4306"/>
    <w:rsid w:val="00EB7580"/>
    <w:rsid w:val="00EF1641"/>
    <w:rsid w:val="00F41914"/>
    <w:rsid w:val="00F558EA"/>
    <w:rsid w:val="00F92A0F"/>
    <w:rsid w:val="00F94B9F"/>
    <w:rsid w:val="00FA4CCF"/>
    <w:rsid w:val="00FD6D0A"/>
    <w:rsid w:val="00FE44B0"/>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9A7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9A783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9A78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9A783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10</Pages>
  <Words>2191</Words>
  <Characters>11017</Characters>
  <Application>Microsoft Office Word</Application>
  <DocSecurity>0</DocSecurity>
  <Lines>199</Lines>
  <Paragraphs>46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91</cp:revision>
  <dcterms:created xsi:type="dcterms:W3CDTF">2018-01-27T05:25:00Z</dcterms:created>
  <dcterms:modified xsi:type="dcterms:W3CDTF">2019-03-10T23:50:00Z</dcterms:modified>
</cp:coreProperties>
</file>