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83" w:rsidRPr="004947BD" w:rsidRDefault="00A05A83" w:rsidP="004947BD">
      <w:pPr>
        <w:spacing w:line="480" w:lineRule="auto"/>
        <w:jc w:val="center"/>
        <w:rPr>
          <w:rFonts w:cs="Times New Roman"/>
        </w:rPr>
      </w:pPr>
    </w:p>
    <w:p w:rsidR="00A05A83" w:rsidRPr="004947BD" w:rsidRDefault="00A05A83" w:rsidP="004947BD">
      <w:pPr>
        <w:spacing w:line="480" w:lineRule="auto"/>
        <w:jc w:val="center"/>
        <w:rPr>
          <w:rFonts w:cs="Times New Roman"/>
        </w:rPr>
      </w:pPr>
    </w:p>
    <w:p w:rsidR="00A05A83" w:rsidRPr="004947BD" w:rsidRDefault="00A05A83" w:rsidP="004947BD">
      <w:pPr>
        <w:spacing w:line="480" w:lineRule="auto"/>
        <w:jc w:val="center"/>
        <w:rPr>
          <w:rFonts w:cs="Times New Roman"/>
        </w:rPr>
      </w:pPr>
    </w:p>
    <w:p w:rsidR="00A05A83" w:rsidRPr="004947BD" w:rsidRDefault="00A05A83" w:rsidP="004947BD">
      <w:pPr>
        <w:spacing w:line="480" w:lineRule="auto"/>
        <w:jc w:val="center"/>
        <w:rPr>
          <w:rFonts w:cs="Times New Roman"/>
        </w:rPr>
      </w:pPr>
    </w:p>
    <w:p w:rsidR="00A05A83" w:rsidRPr="004947BD" w:rsidRDefault="00A05A83" w:rsidP="004947BD">
      <w:pPr>
        <w:spacing w:line="480" w:lineRule="auto"/>
        <w:jc w:val="center"/>
        <w:rPr>
          <w:rFonts w:cs="Times New Roman"/>
        </w:rPr>
      </w:pPr>
    </w:p>
    <w:p w:rsidR="00A05A83" w:rsidRPr="004947BD" w:rsidRDefault="00A05A83" w:rsidP="004947BD">
      <w:pPr>
        <w:spacing w:line="480" w:lineRule="auto"/>
        <w:jc w:val="center"/>
        <w:rPr>
          <w:rFonts w:cs="Times New Roman"/>
        </w:rPr>
      </w:pPr>
    </w:p>
    <w:p w:rsidR="00A05A83" w:rsidRPr="004947BD" w:rsidRDefault="00A05A83" w:rsidP="004947BD">
      <w:pPr>
        <w:spacing w:line="480" w:lineRule="auto"/>
        <w:jc w:val="center"/>
        <w:rPr>
          <w:rFonts w:cs="Times New Roman"/>
        </w:rPr>
      </w:pPr>
    </w:p>
    <w:p w:rsidR="00A05A83" w:rsidRPr="004947BD" w:rsidRDefault="00A05A83" w:rsidP="004947BD">
      <w:pPr>
        <w:spacing w:line="480" w:lineRule="auto"/>
        <w:jc w:val="center"/>
        <w:rPr>
          <w:rFonts w:cs="Times New Roman"/>
        </w:rPr>
      </w:pPr>
    </w:p>
    <w:p w:rsidR="005E2284" w:rsidRPr="004947BD" w:rsidRDefault="00BA12DE" w:rsidP="004947BD">
      <w:pPr>
        <w:spacing w:line="480" w:lineRule="auto"/>
        <w:jc w:val="center"/>
        <w:rPr>
          <w:rFonts w:cs="Times New Roman"/>
        </w:rPr>
      </w:pPr>
      <w:r w:rsidRPr="004947BD">
        <w:rPr>
          <w:rFonts w:cs="Times New Roman"/>
        </w:rPr>
        <w:t>Does Media Have A Negative Effect?</w:t>
      </w:r>
    </w:p>
    <w:p w:rsidR="00A05A83" w:rsidRPr="004947BD" w:rsidRDefault="00BA12DE" w:rsidP="004947BD">
      <w:pPr>
        <w:spacing w:line="480" w:lineRule="auto"/>
        <w:jc w:val="center"/>
        <w:rPr>
          <w:rFonts w:cs="Times New Roman"/>
        </w:rPr>
      </w:pPr>
      <w:r w:rsidRPr="004947BD">
        <w:rPr>
          <w:rFonts w:cs="Times New Roman"/>
        </w:rPr>
        <w:t>Name</w:t>
      </w:r>
    </w:p>
    <w:p w:rsidR="00A05A83" w:rsidRPr="004947BD" w:rsidRDefault="00BA12DE" w:rsidP="004947BD">
      <w:pPr>
        <w:spacing w:line="480" w:lineRule="auto"/>
        <w:jc w:val="center"/>
        <w:rPr>
          <w:rFonts w:cs="Times New Roman"/>
        </w:rPr>
      </w:pPr>
      <w:r w:rsidRPr="004947BD">
        <w:rPr>
          <w:rFonts w:cs="Times New Roman"/>
        </w:rPr>
        <w:t>Affiliation</w:t>
      </w:r>
    </w:p>
    <w:p w:rsidR="00A05A83" w:rsidRPr="004947BD" w:rsidRDefault="00BA12DE" w:rsidP="004947BD">
      <w:pPr>
        <w:spacing w:line="480" w:lineRule="auto"/>
        <w:jc w:val="center"/>
        <w:rPr>
          <w:rFonts w:cs="Times New Roman"/>
        </w:rPr>
      </w:pPr>
      <w:r w:rsidRPr="004947BD">
        <w:rPr>
          <w:rFonts w:cs="Times New Roman"/>
        </w:rPr>
        <w:t>Date</w:t>
      </w:r>
    </w:p>
    <w:p w:rsidR="00A05A83" w:rsidRPr="004947BD" w:rsidRDefault="00BA12DE" w:rsidP="004947BD">
      <w:pPr>
        <w:spacing w:line="480" w:lineRule="auto"/>
        <w:rPr>
          <w:rFonts w:cs="Times New Roman"/>
        </w:rPr>
      </w:pPr>
      <w:r w:rsidRPr="004947BD">
        <w:rPr>
          <w:rFonts w:cs="Times New Roman"/>
        </w:rPr>
        <w:br w:type="page"/>
      </w:r>
    </w:p>
    <w:p w:rsidR="00A05A83" w:rsidRPr="004947BD" w:rsidRDefault="00BA12DE" w:rsidP="004947BD">
      <w:pPr>
        <w:spacing w:line="480" w:lineRule="auto"/>
        <w:jc w:val="center"/>
        <w:rPr>
          <w:rFonts w:cs="Times New Roman"/>
        </w:rPr>
      </w:pPr>
      <w:bookmarkStart w:id="0" w:name="_GoBack"/>
      <w:r w:rsidRPr="004947BD">
        <w:rPr>
          <w:rFonts w:cs="Times New Roman"/>
        </w:rPr>
        <w:lastRenderedPageBreak/>
        <w:t>Does Media Have A Negative Effect?</w:t>
      </w:r>
    </w:p>
    <w:p w:rsidR="00A05A83" w:rsidRDefault="00BA12DE" w:rsidP="004947BD">
      <w:pPr>
        <w:spacing w:line="480" w:lineRule="auto"/>
        <w:ind w:firstLine="720"/>
        <w:rPr>
          <w:rFonts w:cs="Times New Roman"/>
        </w:rPr>
      </w:pPr>
      <w:r w:rsidRPr="004947BD">
        <w:rPr>
          <w:rFonts w:cs="Times New Roman"/>
        </w:rPr>
        <w:t xml:space="preserve">The influence of the media on the life of the general public has given rise to a number of issues, due to which the researchers have claimed that media has negative impacts on the thinking, as well as attitude of the general public. This not only includes </w:t>
      </w:r>
      <w:r w:rsidRPr="004947BD">
        <w:rPr>
          <w:rFonts w:cs="Times New Roman"/>
        </w:rPr>
        <w:t xml:space="preserve">young children, teenage population, but young adults as well. This paper will discuss the literature review of three research articles which depict different ways and forms in which the media has </w:t>
      </w:r>
      <w:r w:rsidR="000B5198" w:rsidRPr="004947BD">
        <w:rPr>
          <w:rFonts w:cs="Times New Roman"/>
        </w:rPr>
        <w:t xml:space="preserve">left a negative effect on the </w:t>
      </w:r>
      <w:r w:rsidRPr="004947BD">
        <w:rPr>
          <w:rFonts w:cs="Times New Roman"/>
        </w:rPr>
        <w:t>general public.</w:t>
      </w:r>
    </w:p>
    <w:p w:rsidR="00FF0861" w:rsidRDefault="00BA12DE" w:rsidP="004947BD">
      <w:pPr>
        <w:spacing w:line="480" w:lineRule="auto"/>
        <w:ind w:firstLine="720"/>
        <w:rPr>
          <w:rFonts w:cs="Times New Roman"/>
        </w:rPr>
      </w:pPr>
      <w:r w:rsidRPr="00FF0861">
        <w:rPr>
          <w:rFonts w:cs="Times New Roman"/>
        </w:rPr>
        <w:t>Dale L. Cusuma</w:t>
      </w:r>
      <w:r w:rsidRPr="00FF0861">
        <w:rPr>
          <w:rFonts w:cs="Times New Roman"/>
        </w:rPr>
        <w:t>no and J. Kevin Thompson</w:t>
      </w:r>
      <w:r>
        <w:rPr>
          <w:rFonts w:cs="Times New Roman"/>
        </w:rPr>
        <w:t xml:space="preserve"> conducted a research study in 2001 which was entitled “</w:t>
      </w:r>
      <w:r w:rsidRPr="00FF0861">
        <w:rPr>
          <w:rFonts w:cs="Times New Roman"/>
        </w:rPr>
        <w:t>Media influence and body image in 8–11</w:t>
      </w:r>
      <w:r w:rsidRPr="00FF0861">
        <w:rPr>
          <w:rFonts w:ascii="Cambria Math" w:hAnsi="Cambria Math" w:cs="Cambria Math"/>
        </w:rPr>
        <w:t>‐</w:t>
      </w:r>
      <w:r w:rsidRPr="00FF0861">
        <w:rPr>
          <w:rFonts w:cs="Times New Roman"/>
        </w:rPr>
        <w:t>year</w:t>
      </w:r>
      <w:r w:rsidRPr="00FF0861">
        <w:rPr>
          <w:rFonts w:ascii="Cambria Math" w:hAnsi="Cambria Math" w:cs="Cambria Math"/>
        </w:rPr>
        <w:t>‐</w:t>
      </w:r>
      <w:r w:rsidRPr="00FF0861">
        <w:rPr>
          <w:rFonts w:cs="Times New Roman"/>
        </w:rPr>
        <w:t>old boys and girls: A preliminary report on the multidimensional media influence scale</w:t>
      </w:r>
      <w:r>
        <w:rPr>
          <w:rFonts w:cs="Times New Roman"/>
        </w:rPr>
        <w:t>.” The research study was published in the jou</w:t>
      </w:r>
      <w:r>
        <w:rPr>
          <w:rFonts w:cs="Times New Roman"/>
        </w:rPr>
        <w:t>rnal named “</w:t>
      </w:r>
      <w:r w:rsidRPr="00FF0861">
        <w:rPr>
          <w:rFonts w:cs="Times New Roman"/>
          <w:i/>
          <w:iCs/>
        </w:rPr>
        <w:t>International Journal of Eating Disorders</w:t>
      </w:r>
      <w:r>
        <w:rPr>
          <w:rFonts w:cs="Times New Roman"/>
        </w:rPr>
        <w:t>” and talked about the influence of the media regarding body image on the children as young as eight to eleven years old. The purpose of the research study was to develop the ‘</w:t>
      </w:r>
      <w:r w:rsidRPr="00FF0861">
        <w:rPr>
          <w:rFonts w:cs="Times New Roman"/>
        </w:rPr>
        <w:t>Multidimensional Media Infl</w:t>
      </w:r>
      <w:r w:rsidRPr="00FF0861">
        <w:rPr>
          <w:rFonts w:cs="Times New Roman"/>
        </w:rPr>
        <w:t>uence Scale</w:t>
      </w:r>
      <w:r>
        <w:rPr>
          <w:rFonts w:cs="Times New Roman"/>
        </w:rPr>
        <w:t xml:space="preserve">’ in order to assess the components of media influence which were impacting the body image of the young children. The previous research highlighted that pressure, awareness, comparison, internationalization and </w:t>
      </w:r>
      <w:r w:rsidR="009C7B03">
        <w:rPr>
          <w:rFonts w:cs="Times New Roman"/>
        </w:rPr>
        <w:t>importance are major components which define the media influence on the body image of the young children. The researcher</w:t>
      </w:r>
      <w:r w:rsidR="00DD08AA">
        <w:rPr>
          <w:rFonts w:cs="Times New Roman"/>
        </w:rPr>
        <w:t>s</w:t>
      </w:r>
      <w:r w:rsidR="009C7B03">
        <w:rPr>
          <w:rFonts w:cs="Times New Roman"/>
        </w:rPr>
        <w:t xml:space="preserve"> selected a population of two hundred and ninety-five students for conducting the research study and asked for the permission of the parents of the selected population. </w:t>
      </w:r>
      <w:r w:rsidR="008D6744">
        <w:rPr>
          <w:rFonts w:cs="Times New Roman"/>
        </w:rPr>
        <w:t xml:space="preserve">Some of the participants of the research study backed off due to a number of reasons and the most important out of them was the lack of permission from the parents, as well as the non-availability of the students due to their absence or class schedule on the day research,  was conducted. </w:t>
      </w:r>
      <w:r w:rsidR="009C7B03">
        <w:rPr>
          <w:rFonts w:cs="Times New Roman"/>
        </w:rPr>
        <w:t xml:space="preserve">The </w:t>
      </w:r>
      <w:r w:rsidR="008D6744">
        <w:rPr>
          <w:rFonts w:cs="Times New Roman"/>
        </w:rPr>
        <w:t>participants</w:t>
      </w:r>
      <w:r w:rsidR="009C7B03">
        <w:rPr>
          <w:rFonts w:cs="Times New Roman"/>
        </w:rPr>
        <w:t xml:space="preserve"> were selected through random sampling and one hundred eighty-two participates finally took part in the </w:t>
      </w:r>
      <w:r w:rsidR="00AC03FB">
        <w:rPr>
          <w:rFonts w:cs="Times New Roman"/>
        </w:rPr>
        <w:t>research</w:t>
      </w:r>
      <w:r w:rsidR="009C7B03">
        <w:rPr>
          <w:rFonts w:cs="Times New Roman"/>
        </w:rPr>
        <w:t xml:space="preserve"> study, out of which seventy-</w:t>
      </w:r>
      <w:r w:rsidR="009C7B03">
        <w:rPr>
          <w:rFonts w:cs="Times New Roman"/>
        </w:rPr>
        <w:lastRenderedPageBreak/>
        <w:t>five students were boys and one hundred and seven students were girls.</w:t>
      </w:r>
      <w:r w:rsidR="00AC03FB">
        <w:rPr>
          <w:rFonts w:cs="Times New Roman"/>
        </w:rPr>
        <w:t xml:space="preserve"> The average age of the participants of the research study was ten years and three months and they belonged to different ethnicities which included African American, white American, and some other racial groups, as well</w:t>
      </w:r>
      <w:r w:rsidR="00380858">
        <w:rPr>
          <w:rFonts w:cs="Times New Roman"/>
        </w:rPr>
        <w:t xml:space="preserve"> (</w:t>
      </w:r>
      <w:r w:rsidR="00380858" w:rsidRPr="00380858">
        <w:rPr>
          <w:rFonts w:cs="Times New Roman"/>
        </w:rPr>
        <w:t>Cusumano,</w:t>
      </w:r>
      <w:r w:rsidR="00380858">
        <w:rPr>
          <w:rFonts w:cs="Times New Roman"/>
        </w:rPr>
        <w:t xml:space="preserve"> &amp; Thompson, 2001)</w:t>
      </w:r>
      <w:r w:rsidR="00AC03FB">
        <w:rPr>
          <w:rFonts w:cs="Times New Roman"/>
        </w:rPr>
        <w:t>.</w:t>
      </w:r>
    </w:p>
    <w:p w:rsidR="008D6744" w:rsidRDefault="00BA12DE" w:rsidP="004947BD">
      <w:pPr>
        <w:spacing w:line="480" w:lineRule="auto"/>
        <w:ind w:firstLine="720"/>
        <w:rPr>
          <w:rFonts w:cs="Times New Roman"/>
        </w:rPr>
      </w:pPr>
      <w:r>
        <w:rPr>
          <w:rFonts w:cs="Times New Roman"/>
        </w:rPr>
        <w:t xml:space="preserve"> T</w:t>
      </w:r>
      <w:r>
        <w:rPr>
          <w:rFonts w:cs="Times New Roman"/>
        </w:rPr>
        <w:t>he researchers utilized the “</w:t>
      </w:r>
      <w:r w:rsidRPr="008D6744">
        <w:rPr>
          <w:rFonts w:cs="Times New Roman"/>
        </w:rPr>
        <w:t>Eating Disorder Inventory</w:t>
      </w:r>
      <w:r>
        <w:rPr>
          <w:rFonts w:cs="Times New Roman"/>
        </w:rPr>
        <w:t>” to check the “Body Image Dissatisfaction” among the research participants. Moreover “</w:t>
      </w:r>
      <w:r w:rsidRPr="008D6744">
        <w:rPr>
          <w:rFonts w:cs="Times New Roman"/>
        </w:rPr>
        <w:t>Multidimensional Media Influence Scale</w:t>
      </w:r>
      <w:r>
        <w:rPr>
          <w:rFonts w:cs="Times New Roman"/>
        </w:rPr>
        <w:t xml:space="preserve">" was also utilized to assess the body image perception of the students. The </w:t>
      </w:r>
      <w:r>
        <w:rPr>
          <w:rFonts w:cs="Times New Roman"/>
        </w:rPr>
        <w:t>researchers provided the questionnaires to the students which asked their demographic information, media exposure and other questions about body image perception. The results of the research study highlighted that girls had higher levels of body dissatisfa</w:t>
      </w:r>
      <w:r>
        <w:rPr>
          <w:rFonts w:cs="Times New Roman"/>
        </w:rPr>
        <w:t>ction, which was highlighted due to the regression and variance analysis. On the other hand, the body image dissatisfaction rate among the boys was quite low as compared to the girls.</w:t>
      </w:r>
      <w:r w:rsidR="00F86EEA">
        <w:rPr>
          <w:rFonts w:cs="Times New Roman"/>
        </w:rPr>
        <w:t xml:space="preserve"> The article highlighted that the young girls between the age of eight to eleven years, were greatly influenced by the media perception of body image, however, young boys of the same age groups were not affected by the media perception ta the same level. The article has highlighted that the media influences even the young children in a negative manner and shapes their thinking and attitude in the wrong manner, accordingly </w:t>
      </w:r>
      <w:r w:rsidR="00F86EEA" w:rsidRPr="00F86EEA">
        <w:rPr>
          <w:rFonts w:cs="Times New Roman"/>
        </w:rPr>
        <w:t>(Cusumano, &amp; Thompson, 2001)</w:t>
      </w:r>
      <w:r w:rsidR="00F86EEA">
        <w:rPr>
          <w:rFonts w:cs="Times New Roman"/>
        </w:rPr>
        <w:t>.</w:t>
      </w:r>
    </w:p>
    <w:p w:rsidR="008D6744" w:rsidRDefault="00BA12DE" w:rsidP="00416BCA">
      <w:pPr>
        <w:spacing w:line="480" w:lineRule="auto"/>
        <w:ind w:firstLine="720"/>
        <w:rPr>
          <w:rFonts w:cs="Times New Roman"/>
        </w:rPr>
      </w:pPr>
      <w:r w:rsidRPr="00416BCA">
        <w:rPr>
          <w:rFonts w:cs="Times New Roman"/>
        </w:rPr>
        <w:t xml:space="preserve">Nelson, </w:t>
      </w:r>
      <w:r>
        <w:rPr>
          <w:rFonts w:cs="Times New Roman"/>
        </w:rPr>
        <w:t>Leickly</w:t>
      </w:r>
      <w:r w:rsidRPr="00416BCA">
        <w:rPr>
          <w:rFonts w:cs="Times New Roman"/>
        </w:rPr>
        <w:t xml:space="preserve">, Yang, Pereira, </w:t>
      </w:r>
      <w:r>
        <w:rPr>
          <w:rFonts w:cs="Times New Roman"/>
        </w:rPr>
        <w:t>and Simoni jointly conducted a research study in 2014, which was entitled “</w:t>
      </w:r>
      <w:r w:rsidRPr="00416BCA">
        <w:rPr>
          <w:rFonts w:cs="Times New Roman"/>
        </w:rPr>
        <w:t xml:space="preserve">The influence of </w:t>
      </w:r>
      <w:r w:rsidRPr="00416BCA">
        <w:rPr>
          <w:rFonts w:cs="Times New Roman"/>
        </w:rPr>
        <w:t>sexually explicit online media on sex: do men who have sex with men b</w:t>
      </w:r>
      <w:r>
        <w:rPr>
          <w:rFonts w:cs="Times New Roman"/>
        </w:rPr>
        <w:t>elieve they "do what they see"? The article was published in a journal named "</w:t>
      </w:r>
      <w:r w:rsidRPr="00416BCA">
        <w:rPr>
          <w:rFonts w:cs="Times New Roman"/>
          <w:i/>
        </w:rPr>
        <w:t>AIDS care</w:t>
      </w:r>
      <w:r>
        <w:rPr>
          <w:rFonts w:cs="Times New Roman"/>
        </w:rPr>
        <w:t>.” It is evident from the title of the article that it studied the sex perception and practices of t</w:t>
      </w:r>
      <w:r>
        <w:rPr>
          <w:rFonts w:cs="Times New Roman"/>
        </w:rPr>
        <w:t>he men having sex with men,</w:t>
      </w:r>
      <w:r w:rsidR="00EA02FF">
        <w:rPr>
          <w:rFonts w:cs="Times New Roman"/>
        </w:rPr>
        <w:t xml:space="preserve"> commonly called MSM, </w:t>
      </w:r>
      <w:r>
        <w:rPr>
          <w:rFonts w:cs="Times New Roman"/>
        </w:rPr>
        <w:t xml:space="preserve">and analyzed the impact of the available media that is pornography on the choice and perception </w:t>
      </w:r>
      <w:r w:rsidR="00EA02FF">
        <w:rPr>
          <w:rFonts w:cs="Times New Roman"/>
        </w:rPr>
        <w:t xml:space="preserve">of the participants. The </w:t>
      </w:r>
      <w:r w:rsidR="00EA02FF">
        <w:rPr>
          <w:rFonts w:cs="Times New Roman"/>
        </w:rPr>
        <w:lastRenderedPageBreak/>
        <w:t>researchers were of the view that over the course of the past two decades, the MSM have engaged in viewing the sexually content quite significantly, which also portrays unprotected a</w:t>
      </w:r>
      <w:r w:rsidR="00325794">
        <w:rPr>
          <w:rFonts w:cs="Times New Roman"/>
        </w:rPr>
        <w:t>n</w:t>
      </w:r>
      <w:r w:rsidR="00EA02FF">
        <w:rPr>
          <w:rFonts w:cs="Times New Roman"/>
        </w:rPr>
        <w:t>al intercourse</w:t>
      </w:r>
      <w:r w:rsidR="00325794">
        <w:rPr>
          <w:rFonts w:cs="Times New Roman"/>
        </w:rPr>
        <w:t xml:space="preserve"> (UAI)</w:t>
      </w:r>
      <w:r w:rsidR="00EA02FF">
        <w:rPr>
          <w:rFonts w:cs="Times New Roman"/>
        </w:rPr>
        <w:t>.</w:t>
      </w:r>
      <w:r w:rsidR="007C01B7">
        <w:rPr>
          <w:rFonts w:cs="Times New Roman"/>
        </w:rPr>
        <w:t xml:space="preserve"> Such content motivates the viewers to practice the same, ultimately increasing the risk of HIV transmission, in addition to increasing the risk of other sexually transmitted </w:t>
      </w:r>
      <w:r w:rsidR="00D05BB4">
        <w:rPr>
          <w:rFonts w:cs="Times New Roman"/>
        </w:rPr>
        <w:t>diseases (</w:t>
      </w:r>
      <w:r w:rsidR="00D05BB4" w:rsidRPr="00D05BB4">
        <w:rPr>
          <w:rFonts w:cs="Times New Roman"/>
        </w:rPr>
        <w:t>Nelson</w:t>
      </w:r>
      <w:r w:rsidR="00D05BB4">
        <w:rPr>
          <w:rFonts w:cs="Times New Roman"/>
        </w:rPr>
        <w:t xml:space="preserve"> et al., 2014)</w:t>
      </w:r>
      <w:r w:rsidR="007C01B7">
        <w:rPr>
          <w:rFonts w:cs="Times New Roman"/>
        </w:rPr>
        <w:t>.</w:t>
      </w:r>
      <w:r w:rsidR="00B97C7A">
        <w:rPr>
          <w:rFonts w:cs="Times New Roman"/>
        </w:rPr>
        <w:t xml:space="preserve"> The researchers shared the concern that viewing the sexually explicit concern has significantly impacted the practices of the MSM, specifically contributing to the practice of UAI which has a greater risk of transmitting HIV. The online content does not focus on sharing the risks of such practices and the only focus is on emphasizing the satisfaction of the MSM. </w:t>
      </w:r>
    </w:p>
    <w:p w:rsidR="00C40149" w:rsidRDefault="00BA12DE" w:rsidP="00416BCA">
      <w:pPr>
        <w:spacing w:line="480" w:lineRule="auto"/>
        <w:ind w:firstLine="720"/>
        <w:rPr>
          <w:rFonts w:cs="Times New Roman"/>
        </w:rPr>
      </w:pPr>
      <w:r>
        <w:rPr>
          <w:rFonts w:cs="Times New Roman"/>
        </w:rPr>
        <w:t xml:space="preserve"> In order to assess the thinking and perception of the specific group of the </w:t>
      </w:r>
      <w:r>
        <w:rPr>
          <w:rFonts w:cs="Times New Roman"/>
        </w:rPr>
        <w:t>society, the researcher conducted an in-depth qualitative research study, in which the participants were interviewed.</w:t>
      </w:r>
      <w:r w:rsidR="00C71DD2">
        <w:rPr>
          <w:rFonts w:cs="Times New Roman"/>
        </w:rPr>
        <w:t xml:space="preserve"> The research participants consisted of sixteen MSM, who belonged to the </w:t>
      </w:r>
      <w:r w:rsidR="00D978C6">
        <w:rPr>
          <w:rFonts w:cs="Times New Roman"/>
        </w:rPr>
        <w:t>Seattle</w:t>
      </w:r>
      <w:r w:rsidR="0092675E">
        <w:rPr>
          <w:rFonts w:cs="Times New Roman"/>
        </w:rPr>
        <w:t xml:space="preserve"> area.</w:t>
      </w:r>
      <w:r w:rsidR="00D978C6">
        <w:rPr>
          <w:rFonts w:cs="Times New Roman"/>
        </w:rPr>
        <w:t xml:space="preserve"> The participants did not only talk about their own practice and thinking about the matter but also shared the perception about other MSM.</w:t>
      </w:r>
      <w:r w:rsidR="00E21929">
        <w:rPr>
          <w:rFonts w:cs="Times New Roman"/>
        </w:rPr>
        <w:t xml:space="preserve"> Sharing their opinion about the online sexually explicit media, the MSM shared the opinion that it played an important role in their education, provided them the opportunity of becoming comfortable with their sexuality and provided them the opportunity of setting expectations about their sexual behavior. The participants also highlighted that they were not influenced by the UAI practices, as it was risky.</w:t>
      </w:r>
      <w:r w:rsidR="00A72AEC">
        <w:rPr>
          <w:rFonts w:cs="Times New Roman"/>
        </w:rPr>
        <w:t xml:space="preserve"> </w:t>
      </w:r>
      <w:r w:rsidR="00E53104">
        <w:rPr>
          <w:rFonts w:cs="Times New Roman"/>
        </w:rPr>
        <w:t xml:space="preserve">The participants also shared their opinion about the message being conveyed by the UAI practices is the online sexually explicit content, which included the point that UAI is </w:t>
      </w:r>
      <w:r w:rsidR="000F5B21">
        <w:rPr>
          <w:rFonts w:cs="Times New Roman"/>
        </w:rPr>
        <w:t xml:space="preserve">not unusual. Moreover, it is acceptable and their </w:t>
      </w:r>
      <w:r w:rsidR="00A3012B">
        <w:rPr>
          <w:rFonts w:cs="Times New Roman"/>
        </w:rPr>
        <w:t>future</w:t>
      </w:r>
      <w:r w:rsidR="000F5B21">
        <w:rPr>
          <w:rFonts w:cs="Times New Roman"/>
        </w:rPr>
        <w:t xml:space="preserve"> partner may </w:t>
      </w:r>
      <w:r w:rsidR="00A3012B">
        <w:rPr>
          <w:rFonts w:cs="Times New Roman"/>
        </w:rPr>
        <w:t>depict</w:t>
      </w:r>
      <w:r w:rsidR="000F5B21">
        <w:rPr>
          <w:rFonts w:cs="Times New Roman"/>
        </w:rPr>
        <w:t xml:space="preserve"> interest in such an activity.</w:t>
      </w:r>
      <w:r w:rsidR="00A3012B">
        <w:rPr>
          <w:rFonts w:cs="Times New Roman"/>
        </w:rPr>
        <w:t xml:space="preserve"> The researchers highlighted the point that online media content, which is sexually explicit in nature, impacts the </w:t>
      </w:r>
      <w:r w:rsidR="00A3012B">
        <w:rPr>
          <w:rFonts w:cs="Times New Roman"/>
        </w:rPr>
        <w:lastRenderedPageBreak/>
        <w:t xml:space="preserve">MSM in a negative manner by preaching and supporting the activity of UAI, while the MSM believe that it is providing them education </w:t>
      </w:r>
      <w:r w:rsidR="00A3012B" w:rsidRPr="00A3012B">
        <w:rPr>
          <w:rFonts w:cs="Times New Roman"/>
        </w:rPr>
        <w:t>(Nelson et al., 2014)</w:t>
      </w:r>
      <w:r w:rsidR="00A3012B">
        <w:rPr>
          <w:rFonts w:cs="Times New Roman"/>
        </w:rPr>
        <w:t>.</w:t>
      </w:r>
    </w:p>
    <w:p w:rsidR="004947BD" w:rsidRPr="004947BD" w:rsidRDefault="00BA12DE" w:rsidP="004947BD">
      <w:pPr>
        <w:spacing w:line="480" w:lineRule="auto"/>
        <w:ind w:firstLine="720"/>
        <w:rPr>
          <w:rFonts w:cs="Times New Roman"/>
        </w:rPr>
      </w:pPr>
      <w:r w:rsidRPr="004947BD">
        <w:rPr>
          <w:rFonts w:cs="Times New Roman"/>
        </w:rPr>
        <w:t xml:space="preserve">One of the most important aspects of the negative effect of media on the general public is that it has contributed to the increase in the suicide rate, by providing the motivation to the people to commit suicide through its reporting </w:t>
      </w:r>
      <w:r w:rsidRPr="004947BD">
        <w:rPr>
          <w:rFonts w:cs="Times New Roman"/>
        </w:rPr>
        <w:t>or depiction. Patricia Ortiz and Eindra Khin Khin authored a research article about the issue which was published in the year 2018. The article was entitled "Traditional and new media's influence on suicidal behavior and contagion" and was published in the</w:t>
      </w:r>
      <w:r w:rsidRPr="004947BD">
        <w:rPr>
          <w:rFonts w:cs="Times New Roman"/>
        </w:rPr>
        <w:t xml:space="preserve"> journal named "</w:t>
      </w:r>
      <w:r w:rsidRPr="004947BD">
        <w:rPr>
          <w:rFonts w:cs="Times New Roman"/>
          <w:i/>
          <w:iCs/>
        </w:rPr>
        <w:t>Behavioral sciences &amp; the law</w:t>
      </w:r>
      <w:r w:rsidRPr="004947BD">
        <w:rPr>
          <w:rFonts w:cs="Times New Roman"/>
          <w:iCs/>
        </w:rPr>
        <w:t>.</w:t>
      </w:r>
      <w:r w:rsidRPr="004947BD">
        <w:rPr>
          <w:rFonts w:cs="Times New Roman"/>
        </w:rPr>
        <w:t>" The researchers have mentioned in their article that the fictional, as well as non-fictional media,  has played an important role in promoting the suicide contagion. Although the media is much more effective and functional as compared to the previous tim</w:t>
      </w:r>
      <w:r w:rsidRPr="004947BD">
        <w:rPr>
          <w:rFonts w:cs="Times New Roman"/>
        </w:rPr>
        <w:t>es, however, the history of suicide contagion dates back to the latter half of the eighteenth century, when a novel by the author Johann Wolfgang von Goethe was published. The novel ‘The Sorrows of Young Werther,' described the tale of a young boy who comm</w:t>
      </w:r>
      <w:r w:rsidRPr="004947BD">
        <w:rPr>
          <w:rFonts w:cs="Times New Roman"/>
        </w:rPr>
        <w:t>itted suicide, due to the failure of his love affair. It was the very first example of suicide contagion which was researched, as the suicide rate had increased significantly during that time period. The suicides were inspired and influenced by the novel b</w:t>
      </w:r>
      <w:r w:rsidRPr="004947BD">
        <w:rPr>
          <w:rFonts w:cs="Times New Roman"/>
        </w:rPr>
        <w:t>ecause of the fact that the book was recovered from most of the people who committed or attempted suicide.</w:t>
      </w:r>
      <w:r w:rsidR="002B1B2F" w:rsidRPr="004947BD">
        <w:rPr>
          <w:rFonts w:cs="Times New Roman"/>
        </w:rPr>
        <w:t xml:space="preserve"> The suicide contagion was also named as ‘the Werther effect’ being inspired by the effect of the novel on the suicidal thinking and behavior of the general public (Ortiz, &amp; Khin Khin, 2018).</w:t>
      </w:r>
      <w:r w:rsidRPr="004947BD">
        <w:rPr>
          <w:rFonts w:cs="Times New Roman"/>
        </w:rPr>
        <w:t xml:space="preserve"> </w:t>
      </w:r>
    </w:p>
    <w:p w:rsidR="004947BD" w:rsidRDefault="00BA12DE" w:rsidP="00157E5A">
      <w:pPr>
        <w:spacing w:line="480" w:lineRule="auto"/>
        <w:ind w:firstLine="720"/>
        <w:rPr>
          <w:rFonts w:cs="Times New Roman"/>
        </w:rPr>
      </w:pPr>
      <w:r>
        <w:rPr>
          <w:rFonts w:cs="Times New Roman"/>
        </w:rPr>
        <w:t>Ortiz, &amp; Khin Khin (2018) have explored a number of other facts in their research article. The researchers have mentioned that the reporting of suicide through the news medium has the most important contagion impa</w:t>
      </w:r>
      <w:r>
        <w:rPr>
          <w:rFonts w:cs="Times New Roman"/>
        </w:rPr>
        <w:t xml:space="preserve">ct on the readers which motivate them to commit suicide. They </w:t>
      </w:r>
      <w:r>
        <w:rPr>
          <w:rFonts w:cs="Times New Roman"/>
        </w:rPr>
        <w:lastRenderedPageBreak/>
        <w:t>have presented the example of suicide reporting on the first page of the newspaper, which significantly increased the suicide rate among the general public. One of the most important point explo</w:t>
      </w:r>
      <w:r>
        <w:rPr>
          <w:rFonts w:cs="Times New Roman"/>
        </w:rPr>
        <w:t>red by the researchers in their article is their article is that the rate of suicide specifically among the male population of the society increased significantly after the suicide of Marilyn Monroe in the year 1962,  which depicts the influence of the med</w:t>
      </w:r>
      <w:r>
        <w:rPr>
          <w:rFonts w:cs="Times New Roman"/>
        </w:rPr>
        <w:t>ia celebrities on the thinking and attitude of the general public. Highlighting the most recent scenario, the researchers have presented the example of the season "13 Reasons why," which explored the scenario leading the suicide of an individual, the resea</w:t>
      </w:r>
      <w:r>
        <w:rPr>
          <w:rFonts w:cs="Times New Roman"/>
        </w:rPr>
        <w:t xml:space="preserve">rch highlights the significant </w:t>
      </w:r>
      <w:r w:rsidR="00AD36F6">
        <w:rPr>
          <w:rFonts w:cs="Times New Roman"/>
        </w:rPr>
        <w:t>increase</w:t>
      </w:r>
      <w:r>
        <w:rPr>
          <w:rFonts w:cs="Times New Roman"/>
        </w:rPr>
        <w:t xml:space="preserve"> in the suicide rate </w:t>
      </w:r>
      <w:r w:rsidR="00AD36F6">
        <w:rPr>
          <w:rFonts w:cs="Times New Roman"/>
        </w:rPr>
        <w:t>among</w:t>
      </w:r>
      <w:r>
        <w:rPr>
          <w:rFonts w:cs="Times New Roman"/>
        </w:rPr>
        <w:t xml:space="preserve"> the young adults </w:t>
      </w:r>
      <w:r w:rsidR="00AD36F6">
        <w:rPr>
          <w:rFonts w:cs="Times New Roman"/>
        </w:rPr>
        <w:t>following</w:t>
      </w:r>
      <w:r>
        <w:rPr>
          <w:rFonts w:cs="Times New Roman"/>
        </w:rPr>
        <w:t xml:space="preserve"> the release of the series.</w:t>
      </w:r>
      <w:r w:rsidR="00AD36F6">
        <w:rPr>
          <w:rFonts w:cs="Times New Roman"/>
        </w:rPr>
        <w:t xml:space="preserve"> The researchers have shared the point that the news media, as well as the social media sites, blogs and other media sources need to be very careful in reporting such issues, as the reporting has the tendency of influencing</w:t>
      </w:r>
      <w:r w:rsidR="00EF02EE">
        <w:rPr>
          <w:rFonts w:cs="Times New Roman"/>
        </w:rPr>
        <w:t xml:space="preserve"> the population </w:t>
      </w:r>
      <w:r w:rsidR="00AD36F6">
        <w:rPr>
          <w:rFonts w:cs="Times New Roman"/>
        </w:rPr>
        <w:t>t</w:t>
      </w:r>
      <w:r w:rsidR="00EF02EE">
        <w:rPr>
          <w:rFonts w:cs="Times New Roman"/>
        </w:rPr>
        <w:t>o</w:t>
      </w:r>
      <w:r w:rsidR="00AD36F6">
        <w:rPr>
          <w:rFonts w:cs="Times New Roman"/>
        </w:rPr>
        <w:t xml:space="preserve"> </w:t>
      </w:r>
      <w:r w:rsidR="00EF02EE">
        <w:rPr>
          <w:rFonts w:cs="Times New Roman"/>
        </w:rPr>
        <w:t>commit</w:t>
      </w:r>
      <w:r w:rsidR="00AD36F6">
        <w:rPr>
          <w:rFonts w:cs="Times New Roman"/>
        </w:rPr>
        <w:t xml:space="preserve"> </w:t>
      </w:r>
      <w:r w:rsidR="00EF02EE">
        <w:rPr>
          <w:rFonts w:cs="Times New Roman"/>
        </w:rPr>
        <w:t>suicide,</w:t>
      </w:r>
      <w:r w:rsidR="00AD36F6">
        <w:rPr>
          <w:rFonts w:cs="Times New Roman"/>
        </w:rPr>
        <w:t xml:space="preserve"> </w:t>
      </w:r>
      <w:r w:rsidR="00EF02EE">
        <w:rPr>
          <w:rFonts w:cs="Times New Roman"/>
        </w:rPr>
        <w:t>which</w:t>
      </w:r>
      <w:r w:rsidR="00AD36F6">
        <w:rPr>
          <w:rFonts w:cs="Times New Roman"/>
        </w:rPr>
        <w:t xml:space="preserve"> </w:t>
      </w:r>
      <w:r w:rsidR="00EF02EE">
        <w:rPr>
          <w:rFonts w:cs="Times New Roman"/>
        </w:rPr>
        <w:t>is</w:t>
      </w:r>
      <w:r w:rsidR="00AD36F6">
        <w:rPr>
          <w:rFonts w:cs="Times New Roman"/>
        </w:rPr>
        <w:t xml:space="preserve"> one of the most important </w:t>
      </w:r>
      <w:r w:rsidR="00EF02EE">
        <w:rPr>
          <w:rFonts w:cs="Times New Roman"/>
        </w:rPr>
        <w:t>example</w:t>
      </w:r>
      <w:r w:rsidR="00AD36F6">
        <w:rPr>
          <w:rFonts w:cs="Times New Roman"/>
        </w:rPr>
        <w:t xml:space="preserve">s of the </w:t>
      </w:r>
      <w:r w:rsidR="00EF02EE">
        <w:rPr>
          <w:rFonts w:cs="Times New Roman"/>
        </w:rPr>
        <w:t>negative</w:t>
      </w:r>
      <w:r w:rsidR="00AD36F6">
        <w:rPr>
          <w:rFonts w:cs="Times New Roman"/>
        </w:rPr>
        <w:t xml:space="preserve"> </w:t>
      </w:r>
      <w:r w:rsidR="00EF02EE">
        <w:rPr>
          <w:rFonts w:cs="Times New Roman"/>
        </w:rPr>
        <w:t>effect</w:t>
      </w:r>
      <w:r w:rsidR="00AD36F6">
        <w:rPr>
          <w:rFonts w:cs="Times New Roman"/>
        </w:rPr>
        <w:t xml:space="preserve"> of the </w:t>
      </w:r>
      <w:r w:rsidR="00EF02EE">
        <w:rPr>
          <w:rFonts w:cs="Times New Roman"/>
        </w:rPr>
        <w:t>media</w:t>
      </w:r>
      <w:r w:rsidR="00AD36F6">
        <w:rPr>
          <w:rFonts w:cs="Times New Roman"/>
        </w:rPr>
        <w:t xml:space="preserve"> </w:t>
      </w:r>
      <w:r w:rsidR="00EF02EE">
        <w:rPr>
          <w:rFonts w:cs="Times New Roman"/>
        </w:rPr>
        <w:t>o</w:t>
      </w:r>
      <w:r w:rsidR="00AD36F6">
        <w:rPr>
          <w:rFonts w:cs="Times New Roman"/>
        </w:rPr>
        <w:t>n the general pu</w:t>
      </w:r>
      <w:r w:rsidR="00EF02EE">
        <w:rPr>
          <w:rFonts w:cs="Times New Roman"/>
        </w:rPr>
        <w:t xml:space="preserve">blic </w:t>
      </w:r>
      <w:r w:rsidR="00EF02EE" w:rsidRPr="00EF02EE">
        <w:rPr>
          <w:rFonts w:cs="Times New Roman"/>
        </w:rPr>
        <w:t>(Ortiz, &amp; Khin Khin, 2018)</w:t>
      </w:r>
      <w:r w:rsidR="00EF02EE">
        <w:rPr>
          <w:rFonts w:cs="Times New Roman"/>
        </w:rPr>
        <w:t>.</w:t>
      </w:r>
    </w:p>
    <w:p w:rsidR="009744FE" w:rsidRPr="004947BD" w:rsidRDefault="00BA12DE" w:rsidP="00157E5A">
      <w:pPr>
        <w:spacing w:line="480" w:lineRule="auto"/>
        <w:ind w:firstLine="720"/>
        <w:rPr>
          <w:rFonts w:cs="Times New Roman"/>
        </w:rPr>
      </w:pPr>
      <w:r>
        <w:rPr>
          <w:rFonts w:cs="Times New Roman"/>
        </w:rPr>
        <w:t xml:space="preserve"> The </w:t>
      </w:r>
      <w:r>
        <w:rPr>
          <w:rFonts w:cs="Times New Roman"/>
        </w:rPr>
        <w:t>research articles have highlighted the fact that different mediums and sources of media impact the perception and practices</w:t>
      </w:r>
      <w:r w:rsidR="00EF5826">
        <w:rPr>
          <w:rFonts w:cs="Times New Roman"/>
        </w:rPr>
        <w:t xml:space="preserve"> </w:t>
      </w:r>
      <w:r>
        <w:rPr>
          <w:rFonts w:cs="Times New Roman"/>
        </w:rPr>
        <w:t>of the general public in a negative manner.</w:t>
      </w:r>
      <w:r w:rsidR="00EF5826">
        <w:rPr>
          <w:rFonts w:cs="Times New Roman"/>
        </w:rPr>
        <w:t xml:space="preserve"> The </w:t>
      </w:r>
      <w:r w:rsidR="00DB09EF">
        <w:rPr>
          <w:rFonts w:cs="Times New Roman"/>
        </w:rPr>
        <w:t xml:space="preserve">body image perception advocated by the media impacts the perception of young children and motivate them to act accordingly. The sexually explicit content raises the risk of motivating MSM to take part in UAI and the suicidal reports motivate the general public to commit suicide. The media does have a negative </w:t>
      </w:r>
      <w:r w:rsidR="000A3120">
        <w:rPr>
          <w:rFonts w:cs="Times New Roman"/>
        </w:rPr>
        <w:t>impact</w:t>
      </w:r>
      <w:r w:rsidR="00DB09EF">
        <w:rPr>
          <w:rFonts w:cs="Times New Roman"/>
        </w:rPr>
        <w:t xml:space="preserve"> </w:t>
      </w:r>
      <w:r w:rsidR="000A3120">
        <w:rPr>
          <w:rFonts w:cs="Times New Roman"/>
        </w:rPr>
        <w:t>o</w:t>
      </w:r>
      <w:r w:rsidR="00DB09EF">
        <w:rPr>
          <w:rFonts w:cs="Times New Roman"/>
        </w:rPr>
        <w:t xml:space="preserve">n the thinking and </w:t>
      </w:r>
      <w:r w:rsidR="000A3120">
        <w:rPr>
          <w:rFonts w:cs="Times New Roman"/>
        </w:rPr>
        <w:t>behavior</w:t>
      </w:r>
      <w:r w:rsidR="00DB09EF">
        <w:rPr>
          <w:rFonts w:cs="Times New Roman"/>
        </w:rPr>
        <w:t xml:space="preserve"> of the </w:t>
      </w:r>
      <w:r w:rsidR="000A3120">
        <w:rPr>
          <w:rFonts w:cs="Times New Roman"/>
        </w:rPr>
        <w:t>general</w:t>
      </w:r>
      <w:r w:rsidR="00DB09EF">
        <w:rPr>
          <w:rFonts w:cs="Times New Roman"/>
        </w:rPr>
        <w:t xml:space="preserve"> </w:t>
      </w:r>
      <w:r w:rsidR="000A3120">
        <w:rPr>
          <w:rFonts w:cs="Times New Roman"/>
        </w:rPr>
        <w:t>public which needs to be controlled.</w:t>
      </w:r>
    </w:p>
    <w:bookmarkEnd w:id="0"/>
    <w:p w:rsidR="00A05A83" w:rsidRPr="004947BD" w:rsidRDefault="00BA12DE" w:rsidP="004947BD">
      <w:pPr>
        <w:spacing w:line="480" w:lineRule="auto"/>
        <w:rPr>
          <w:rFonts w:cs="Times New Roman"/>
        </w:rPr>
      </w:pPr>
      <w:r w:rsidRPr="004947BD">
        <w:rPr>
          <w:rFonts w:cs="Times New Roman"/>
        </w:rPr>
        <w:br w:type="page"/>
      </w:r>
    </w:p>
    <w:p w:rsidR="00A05A83" w:rsidRPr="004947BD" w:rsidRDefault="00BA12DE" w:rsidP="004947BD">
      <w:pPr>
        <w:spacing w:line="480" w:lineRule="auto"/>
        <w:rPr>
          <w:rFonts w:cs="Times New Roman"/>
        </w:rPr>
      </w:pPr>
      <w:r w:rsidRPr="004947BD">
        <w:rPr>
          <w:rFonts w:cs="Times New Roman"/>
        </w:rPr>
        <w:lastRenderedPageBreak/>
        <w:t>References</w:t>
      </w:r>
    </w:p>
    <w:p w:rsidR="00A05A83" w:rsidRPr="004947BD" w:rsidRDefault="00BA12DE" w:rsidP="004947BD">
      <w:pPr>
        <w:spacing w:line="480" w:lineRule="auto"/>
        <w:ind w:left="720" w:hanging="720"/>
        <w:rPr>
          <w:rFonts w:cs="Times New Roman"/>
        </w:rPr>
      </w:pPr>
      <w:r w:rsidRPr="004947BD">
        <w:rPr>
          <w:rFonts w:cs="Times New Roman"/>
        </w:rPr>
        <w:t>Cusumano, D. L., &amp; Thompson, J. K. (2001). Media influence and body image in 8–11</w:t>
      </w:r>
      <w:r w:rsidRPr="004947BD">
        <w:rPr>
          <w:rFonts w:ascii="Cambria Math" w:hAnsi="Cambria Math" w:cs="Cambria Math"/>
        </w:rPr>
        <w:t>‐</w:t>
      </w:r>
      <w:r w:rsidRPr="004947BD">
        <w:rPr>
          <w:rFonts w:cs="Times New Roman"/>
        </w:rPr>
        <w:t>year</w:t>
      </w:r>
      <w:r w:rsidRPr="004947BD">
        <w:rPr>
          <w:rFonts w:ascii="Cambria Math" w:hAnsi="Cambria Math" w:cs="Cambria Math"/>
        </w:rPr>
        <w:t>‐</w:t>
      </w:r>
      <w:r w:rsidRPr="004947BD">
        <w:rPr>
          <w:rFonts w:cs="Times New Roman"/>
        </w:rPr>
        <w:t>old boys and girls: A preliminary report on the multidimensional media influence scale. </w:t>
      </w:r>
      <w:r w:rsidRPr="004947BD">
        <w:rPr>
          <w:rFonts w:cs="Times New Roman"/>
          <w:i/>
          <w:iCs/>
        </w:rPr>
        <w:t>International Journal of Eating Disorders</w:t>
      </w:r>
      <w:r w:rsidRPr="004947BD">
        <w:rPr>
          <w:rFonts w:cs="Times New Roman"/>
        </w:rPr>
        <w:t>, </w:t>
      </w:r>
      <w:r w:rsidRPr="004947BD">
        <w:rPr>
          <w:rFonts w:cs="Times New Roman"/>
          <w:i/>
          <w:iCs/>
        </w:rPr>
        <w:t>29</w:t>
      </w:r>
      <w:r w:rsidRPr="004947BD">
        <w:rPr>
          <w:rFonts w:cs="Times New Roman"/>
        </w:rPr>
        <w:t>(1), 37-44.</w:t>
      </w:r>
    </w:p>
    <w:p w:rsidR="00A05A83" w:rsidRPr="004947BD" w:rsidRDefault="00BA12DE" w:rsidP="004947BD">
      <w:pPr>
        <w:spacing w:line="480" w:lineRule="auto"/>
        <w:ind w:left="720" w:hanging="720"/>
        <w:rPr>
          <w:rFonts w:cs="Times New Roman"/>
        </w:rPr>
      </w:pPr>
      <w:r w:rsidRPr="004947BD">
        <w:rPr>
          <w:rFonts w:cs="Times New Roman"/>
        </w:rPr>
        <w:t>Nelson, K. M., Leickly, E., Yang, J. P., Pereira, A., &amp; Simoni, J. M. (2014). The influence of sexually explicit online media on sex: do men who have sex with men believe they “do what they see”?. </w:t>
      </w:r>
      <w:r w:rsidRPr="004947BD">
        <w:rPr>
          <w:rFonts w:cs="Times New Roman"/>
          <w:i/>
          <w:iCs/>
        </w:rPr>
        <w:t>AI</w:t>
      </w:r>
      <w:r w:rsidRPr="004947BD">
        <w:rPr>
          <w:rFonts w:cs="Times New Roman"/>
          <w:i/>
          <w:iCs/>
        </w:rPr>
        <w:t>DS Care</w:t>
      </w:r>
      <w:r w:rsidRPr="004947BD">
        <w:rPr>
          <w:rFonts w:cs="Times New Roman"/>
        </w:rPr>
        <w:t>, </w:t>
      </w:r>
      <w:r w:rsidRPr="004947BD">
        <w:rPr>
          <w:rFonts w:cs="Times New Roman"/>
          <w:i/>
          <w:iCs/>
        </w:rPr>
        <w:t>26</w:t>
      </w:r>
      <w:r w:rsidRPr="004947BD">
        <w:rPr>
          <w:rFonts w:cs="Times New Roman"/>
        </w:rPr>
        <w:t>(7), 931-934.</w:t>
      </w:r>
    </w:p>
    <w:p w:rsidR="00A05A83" w:rsidRPr="004947BD" w:rsidRDefault="00BA12DE" w:rsidP="004947BD">
      <w:pPr>
        <w:spacing w:line="480" w:lineRule="auto"/>
        <w:ind w:left="720" w:hanging="720"/>
        <w:rPr>
          <w:rFonts w:cs="Times New Roman"/>
        </w:rPr>
      </w:pPr>
      <w:r w:rsidRPr="004947BD">
        <w:rPr>
          <w:rFonts w:cs="Times New Roman"/>
        </w:rPr>
        <w:t>Ortiz, P., &amp; Khin Khin, E. (2018). Traditional and new media's influence on suicidal behavior and contagion. </w:t>
      </w:r>
      <w:r w:rsidRPr="004947BD">
        <w:rPr>
          <w:rFonts w:cs="Times New Roman"/>
          <w:i/>
          <w:iCs/>
        </w:rPr>
        <w:t>Behavioral sciences &amp; the law</w:t>
      </w:r>
      <w:r w:rsidRPr="004947BD">
        <w:rPr>
          <w:rFonts w:cs="Times New Roman"/>
        </w:rPr>
        <w:t>, </w:t>
      </w:r>
      <w:r w:rsidRPr="004947BD">
        <w:rPr>
          <w:rFonts w:cs="Times New Roman"/>
          <w:i/>
          <w:iCs/>
        </w:rPr>
        <w:t>36</w:t>
      </w:r>
      <w:r w:rsidRPr="004947BD">
        <w:rPr>
          <w:rFonts w:cs="Times New Roman"/>
        </w:rPr>
        <w:t>(2), 245-256.</w:t>
      </w:r>
    </w:p>
    <w:sectPr w:rsidR="00A05A83" w:rsidRPr="004947BD" w:rsidSect="00A05A8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DE" w:rsidRDefault="00BA12DE">
      <w:pPr>
        <w:spacing w:after="0" w:line="240" w:lineRule="auto"/>
      </w:pPr>
      <w:r>
        <w:separator/>
      </w:r>
    </w:p>
  </w:endnote>
  <w:endnote w:type="continuationSeparator" w:id="0">
    <w:p w:rsidR="00BA12DE" w:rsidRDefault="00BA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DE" w:rsidRDefault="00BA12DE">
      <w:pPr>
        <w:spacing w:after="0" w:line="240" w:lineRule="auto"/>
      </w:pPr>
      <w:r>
        <w:separator/>
      </w:r>
    </w:p>
  </w:footnote>
  <w:footnote w:type="continuationSeparator" w:id="0">
    <w:p w:rsidR="00BA12DE" w:rsidRDefault="00BA1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61585388"/>
      <w:docPartObj>
        <w:docPartGallery w:val="Page Numbers (Top of Page)"/>
        <w:docPartUnique/>
      </w:docPartObj>
    </w:sdtPr>
    <w:sdtEndPr>
      <w:rPr>
        <w:noProof/>
      </w:rPr>
    </w:sdtEndPr>
    <w:sdtContent>
      <w:p w:rsidR="00325794" w:rsidRPr="00A05A83" w:rsidRDefault="00BA12DE" w:rsidP="00A05A83">
        <w:pPr>
          <w:pStyle w:val="Header"/>
          <w:jc w:val="right"/>
          <w:rPr>
            <w:sz w:val="20"/>
            <w:szCs w:val="20"/>
          </w:rPr>
        </w:pPr>
        <w:r w:rsidRPr="00A05A83">
          <w:rPr>
            <w:sz w:val="20"/>
            <w:szCs w:val="20"/>
          </w:rPr>
          <w:t>PSYCH</w:t>
        </w:r>
        <w:r w:rsidRPr="00A05A83">
          <w:rPr>
            <w:sz w:val="20"/>
            <w:szCs w:val="20"/>
          </w:rPr>
          <w:t>OLOGY</w:t>
        </w:r>
        <w:r w:rsidRPr="00A05A83">
          <w:rPr>
            <w:sz w:val="20"/>
            <w:szCs w:val="20"/>
          </w:rPr>
          <w:tab/>
        </w:r>
        <w:r w:rsidRPr="00A05A83">
          <w:rPr>
            <w:sz w:val="20"/>
            <w:szCs w:val="20"/>
          </w:rPr>
          <w:tab/>
        </w:r>
        <w:r w:rsidRPr="00A05A83">
          <w:rPr>
            <w:sz w:val="20"/>
            <w:szCs w:val="20"/>
          </w:rPr>
          <w:fldChar w:fldCharType="begin"/>
        </w:r>
        <w:r w:rsidRPr="00A05A83">
          <w:rPr>
            <w:sz w:val="20"/>
            <w:szCs w:val="20"/>
          </w:rPr>
          <w:instrText xml:space="preserve"> PAGE   \* MERGEFORMAT </w:instrText>
        </w:r>
        <w:r w:rsidRPr="00A05A83">
          <w:rPr>
            <w:sz w:val="20"/>
            <w:szCs w:val="20"/>
          </w:rPr>
          <w:fldChar w:fldCharType="separate"/>
        </w:r>
        <w:r w:rsidR="00AD3331">
          <w:rPr>
            <w:noProof/>
            <w:sz w:val="20"/>
            <w:szCs w:val="20"/>
          </w:rPr>
          <w:t>2</w:t>
        </w:r>
        <w:r w:rsidRPr="00A05A83">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94" w:rsidRPr="00A05A83" w:rsidRDefault="00BA12DE" w:rsidP="00A05A83">
    <w:pPr>
      <w:pStyle w:val="Header"/>
      <w:jc w:val="right"/>
      <w:rPr>
        <w:sz w:val="20"/>
        <w:szCs w:val="20"/>
      </w:rPr>
    </w:pPr>
    <w:r w:rsidRPr="00A05A83">
      <w:rPr>
        <w:sz w:val="20"/>
        <w:szCs w:val="20"/>
      </w:rPr>
      <w:t>Running Head: PSYCHOLOGY</w:t>
    </w:r>
    <w:r w:rsidRPr="00A05A83">
      <w:rPr>
        <w:sz w:val="20"/>
        <w:szCs w:val="20"/>
      </w:rPr>
      <w:tab/>
    </w:r>
    <w:r w:rsidRPr="00A05A83">
      <w:rPr>
        <w:sz w:val="20"/>
        <w:szCs w:val="20"/>
      </w:rPr>
      <w:tab/>
    </w:r>
    <w:sdt>
      <w:sdtPr>
        <w:rPr>
          <w:sz w:val="20"/>
          <w:szCs w:val="20"/>
        </w:rPr>
        <w:id w:val="-1146583802"/>
        <w:docPartObj>
          <w:docPartGallery w:val="Page Numbers (Top of Page)"/>
          <w:docPartUnique/>
        </w:docPartObj>
      </w:sdtPr>
      <w:sdtEndPr>
        <w:rPr>
          <w:noProof/>
        </w:rPr>
      </w:sdtEndPr>
      <w:sdtContent>
        <w:r w:rsidRPr="00A05A83">
          <w:rPr>
            <w:sz w:val="20"/>
            <w:szCs w:val="20"/>
          </w:rPr>
          <w:fldChar w:fldCharType="begin"/>
        </w:r>
        <w:r w:rsidRPr="00A05A83">
          <w:rPr>
            <w:sz w:val="20"/>
            <w:szCs w:val="20"/>
          </w:rPr>
          <w:instrText xml:space="preserve"> PAGE   \* MERGEFORMAT </w:instrText>
        </w:r>
        <w:r w:rsidRPr="00A05A83">
          <w:rPr>
            <w:sz w:val="20"/>
            <w:szCs w:val="20"/>
          </w:rPr>
          <w:fldChar w:fldCharType="separate"/>
        </w:r>
        <w:r w:rsidR="00AD3331">
          <w:rPr>
            <w:noProof/>
            <w:sz w:val="20"/>
            <w:szCs w:val="20"/>
          </w:rPr>
          <w:t>1</w:t>
        </w:r>
        <w:r w:rsidRPr="00A05A83">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83"/>
    <w:rsid w:val="000A3120"/>
    <w:rsid w:val="000B5198"/>
    <w:rsid w:val="000F5B21"/>
    <w:rsid w:val="00157E5A"/>
    <w:rsid w:val="001F0B40"/>
    <w:rsid w:val="00226E8A"/>
    <w:rsid w:val="002B1B2F"/>
    <w:rsid w:val="00325794"/>
    <w:rsid w:val="0034140E"/>
    <w:rsid w:val="00380858"/>
    <w:rsid w:val="00416BCA"/>
    <w:rsid w:val="004372B2"/>
    <w:rsid w:val="004947BD"/>
    <w:rsid w:val="00573339"/>
    <w:rsid w:val="005E2284"/>
    <w:rsid w:val="006D5C35"/>
    <w:rsid w:val="007C01B7"/>
    <w:rsid w:val="008D6744"/>
    <w:rsid w:val="0092675E"/>
    <w:rsid w:val="009744FE"/>
    <w:rsid w:val="009C7B03"/>
    <w:rsid w:val="00A05A83"/>
    <w:rsid w:val="00A3012B"/>
    <w:rsid w:val="00A35B64"/>
    <w:rsid w:val="00A72AEC"/>
    <w:rsid w:val="00AC03FB"/>
    <w:rsid w:val="00AD3331"/>
    <w:rsid w:val="00AD36F6"/>
    <w:rsid w:val="00AE5607"/>
    <w:rsid w:val="00B97C7A"/>
    <w:rsid w:val="00BA12DE"/>
    <w:rsid w:val="00C40149"/>
    <w:rsid w:val="00C71DD2"/>
    <w:rsid w:val="00D05BB4"/>
    <w:rsid w:val="00D978C6"/>
    <w:rsid w:val="00DB09EF"/>
    <w:rsid w:val="00DD08AA"/>
    <w:rsid w:val="00E21929"/>
    <w:rsid w:val="00E53104"/>
    <w:rsid w:val="00EA02FF"/>
    <w:rsid w:val="00EF02EE"/>
    <w:rsid w:val="00EF5826"/>
    <w:rsid w:val="00F07BFF"/>
    <w:rsid w:val="00F86EEA"/>
    <w:rsid w:val="00FF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6F60-5972-4ED5-9B1F-D2A56505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A83"/>
  </w:style>
  <w:style w:type="paragraph" w:styleId="Footer">
    <w:name w:val="footer"/>
    <w:basedOn w:val="Normal"/>
    <w:link w:val="FooterChar"/>
    <w:uiPriority w:val="99"/>
    <w:unhideWhenUsed/>
    <w:rsid w:val="00A0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2019-05-15T10:44:00Z</dcterms:created>
  <dcterms:modified xsi:type="dcterms:W3CDTF">2019-05-15T10:44:00Z</dcterms:modified>
</cp:coreProperties>
</file>