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66BA8" w14:textId="77777777" w:rsidR="00CF4875" w:rsidRPr="00D6664A" w:rsidRDefault="00CF4875">
      <w:pPr>
        <w:rPr>
          <w:rFonts w:ascii="Times New Roman" w:hAnsi="Times New Roman"/>
          <w:sz w:val="24"/>
          <w:szCs w:val="24"/>
        </w:rPr>
      </w:pPr>
    </w:p>
    <w:p w14:paraId="4DECF169" w14:textId="77777777" w:rsidR="003B380B" w:rsidRPr="00D6664A" w:rsidRDefault="003B380B">
      <w:pPr>
        <w:rPr>
          <w:rFonts w:ascii="Times New Roman" w:hAnsi="Times New Roman"/>
          <w:sz w:val="24"/>
          <w:szCs w:val="24"/>
        </w:rPr>
      </w:pPr>
    </w:p>
    <w:p w14:paraId="15F6253C" w14:textId="77777777" w:rsidR="00CF4875" w:rsidRPr="00D6664A" w:rsidRDefault="00CF4875" w:rsidP="00CF4875">
      <w:pPr>
        <w:jc w:val="center"/>
        <w:rPr>
          <w:rFonts w:ascii="Times New Roman" w:hAnsi="Times New Roman"/>
          <w:sz w:val="24"/>
          <w:szCs w:val="24"/>
        </w:rPr>
      </w:pPr>
    </w:p>
    <w:p w14:paraId="1EFF2B57" w14:textId="77777777" w:rsidR="00CF4875" w:rsidRPr="00D6664A" w:rsidRDefault="00CF4875" w:rsidP="00CF4875">
      <w:pPr>
        <w:jc w:val="center"/>
        <w:rPr>
          <w:rFonts w:ascii="Times New Roman" w:hAnsi="Times New Roman"/>
          <w:sz w:val="24"/>
          <w:szCs w:val="24"/>
        </w:rPr>
      </w:pPr>
    </w:p>
    <w:p w14:paraId="3E2E7974" w14:textId="77777777" w:rsidR="00CF4875" w:rsidRPr="00D6664A" w:rsidRDefault="00CF4875" w:rsidP="00CF4875">
      <w:pPr>
        <w:jc w:val="center"/>
        <w:rPr>
          <w:rFonts w:ascii="Times New Roman" w:hAnsi="Times New Roman"/>
          <w:sz w:val="24"/>
          <w:szCs w:val="24"/>
        </w:rPr>
      </w:pPr>
    </w:p>
    <w:p w14:paraId="17F6309C" w14:textId="77777777" w:rsidR="00CF4875" w:rsidRPr="00D6664A" w:rsidRDefault="00CF4875" w:rsidP="00CF4875">
      <w:pPr>
        <w:jc w:val="center"/>
        <w:rPr>
          <w:rFonts w:ascii="Times New Roman" w:hAnsi="Times New Roman"/>
          <w:sz w:val="24"/>
          <w:szCs w:val="24"/>
        </w:rPr>
      </w:pPr>
    </w:p>
    <w:p w14:paraId="5AB37F80" w14:textId="77777777" w:rsidR="00CF4875" w:rsidRPr="00D6664A" w:rsidRDefault="00CF401E" w:rsidP="00CF4875">
      <w:pPr>
        <w:spacing w:after="0"/>
        <w:jc w:val="center"/>
        <w:rPr>
          <w:rFonts w:ascii="Times New Roman" w:hAnsi="Times New Roman"/>
          <w:sz w:val="24"/>
          <w:szCs w:val="24"/>
        </w:rPr>
      </w:pPr>
      <w:r>
        <w:rPr>
          <w:rFonts w:ascii="Times New Roman" w:hAnsi="Times New Roman"/>
          <w:sz w:val="24"/>
          <w:szCs w:val="24"/>
        </w:rPr>
        <w:t>The 20</w:t>
      </w:r>
      <w:r w:rsidRPr="004237F2">
        <w:rPr>
          <w:rFonts w:ascii="Times New Roman" w:hAnsi="Times New Roman"/>
          <w:sz w:val="24"/>
          <w:szCs w:val="24"/>
          <w:vertAlign w:val="superscript"/>
        </w:rPr>
        <w:t>th</w:t>
      </w:r>
      <w:r>
        <w:rPr>
          <w:rFonts w:ascii="Times New Roman" w:hAnsi="Times New Roman"/>
          <w:sz w:val="24"/>
          <w:szCs w:val="24"/>
        </w:rPr>
        <w:t xml:space="preserve"> amendment </w:t>
      </w:r>
    </w:p>
    <w:p w14:paraId="332F3F7F" w14:textId="77777777" w:rsidR="00CF4875" w:rsidRPr="00D6664A" w:rsidRDefault="00CF4875" w:rsidP="00CF4875">
      <w:pPr>
        <w:spacing w:after="0"/>
        <w:jc w:val="center"/>
        <w:rPr>
          <w:rFonts w:ascii="Times New Roman" w:hAnsi="Times New Roman"/>
          <w:sz w:val="24"/>
          <w:szCs w:val="24"/>
        </w:rPr>
      </w:pPr>
    </w:p>
    <w:p w14:paraId="36A3B77D" w14:textId="77777777" w:rsidR="00CF4875" w:rsidRPr="00D6664A" w:rsidRDefault="00CF4875" w:rsidP="00CF4875">
      <w:pPr>
        <w:jc w:val="center"/>
        <w:rPr>
          <w:rFonts w:ascii="Times New Roman" w:hAnsi="Times New Roman"/>
          <w:sz w:val="24"/>
          <w:szCs w:val="24"/>
        </w:rPr>
      </w:pPr>
    </w:p>
    <w:p w14:paraId="41C313C5" w14:textId="77777777" w:rsidR="00CF4875" w:rsidRPr="00D6664A" w:rsidRDefault="00CF4875" w:rsidP="00CF4875">
      <w:pPr>
        <w:jc w:val="center"/>
        <w:rPr>
          <w:rFonts w:ascii="Times New Roman" w:hAnsi="Times New Roman"/>
          <w:sz w:val="24"/>
          <w:szCs w:val="24"/>
        </w:rPr>
      </w:pPr>
    </w:p>
    <w:p w14:paraId="73DA52D7" w14:textId="77777777" w:rsidR="00CF4875" w:rsidRPr="00D6664A" w:rsidRDefault="00CF4875" w:rsidP="00CF4875">
      <w:pPr>
        <w:jc w:val="center"/>
        <w:rPr>
          <w:rFonts w:ascii="Times New Roman" w:hAnsi="Times New Roman"/>
          <w:sz w:val="24"/>
          <w:szCs w:val="24"/>
        </w:rPr>
      </w:pPr>
    </w:p>
    <w:p w14:paraId="19A8FFFD" w14:textId="77777777" w:rsidR="00CF4875" w:rsidRPr="00D6664A" w:rsidRDefault="00CF401E" w:rsidP="00CF4875">
      <w:pPr>
        <w:spacing w:after="0"/>
        <w:jc w:val="center"/>
        <w:rPr>
          <w:rFonts w:ascii="Times New Roman" w:hAnsi="Times New Roman"/>
          <w:sz w:val="24"/>
          <w:szCs w:val="24"/>
        </w:rPr>
      </w:pPr>
      <w:r w:rsidRPr="00D6664A">
        <w:rPr>
          <w:rFonts w:ascii="Times New Roman" w:hAnsi="Times New Roman"/>
          <w:sz w:val="24"/>
          <w:szCs w:val="24"/>
        </w:rPr>
        <w:t>Your Name here</w:t>
      </w:r>
    </w:p>
    <w:p w14:paraId="03714662" w14:textId="77777777" w:rsidR="00CF4875" w:rsidRPr="00D6664A" w:rsidRDefault="00CF4875" w:rsidP="00CF4875">
      <w:pPr>
        <w:spacing w:after="0"/>
        <w:jc w:val="center"/>
        <w:rPr>
          <w:rFonts w:ascii="Times New Roman" w:hAnsi="Times New Roman"/>
          <w:sz w:val="24"/>
          <w:szCs w:val="24"/>
        </w:rPr>
      </w:pPr>
    </w:p>
    <w:p w14:paraId="2BA5DD4B" w14:textId="77777777" w:rsidR="00CF4875" w:rsidRPr="00D6664A" w:rsidRDefault="00CF4875" w:rsidP="00CF4875">
      <w:pPr>
        <w:jc w:val="center"/>
        <w:rPr>
          <w:rFonts w:ascii="Times New Roman" w:hAnsi="Times New Roman"/>
          <w:sz w:val="24"/>
          <w:szCs w:val="24"/>
        </w:rPr>
      </w:pPr>
    </w:p>
    <w:p w14:paraId="152748DC" w14:textId="77777777" w:rsidR="00CF4875" w:rsidRPr="00D6664A" w:rsidRDefault="00CF4875" w:rsidP="00CF4875">
      <w:pPr>
        <w:jc w:val="center"/>
        <w:rPr>
          <w:rFonts w:ascii="Times New Roman" w:hAnsi="Times New Roman"/>
          <w:sz w:val="24"/>
          <w:szCs w:val="24"/>
        </w:rPr>
      </w:pPr>
    </w:p>
    <w:p w14:paraId="1F22E5C2" w14:textId="77777777" w:rsidR="00CF4875" w:rsidRPr="00D6664A" w:rsidRDefault="00CF4875" w:rsidP="00CF4875">
      <w:pPr>
        <w:jc w:val="center"/>
        <w:rPr>
          <w:rFonts w:ascii="Times New Roman" w:hAnsi="Times New Roman"/>
          <w:sz w:val="24"/>
          <w:szCs w:val="24"/>
        </w:rPr>
      </w:pPr>
    </w:p>
    <w:p w14:paraId="18D5020B" w14:textId="77777777" w:rsidR="00CF4875" w:rsidRPr="00D6664A" w:rsidRDefault="00CF4875" w:rsidP="00CF4875">
      <w:pPr>
        <w:jc w:val="center"/>
        <w:rPr>
          <w:rFonts w:ascii="Times New Roman" w:hAnsi="Times New Roman"/>
          <w:sz w:val="24"/>
          <w:szCs w:val="24"/>
        </w:rPr>
      </w:pPr>
    </w:p>
    <w:p w14:paraId="3EBC2D2C" w14:textId="77777777" w:rsidR="00CF4875" w:rsidRPr="00D6664A" w:rsidRDefault="00CF4875" w:rsidP="00CF4875">
      <w:pPr>
        <w:jc w:val="center"/>
        <w:rPr>
          <w:rFonts w:ascii="Times New Roman" w:hAnsi="Times New Roman"/>
          <w:sz w:val="24"/>
          <w:szCs w:val="24"/>
        </w:rPr>
      </w:pPr>
    </w:p>
    <w:p w14:paraId="541DCE45" w14:textId="77777777" w:rsidR="00CF4875" w:rsidRPr="00D6664A" w:rsidRDefault="00CF401E" w:rsidP="00CF4875">
      <w:pPr>
        <w:spacing w:after="0"/>
        <w:jc w:val="center"/>
        <w:rPr>
          <w:rFonts w:ascii="Times New Roman" w:hAnsi="Times New Roman"/>
          <w:sz w:val="24"/>
          <w:szCs w:val="24"/>
        </w:rPr>
      </w:pPr>
      <w:r w:rsidRPr="00D6664A">
        <w:rPr>
          <w:rFonts w:ascii="Times New Roman" w:hAnsi="Times New Roman"/>
          <w:sz w:val="24"/>
          <w:szCs w:val="24"/>
        </w:rPr>
        <w:t>Date Here</w:t>
      </w:r>
    </w:p>
    <w:p w14:paraId="167F0C61" w14:textId="77777777" w:rsidR="00CF4875" w:rsidRPr="00D6664A" w:rsidRDefault="00CF4875" w:rsidP="00CF4875">
      <w:pPr>
        <w:spacing w:after="0"/>
        <w:jc w:val="center"/>
        <w:rPr>
          <w:rFonts w:ascii="Times New Roman" w:hAnsi="Times New Roman"/>
          <w:sz w:val="24"/>
          <w:szCs w:val="24"/>
        </w:rPr>
      </w:pPr>
    </w:p>
    <w:p w14:paraId="230A9A84" w14:textId="77777777" w:rsidR="00962ABF" w:rsidRPr="00D6664A" w:rsidRDefault="00CF401E"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68D6730C" w14:textId="77777777" w:rsidR="00D6664A" w:rsidRDefault="00D6664A" w:rsidP="002559E7">
      <w:pPr>
        <w:spacing w:after="0" w:line="480" w:lineRule="auto"/>
        <w:ind w:firstLine="720"/>
        <w:rPr>
          <w:rFonts w:ascii="Times New Roman" w:hAnsi="Times New Roman"/>
          <w:sz w:val="24"/>
          <w:szCs w:val="24"/>
        </w:rPr>
      </w:pPr>
    </w:p>
    <w:p w14:paraId="06087CF0" w14:textId="709268F7" w:rsidR="004237F2" w:rsidRDefault="00CF401E" w:rsidP="002559E7">
      <w:pPr>
        <w:spacing w:after="0" w:line="480" w:lineRule="auto"/>
        <w:ind w:firstLine="720"/>
        <w:rPr>
          <w:rFonts w:ascii="Times New Roman" w:hAnsi="Times New Roman"/>
          <w:sz w:val="24"/>
          <w:szCs w:val="24"/>
        </w:rPr>
      </w:pPr>
      <w:r>
        <w:rPr>
          <w:rFonts w:ascii="Times New Roman" w:hAnsi="Times New Roman"/>
          <w:sz w:val="24"/>
          <w:szCs w:val="24"/>
        </w:rPr>
        <w:t>On the 3</w:t>
      </w:r>
      <w:r w:rsidRPr="004237F2">
        <w:rPr>
          <w:rFonts w:ascii="Times New Roman" w:hAnsi="Times New Roman"/>
          <w:sz w:val="24"/>
          <w:szCs w:val="24"/>
          <w:vertAlign w:val="superscript"/>
        </w:rPr>
        <w:t>rd</w:t>
      </w:r>
      <w:r>
        <w:rPr>
          <w:rFonts w:ascii="Times New Roman" w:hAnsi="Times New Roman"/>
          <w:sz w:val="24"/>
          <w:szCs w:val="24"/>
        </w:rPr>
        <w:t xml:space="preserve"> of January 1935, the </w:t>
      </w:r>
      <w:r w:rsidRPr="004237F2">
        <w:rPr>
          <w:rFonts w:ascii="Times New Roman" w:hAnsi="Times New Roman"/>
          <w:sz w:val="24"/>
          <w:szCs w:val="24"/>
        </w:rPr>
        <w:t>20th amendment to the constitution</w:t>
      </w:r>
      <w:r>
        <w:rPr>
          <w:rFonts w:ascii="Times New Roman" w:hAnsi="Times New Roman"/>
          <w:sz w:val="24"/>
          <w:szCs w:val="24"/>
        </w:rPr>
        <w:t xml:space="preserve"> </w:t>
      </w:r>
      <w:r w:rsidR="00BB6100">
        <w:rPr>
          <w:rFonts w:ascii="Times New Roman" w:hAnsi="Times New Roman"/>
          <w:sz w:val="24"/>
          <w:szCs w:val="24"/>
        </w:rPr>
        <w:t>was presented to limit the "lame duck" period. It was a historic day because old Congress died that day, and new Congress came in front of the nation. According to the constitution, Congress must arrange a meeting once a year in which the present president could call special sessions</w:t>
      </w:r>
      <w:r>
        <w:rPr>
          <w:rStyle w:val="FootnoteReference"/>
          <w:rFonts w:ascii="Times New Roman" w:hAnsi="Times New Roman"/>
          <w:sz w:val="24"/>
          <w:szCs w:val="24"/>
        </w:rPr>
        <w:footnoteReference w:id="1"/>
      </w:r>
      <w:r w:rsidR="00BB6100">
        <w:rPr>
          <w:rFonts w:ascii="Times New Roman" w:hAnsi="Times New Roman"/>
          <w:sz w:val="24"/>
          <w:szCs w:val="24"/>
        </w:rPr>
        <w:t xml:space="preserve">. </w:t>
      </w:r>
      <w:r w:rsidR="00EC46E2">
        <w:rPr>
          <w:rFonts w:ascii="Times New Roman" w:hAnsi="Times New Roman"/>
          <w:sz w:val="24"/>
          <w:szCs w:val="24"/>
        </w:rPr>
        <w:t>T</w:t>
      </w:r>
      <w:r w:rsidR="003A09C4">
        <w:rPr>
          <w:rFonts w:ascii="Times New Roman" w:hAnsi="Times New Roman"/>
          <w:sz w:val="24"/>
          <w:szCs w:val="24"/>
        </w:rPr>
        <w:t>he gap between the days when the new president started to operate</w:t>
      </w:r>
      <w:r w:rsidR="00EC46E2">
        <w:rPr>
          <w:rFonts w:ascii="Times New Roman" w:hAnsi="Times New Roman"/>
          <w:sz w:val="24"/>
          <w:szCs w:val="24"/>
        </w:rPr>
        <w:t xml:space="preserve"> disturbed the schedule of congress meeting</w:t>
      </w:r>
      <w:r w:rsidR="003A09C4">
        <w:rPr>
          <w:rFonts w:ascii="Times New Roman" w:hAnsi="Times New Roman"/>
          <w:sz w:val="24"/>
          <w:szCs w:val="24"/>
        </w:rPr>
        <w:t xml:space="preserve">. The </w:t>
      </w:r>
      <w:r w:rsidR="00EC46E2">
        <w:rPr>
          <w:rFonts w:ascii="Times New Roman" w:hAnsi="Times New Roman"/>
          <w:sz w:val="24"/>
          <w:szCs w:val="24"/>
        </w:rPr>
        <w:t>gap</w:t>
      </w:r>
      <w:r w:rsidR="003A09C4">
        <w:rPr>
          <w:rFonts w:ascii="Times New Roman" w:hAnsi="Times New Roman"/>
          <w:sz w:val="24"/>
          <w:szCs w:val="24"/>
        </w:rPr>
        <w:t xml:space="preserve"> between the inauguration of the president and the election was known as the lame-duck period that made the situation awkward for the Congress. </w:t>
      </w:r>
      <w:r w:rsidR="00F83D99">
        <w:rPr>
          <w:rFonts w:ascii="Times New Roman" w:hAnsi="Times New Roman"/>
          <w:sz w:val="24"/>
          <w:szCs w:val="24"/>
        </w:rPr>
        <w:t xml:space="preserve">This issue was highlighted during 1861 and 1933 when presidents, including </w:t>
      </w:r>
      <w:r w:rsidR="00F83D99" w:rsidRPr="00F83D99">
        <w:rPr>
          <w:rFonts w:ascii="Times New Roman" w:hAnsi="Times New Roman"/>
          <w:sz w:val="24"/>
          <w:szCs w:val="24"/>
        </w:rPr>
        <w:t>Franklin D. Roosevelt,</w:t>
      </w:r>
      <w:r w:rsidR="00F83D99">
        <w:rPr>
          <w:rFonts w:ascii="Times New Roman" w:hAnsi="Times New Roman"/>
          <w:sz w:val="24"/>
          <w:szCs w:val="24"/>
        </w:rPr>
        <w:t xml:space="preserve"> </w:t>
      </w:r>
      <w:r w:rsidR="00F83D99" w:rsidRPr="00F83D99">
        <w:rPr>
          <w:rFonts w:ascii="Times New Roman" w:hAnsi="Times New Roman"/>
          <w:sz w:val="24"/>
          <w:szCs w:val="24"/>
        </w:rPr>
        <w:t>Abraham Lincoln</w:t>
      </w:r>
      <w:r w:rsidR="00F83D99">
        <w:rPr>
          <w:rFonts w:ascii="Times New Roman" w:hAnsi="Times New Roman"/>
          <w:sz w:val="24"/>
          <w:szCs w:val="24"/>
        </w:rPr>
        <w:t xml:space="preserve">, along with other senators and representatives, had to wait 4 months </w:t>
      </w:r>
      <w:r w:rsidR="00F83D99" w:rsidRPr="00F83D99">
        <w:rPr>
          <w:rFonts w:ascii="Times New Roman" w:hAnsi="Times New Roman"/>
          <w:sz w:val="24"/>
          <w:szCs w:val="24"/>
        </w:rPr>
        <w:t>before they could deal with the secession of Southern states and the Great Depression respectively.</w:t>
      </w:r>
    </w:p>
    <w:p w14:paraId="0EADB40B" w14:textId="77777777" w:rsidR="00F83D99" w:rsidRDefault="00CF401E" w:rsidP="002559E7">
      <w:pPr>
        <w:spacing w:after="0" w:line="480" w:lineRule="auto"/>
        <w:ind w:firstLine="720"/>
        <w:rPr>
          <w:rFonts w:ascii="Times New Roman" w:hAnsi="Times New Roman"/>
          <w:sz w:val="24"/>
          <w:szCs w:val="24"/>
        </w:rPr>
      </w:pPr>
      <w:r>
        <w:rPr>
          <w:rFonts w:ascii="Times New Roman" w:hAnsi="Times New Roman"/>
          <w:sz w:val="24"/>
          <w:szCs w:val="24"/>
        </w:rPr>
        <w:t>During World War I, there was a need for a sudden decision in 1916 when President Woodrow Wilson allowed Republican opponents to use presidential power to avoid a lame-duck presidency. Therefore, by noticing previous issues</w:t>
      </w:r>
      <w:r w:rsidR="00A45169">
        <w:rPr>
          <w:rFonts w:ascii="Times New Roman" w:hAnsi="Times New Roman"/>
          <w:sz w:val="24"/>
          <w:szCs w:val="24"/>
        </w:rPr>
        <w:t xml:space="preserve"> and needs,</w:t>
      </w:r>
      <w:r>
        <w:rPr>
          <w:rFonts w:ascii="Times New Roman" w:hAnsi="Times New Roman"/>
          <w:sz w:val="24"/>
          <w:szCs w:val="24"/>
        </w:rPr>
        <w:t xml:space="preserve"> </w:t>
      </w:r>
      <w:r w:rsidR="00A45169">
        <w:rPr>
          <w:rFonts w:ascii="Times New Roman" w:hAnsi="Times New Roman"/>
          <w:sz w:val="24"/>
          <w:szCs w:val="24"/>
        </w:rPr>
        <w:t>Senator George Norris of Nebraska presented the 20</w:t>
      </w:r>
      <w:r w:rsidR="00A45169" w:rsidRPr="00A45169">
        <w:rPr>
          <w:rFonts w:ascii="Times New Roman" w:hAnsi="Times New Roman"/>
          <w:sz w:val="24"/>
          <w:szCs w:val="24"/>
          <w:vertAlign w:val="superscript"/>
        </w:rPr>
        <w:t>th</w:t>
      </w:r>
      <w:r w:rsidR="00A45169">
        <w:rPr>
          <w:rFonts w:ascii="Times New Roman" w:hAnsi="Times New Roman"/>
          <w:sz w:val="24"/>
          <w:szCs w:val="24"/>
        </w:rPr>
        <w:t xml:space="preserve"> amendment basis and initial resolution in 1923. After a decade, </w:t>
      </w:r>
      <w:r>
        <w:rPr>
          <w:rFonts w:ascii="Times New Roman" w:hAnsi="Times New Roman"/>
          <w:sz w:val="24"/>
          <w:szCs w:val="24"/>
        </w:rPr>
        <w:t>72</w:t>
      </w:r>
      <w:r w:rsidRPr="009E2889">
        <w:rPr>
          <w:rFonts w:ascii="Times New Roman" w:hAnsi="Times New Roman"/>
          <w:sz w:val="24"/>
          <w:szCs w:val="24"/>
          <w:vertAlign w:val="superscript"/>
        </w:rPr>
        <w:t>nd</w:t>
      </w:r>
      <w:r>
        <w:rPr>
          <w:rFonts w:ascii="Times New Roman" w:hAnsi="Times New Roman"/>
          <w:sz w:val="24"/>
          <w:szCs w:val="24"/>
        </w:rPr>
        <w:t xml:space="preserve"> Congress proposed the 20</w:t>
      </w:r>
      <w:r w:rsidRPr="009E2889">
        <w:rPr>
          <w:rFonts w:ascii="Times New Roman" w:hAnsi="Times New Roman"/>
          <w:sz w:val="24"/>
          <w:szCs w:val="24"/>
          <w:vertAlign w:val="superscript"/>
        </w:rPr>
        <w:t>th</w:t>
      </w:r>
      <w:r>
        <w:rPr>
          <w:rFonts w:ascii="Times New Roman" w:hAnsi="Times New Roman"/>
          <w:sz w:val="24"/>
          <w:szCs w:val="24"/>
        </w:rPr>
        <w:t xml:space="preserve"> amendment on the 2</w:t>
      </w:r>
      <w:r w:rsidRPr="009E2889">
        <w:rPr>
          <w:rFonts w:ascii="Times New Roman" w:hAnsi="Times New Roman"/>
          <w:sz w:val="24"/>
          <w:szCs w:val="24"/>
          <w:vertAlign w:val="superscript"/>
        </w:rPr>
        <w:t>nd</w:t>
      </w:r>
      <w:r>
        <w:rPr>
          <w:rFonts w:ascii="Times New Roman" w:hAnsi="Times New Roman"/>
          <w:sz w:val="24"/>
          <w:szCs w:val="24"/>
        </w:rPr>
        <w:t xml:space="preserve"> of </w:t>
      </w:r>
      <w:r w:rsidR="0008393E">
        <w:rPr>
          <w:rFonts w:ascii="Times New Roman" w:hAnsi="Times New Roman"/>
          <w:sz w:val="24"/>
          <w:szCs w:val="24"/>
        </w:rPr>
        <w:t>March</w:t>
      </w:r>
      <w:r>
        <w:rPr>
          <w:rFonts w:ascii="Times New Roman" w:hAnsi="Times New Roman"/>
          <w:sz w:val="24"/>
          <w:szCs w:val="24"/>
        </w:rPr>
        <w:t xml:space="preserve"> 1932. </w:t>
      </w:r>
      <w:r w:rsidR="0008393E">
        <w:rPr>
          <w:rFonts w:ascii="Times New Roman" w:hAnsi="Times New Roman"/>
          <w:sz w:val="24"/>
          <w:szCs w:val="24"/>
        </w:rPr>
        <w:t>This amendment was ratified by 48 states. The 20</w:t>
      </w:r>
      <w:r w:rsidR="0008393E" w:rsidRPr="0008393E">
        <w:rPr>
          <w:rFonts w:ascii="Times New Roman" w:hAnsi="Times New Roman"/>
          <w:sz w:val="24"/>
          <w:szCs w:val="24"/>
          <w:vertAlign w:val="superscript"/>
        </w:rPr>
        <w:t>th</w:t>
      </w:r>
      <w:r w:rsidR="0008393E">
        <w:rPr>
          <w:rFonts w:ascii="Times New Roman" w:hAnsi="Times New Roman"/>
          <w:sz w:val="24"/>
          <w:szCs w:val="24"/>
        </w:rPr>
        <w:t xml:space="preserve"> amendment arrange</w:t>
      </w:r>
      <w:r w:rsidR="0008393E" w:rsidRPr="0008393E">
        <w:rPr>
          <w:rFonts w:ascii="Times New Roman" w:hAnsi="Times New Roman"/>
          <w:sz w:val="24"/>
          <w:szCs w:val="24"/>
        </w:rPr>
        <w:t>s the time limits for presidents, vice presidents, and members of Congress.</w:t>
      </w:r>
      <w:r w:rsidR="0008393E">
        <w:rPr>
          <w:rFonts w:ascii="Times New Roman" w:hAnsi="Times New Roman"/>
          <w:sz w:val="24"/>
          <w:szCs w:val="24"/>
        </w:rPr>
        <w:t xml:space="preserve"> It implies that Congress has to meet on January 3</w:t>
      </w:r>
      <w:r w:rsidR="0008393E" w:rsidRPr="0008393E">
        <w:rPr>
          <w:rFonts w:ascii="Times New Roman" w:hAnsi="Times New Roman"/>
          <w:sz w:val="24"/>
          <w:szCs w:val="24"/>
          <w:vertAlign w:val="superscript"/>
        </w:rPr>
        <w:t>rd</w:t>
      </w:r>
      <w:r w:rsidR="0008393E">
        <w:rPr>
          <w:rFonts w:ascii="Times New Roman" w:hAnsi="Times New Roman"/>
          <w:sz w:val="24"/>
          <w:szCs w:val="24"/>
        </w:rPr>
        <w:t xml:space="preserve"> and sate can be changed only bypassing the law</w:t>
      </w:r>
      <w:r>
        <w:rPr>
          <w:rStyle w:val="FootnoteReference"/>
          <w:rFonts w:ascii="Times New Roman" w:hAnsi="Times New Roman"/>
          <w:sz w:val="24"/>
          <w:szCs w:val="24"/>
        </w:rPr>
        <w:footnoteReference w:id="2"/>
      </w:r>
      <w:r w:rsidR="0008393E">
        <w:rPr>
          <w:rFonts w:ascii="Times New Roman" w:hAnsi="Times New Roman"/>
          <w:sz w:val="24"/>
          <w:szCs w:val="24"/>
        </w:rPr>
        <w:t xml:space="preserve">. In addition, if the president dies before he starts to operate, then the vice president will automatically become the president without conducting new </w:t>
      </w:r>
      <w:r w:rsidR="0008393E">
        <w:rPr>
          <w:rFonts w:ascii="Times New Roman" w:hAnsi="Times New Roman"/>
          <w:sz w:val="24"/>
          <w:szCs w:val="24"/>
        </w:rPr>
        <w:lastRenderedPageBreak/>
        <w:t xml:space="preserve">elections. </w:t>
      </w:r>
      <w:r w:rsidR="007C5422">
        <w:rPr>
          <w:rFonts w:ascii="Times New Roman" w:hAnsi="Times New Roman"/>
          <w:sz w:val="24"/>
          <w:szCs w:val="24"/>
        </w:rPr>
        <w:t>Similarly, if the present delays in joining his duty, then the vice president will act as a dummy president unless elected president joins his duties. In special cases, congress members can provide genuine reasons for why the elected president is not eligible, or vice president cannot act as president.</w:t>
      </w:r>
    </w:p>
    <w:p w14:paraId="38E0CDF5" w14:textId="77777777" w:rsidR="00394155" w:rsidRDefault="00CF401E" w:rsidP="002559E7">
      <w:pPr>
        <w:spacing w:after="0" w:line="480" w:lineRule="auto"/>
        <w:ind w:firstLine="720"/>
        <w:rPr>
          <w:rFonts w:ascii="Times New Roman" w:hAnsi="Times New Roman"/>
          <w:sz w:val="24"/>
          <w:szCs w:val="24"/>
        </w:rPr>
      </w:pPr>
      <w:r>
        <w:rPr>
          <w:rFonts w:ascii="Times New Roman" w:hAnsi="Times New Roman"/>
          <w:sz w:val="24"/>
          <w:szCs w:val="24"/>
        </w:rPr>
        <w:t>The impact of the 20</w:t>
      </w:r>
      <w:r w:rsidRPr="0025264A">
        <w:rPr>
          <w:rFonts w:ascii="Times New Roman" w:hAnsi="Times New Roman"/>
          <w:sz w:val="24"/>
          <w:szCs w:val="24"/>
          <w:vertAlign w:val="superscript"/>
        </w:rPr>
        <w:t>th</w:t>
      </w:r>
      <w:r>
        <w:rPr>
          <w:rFonts w:ascii="Times New Roman" w:hAnsi="Times New Roman"/>
          <w:sz w:val="24"/>
          <w:szCs w:val="24"/>
        </w:rPr>
        <w:t xml:space="preserve"> amendment was positive and in favor of political bodies. </w:t>
      </w:r>
      <w:r w:rsidR="00C266C7">
        <w:rPr>
          <w:rFonts w:ascii="Times New Roman" w:hAnsi="Times New Roman"/>
          <w:sz w:val="24"/>
          <w:szCs w:val="24"/>
        </w:rPr>
        <w:t>It turned to be welcoming and favorable by both presidents and vice presidents as the lame-duck period was reduced by about six weeks, and eliminated it completely from congress</w:t>
      </w:r>
      <w:r>
        <w:rPr>
          <w:rStyle w:val="FootnoteReference"/>
          <w:rFonts w:ascii="Times New Roman" w:hAnsi="Times New Roman"/>
          <w:sz w:val="24"/>
          <w:szCs w:val="24"/>
        </w:rPr>
        <w:footnoteReference w:id="3"/>
      </w:r>
      <w:r w:rsidR="00C266C7">
        <w:rPr>
          <w:rFonts w:ascii="Times New Roman" w:hAnsi="Times New Roman"/>
          <w:sz w:val="24"/>
          <w:szCs w:val="24"/>
        </w:rPr>
        <w:t>. It also explained that in the event that if t</w:t>
      </w:r>
      <w:r w:rsidR="00C266C7" w:rsidRPr="00C266C7">
        <w:rPr>
          <w:rFonts w:ascii="Times New Roman" w:hAnsi="Times New Roman"/>
          <w:sz w:val="24"/>
          <w:szCs w:val="24"/>
        </w:rPr>
        <w:t xml:space="preserve">he Electoral College </w:t>
      </w:r>
      <w:r w:rsidR="00C266C7">
        <w:rPr>
          <w:rFonts w:ascii="Times New Roman" w:hAnsi="Times New Roman"/>
          <w:sz w:val="24"/>
          <w:szCs w:val="24"/>
        </w:rPr>
        <w:t>becomes unable</w:t>
      </w:r>
      <w:r w:rsidR="00C266C7" w:rsidRPr="00C266C7">
        <w:rPr>
          <w:rFonts w:ascii="Times New Roman" w:hAnsi="Times New Roman"/>
          <w:sz w:val="24"/>
          <w:szCs w:val="24"/>
        </w:rPr>
        <w:t xml:space="preserve"> to select </w:t>
      </w:r>
      <w:r w:rsidR="00C266C7">
        <w:rPr>
          <w:rFonts w:ascii="Times New Roman" w:hAnsi="Times New Roman"/>
          <w:sz w:val="24"/>
          <w:szCs w:val="24"/>
        </w:rPr>
        <w:t>a new</w:t>
      </w:r>
      <w:r w:rsidR="00C266C7" w:rsidRPr="00C266C7">
        <w:rPr>
          <w:rFonts w:ascii="Times New Roman" w:hAnsi="Times New Roman"/>
          <w:sz w:val="24"/>
          <w:szCs w:val="24"/>
        </w:rPr>
        <w:t xml:space="preserve"> president or vice president, then the </w:t>
      </w:r>
      <w:r w:rsidR="00C266C7">
        <w:rPr>
          <w:rFonts w:ascii="Times New Roman" w:hAnsi="Times New Roman"/>
          <w:sz w:val="24"/>
          <w:szCs w:val="24"/>
        </w:rPr>
        <w:t>new</w:t>
      </w:r>
      <w:r w:rsidR="00C266C7" w:rsidRPr="00C266C7">
        <w:rPr>
          <w:rFonts w:ascii="Times New Roman" w:hAnsi="Times New Roman"/>
          <w:sz w:val="24"/>
          <w:szCs w:val="24"/>
        </w:rPr>
        <w:t xml:space="preserve"> Congress will </w:t>
      </w:r>
      <w:r w:rsidR="00C266C7">
        <w:rPr>
          <w:rFonts w:ascii="Times New Roman" w:hAnsi="Times New Roman"/>
          <w:sz w:val="24"/>
          <w:szCs w:val="24"/>
        </w:rPr>
        <w:t>perform the task</w:t>
      </w:r>
      <w:r w:rsidR="00C266C7" w:rsidRPr="00C266C7">
        <w:rPr>
          <w:rFonts w:ascii="Times New Roman" w:hAnsi="Times New Roman"/>
          <w:sz w:val="24"/>
          <w:szCs w:val="24"/>
        </w:rPr>
        <w:t xml:space="preserve">, rather than the </w:t>
      </w:r>
      <w:r w:rsidR="00C266C7">
        <w:rPr>
          <w:rFonts w:ascii="Times New Roman" w:hAnsi="Times New Roman"/>
          <w:sz w:val="24"/>
          <w:szCs w:val="24"/>
        </w:rPr>
        <w:t>Congress whose power is about to end</w:t>
      </w:r>
      <w:r w:rsidR="00C266C7" w:rsidRPr="00C266C7">
        <w:rPr>
          <w:rFonts w:ascii="Times New Roman" w:hAnsi="Times New Roman"/>
          <w:sz w:val="24"/>
          <w:szCs w:val="24"/>
        </w:rPr>
        <w:t xml:space="preserve">. </w:t>
      </w:r>
      <w:r w:rsidR="009F6D31">
        <w:rPr>
          <w:rFonts w:ascii="Times New Roman" w:hAnsi="Times New Roman"/>
          <w:sz w:val="24"/>
          <w:szCs w:val="24"/>
        </w:rPr>
        <w:t xml:space="preserve">This method increased the speed of replacement between old and new Congress. </w:t>
      </w:r>
      <w:r w:rsidR="00584A85">
        <w:rPr>
          <w:rFonts w:ascii="Times New Roman" w:hAnsi="Times New Roman"/>
          <w:sz w:val="24"/>
          <w:szCs w:val="24"/>
        </w:rPr>
        <w:t>The first implementation of the 20</w:t>
      </w:r>
      <w:r w:rsidR="00584A85" w:rsidRPr="00584A85">
        <w:rPr>
          <w:rFonts w:ascii="Times New Roman" w:hAnsi="Times New Roman"/>
          <w:sz w:val="24"/>
          <w:szCs w:val="24"/>
          <w:vertAlign w:val="superscript"/>
        </w:rPr>
        <w:t>th</w:t>
      </w:r>
      <w:r w:rsidR="00584A85">
        <w:rPr>
          <w:rFonts w:ascii="Times New Roman" w:hAnsi="Times New Roman"/>
          <w:sz w:val="24"/>
          <w:szCs w:val="24"/>
        </w:rPr>
        <w:t xml:space="preserve"> amendment was recorded just after the twenty-three days after it was adopted. It was used when President Roosevelt got injured and became unable to perform his duty. However, by keeping the 20</w:t>
      </w:r>
      <w:r w:rsidR="00584A85" w:rsidRPr="00584A85">
        <w:rPr>
          <w:rFonts w:ascii="Times New Roman" w:hAnsi="Times New Roman"/>
          <w:sz w:val="24"/>
          <w:szCs w:val="24"/>
          <w:vertAlign w:val="superscript"/>
        </w:rPr>
        <w:t>th</w:t>
      </w:r>
      <w:r w:rsidR="00584A85">
        <w:rPr>
          <w:rFonts w:ascii="Times New Roman" w:hAnsi="Times New Roman"/>
          <w:sz w:val="24"/>
          <w:szCs w:val="24"/>
        </w:rPr>
        <w:t xml:space="preserve"> amendment into consideration, Vice President John N. Garner started to serve his duty as a dummy president. They both were the first president and vice president after the approval of the 20</w:t>
      </w:r>
      <w:r w:rsidR="00584A85" w:rsidRPr="00584A85">
        <w:rPr>
          <w:rFonts w:ascii="Times New Roman" w:hAnsi="Times New Roman"/>
          <w:sz w:val="24"/>
          <w:szCs w:val="24"/>
          <w:vertAlign w:val="superscript"/>
        </w:rPr>
        <w:t>th</w:t>
      </w:r>
      <w:r w:rsidR="00584A85">
        <w:rPr>
          <w:rFonts w:ascii="Times New Roman" w:hAnsi="Times New Roman"/>
          <w:sz w:val="24"/>
          <w:szCs w:val="24"/>
        </w:rPr>
        <w:t xml:space="preserve"> amendment. </w:t>
      </w:r>
      <w:r w:rsidR="00A765DC">
        <w:rPr>
          <w:rFonts w:ascii="Times New Roman" w:hAnsi="Times New Roman"/>
          <w:sz w:val="24"/>
          <w:szCs w:val="24"/>
        </w:rPr>
        <w:t>In addition, there was a direct impact of the amendment on Congress as 73</w:t>
      </w:r>
      <w:r w:rsidR="00A765DC" w:rsidRPr="00A765DC">
        <w:rPr>
          <w:rFonts w:ascii="Times New Roman" w:hAnsi="Times New Roman"/>
          <w:sz w:val="24"/>
          <w:szCs w:val="24"/>
          <w:vertAlign w:val="superscript"/>
        </w:rPr>
        <w:t>rd</w:t>
      </w:r>
      <w:r w:rsidR="00A765DC">
        <w:rPr>
          <w:rFonts w:ascii="Times New Roman" w:hAnsi="Times New Roman"/>
          <w:sz w:val="24"/>
          <w:szCs w:val="24"/>
        </w:rPr>
        <w:t xml:space="preserve"> Congress was unable to arrange a meeting on the 4rth of March 1933. As a result, President Roosevelt proclaimed a 100-day special session of Congress started from 9</w:t>
      </w:r>
      <w:r w:rsidR="00A765DC" w:rsidRPr="00A765DC">
        <w:rPr>
          <w:rFonts w:ascii="Times New Roman" w:hAnsi="Times New Roman"/>
          <w:sz w:val="24"/>
          <w:szCs w:val="24"/>
          <w:vertAlign w:val="superscript"/>
        </w:rPr>
        <w:t>th</w:t>
      </w:r>
      <w:r w:rsidR="00A765DC">
        <w:rPr>
          <w:rFonts w:ascii="Times New Roman" w:hAnsi="Times New Roman"/>
          <w:sz w:val="24"/>
          <w:szCs w:val="24"/>
        </w:rPr>
        <w:t xml:space="preserve"> March to 16</w:t>
      </w:r>
      <w:r w:rsidR="00A765DC" w:rsidRPr="00A765DC">
        <w:rPr>
          <w:rFonts w:ascii="Times New Roman" w:hAnsi="Times New Roman"/>
          <w:sz w:val="24"/>
          <w:szCs w:val="24"/>
          <w:vertAlign w:val="superscript"/>
        </w:rPr>
        <w:t>th</w:t>
      </w:r>
      <w:r w:rsidR="00A765DC">
        <w:rPr>
          <w:rFonts w:ascii="Times New Roman" w:hAnsi="Times New Roman"/>
          <w:sz w:val="24"/>
          <w:szCs w:val="24"/>
        </w:rPr>
        <w:t xml:space="preserve"> June 1933.  </w:t>
      </w:r>
    </w:p>
    <w:p w14:paraId="234A002E" w14:textId="71E66CD8" w:rsidR="004237F2" w:rsidRDefault="00CF401E" w:rsidP="002559E7">
      <w:pPr>
        <w:spacing w:after="0" w:line="480" w:lineRule="auto"/>
        <w:ind w:firstLine="720"/>
        <w:rPr>
          <w:rFonts w:ascii="Times New Roman" w:hAnsi="Times New Roman"/>
          <w:sz w:val="24"/>
          <w:szCs w:val="24"/>
        </w:rPr>
      </w:pPr>
      <w:r>
        <w:rPr>
          <w:rFonts w:ascii="Times New Roman" w:hAnsi="Times New Roman"/>
          <w:sz w:val="24"/>
          <w:szCs w:val="24"/>
        </w:rPr>
        <w:t>There are fewer cases related to the 20</w:t>
      </w:r>
      <w:r w:rsidRPr="00F7224B">
        <w:rPr>
          <w:rFonts w:ascii="Times New Roman" w:hAnsi="Times New Roman"/>
          <w:sz w:val="24"/>
          <w:szCs w:val="24"/>
          <w:vertAlign w:val="superscript"/>
        </w:rPr>
        <w:t>th</w:t>
      </w:r>
      <w:r>
        <w:rPr>
          <w:rFonts w:ascii="Times New Roman" w:hAnsi="Times New Roman"/>
          <w:sz w:val="24"/>
          <w:szCs w:val="24"/>
        </w:rPr>
        <w:t xml:space="preserve"> amendment due to its straightforward and technical explanation. However, there is a case of attorney Mario </w:t>
      </w:r>
      <w:proofErr w:type="spellStart"/>
      <w:r>
        <w:rPr>
          <w:rFonts w:ascii="Times New Roman" w:hAnsi="Times New Roman"/>
          <w:sz w:val="24"/>
          <w:szCs w:val="24"/>
        </w:rPr>
        <w:t>Apuzzo</w:t>
      </w:r>
      <w:proofErr w:type="spellEnd"/>
      <w:r>
        <w:rPr>
          <w:rFonts w:ascii="Times New Roman" w:hAnsi="Times New Roman"/>
          <w:sz w:val="24"/>
          <w:szCs w:val="24"/>
        </w:rPr>
        <w:t xml:space="preserve"> of New Jersey</w:t>
      </w:r>
      <w:r w:rsidR="009A2C40">
        <w:rPr>
          <w:rFonts w:ascii="Times New Roman" w:hAnsi="Times New Roman"/>
          <w:sz w:val="24"/>
          <w:szCs w:val="24"/>
        </w:rPr>
        <w:t xml:space="preserve"> </w:t>
      </w:r>
      <w:r w:rsidR="00E336AA">
        <w:rPr>
          <w:rFonts w:ascii="Times New Roman" w:hAnsi="Times New Roman"/>
          <w:sz w:val="24"/>
          <w:szCs w:val="24"/>
        </w:rPr>
        <w:t xml:space="preserve">who filed a lawsuit on behalf of 4 persons. These four persons </w:t>
      </w:r>
      <w:r w:rsidR="00E336AA" w:rsidRPr="00E336AA">
        <w:rPr>
          <w:rFonts w:ascii="Times New Roman" w:hAnsi="Times New Roman"/>
          <w:sz w:val="24"/>
          <w:szCs w:val="24"/>
        </w:rPr>
        <w:t>wanted</w:t>
      </w:r>
      <w:r w:rsidR="00E336AA">
        <w:rPr>
          <w:rFonts w:ascii="Times New Roman" w:hAnsi="Times New Roman"/>
          <w:sz w:val="24"/>
          <w:szCs w:val="24"/>
        </w:rPr>
        <w:t xml:space="preserve"> to challenge the</w:t>
      </w:r>
      <w:r w:rsidR="00E336AA" w:rsidRPr="00E336AA">
        <w:rPr>
          <w:rFonts w:ascii="Times New Roman" w:hAnsi="Times New Roman"/>
          <w:sz w:val="24"/>
          <w:szCs w:val="24"/>
        </w:rPr>
        <w:t xml:space="preserve"> eligibility</w:t>
      </w:r>
      <w:r w:rsidR="00E336AA">
        <w:rPr>
          <w:rFonts w:ascii="Times New Roman" w:hAnsi="Times New Roman"/>
          <w:sz w:val="24"/>
          <w:szCs w:val="24"/>
        </w:rPr>
        <w:t xml:space="preserve"> of President Barack Obama</w:t>
      </w:r>
      <w:r w:rsidR="00E336AA" w:rsidRPr="00E336AA">
        <w:rPr>
          <w:rFonts w:ascii="Times New Roman" w:hAnsi="Times New Roman"/>
          <w:sz w:val="24"/>
          <w:szCs w:val="24"/>
        </w:rPr>
        <w:t xml:space="preserve"> to be president.</w:t>
      </w:r>
      <w:r w:rsidR="003A79C5">
        <w:rPr>
          <w:rFonts w:ascii="Times New Roman" w:hAnsi="Times New Roman"/>
          <w:sz w:val="24"/>
          <w:szCs w:val="24"/>
        </w:rPr>
        <w:t xml:space="preserve"> </w:t>
      </w:r>
      <w:r w:rsidR="004D6329">
        <w:rPr>
          <w:rFonts w:ascii="Times New Roman" w:hAnsi="Times New Roman"/>
          <w:sz w:val="24"/>
          <w:szCs w:val="24"/>
        </w:rPr>
        <w:t>Furthermore,</w:t>
      </w:r>
      <w:r w:rsidR="004D6329" w:rsidRPr="004D6329">
        <w:rPr>
          <w:rFonts w:ascii="Times New Roman" w:hAnsi="Times New Roman"/>
          <w:sz w:val="24"/>
          <w:szCs w:val="24"/>
        </w:rPr>
        <w:t xml:space="preserve"> </w:t>
      </w:r>
      <w:r w:rsidR="00904DB5">
        <w:rPr>
          <w:rFonts w:ascii="Times New Roman" w:hAnsi="Times New Roman"/>
          <w:sz w:val="24"/>
          <w:szCs w:val="24"/>
        </w:rPr>
        <w:t xml:space="preserve">Congress was also sued as a singular </w:t>
      </w:r>
      <w:r w:rsidR="00904DB5">
        <w:rPr>
          <w:rFonts w:ascii="Times New Roman" w:hAnsi="Times New Roman"/>
          <w:sz w:val="24"/>
          <w:szCs w:val="24"/>
        </w:rPr>
        <w:lastRenderedPageBreak/>
        <w:t xml:space="preserve">entity </w:t>
      </w:r>
      <w:r w:rsidR="00C93E55">
        <w:rPr>
          <w:rFonts w:ascii="Times New Roman" w:hAnsi="Times New Roman"/>
          <w:sz w:val="24"/>
          <w:szCs w:val="24"/>
        </w:rPr>
        <w:t>by the plaintiff</w:t>
      </w:r>
      <w:r w:rsidR="00EC46E2">
        <w:rPr>
          <w:rFonts w:ascii="Times New Roman" w:hAnsi="Times New Roman"/>
          <w:sz w:val="24"/>
          <w:szCs w:val="24"/>
        </w:rPr>
        <w:t xml:space="preserve">. </w:t>
      </w:r>
      <w:r w:rsidR="00C93E55">
        <w:rPr>
          <w:rFonts w:ascii="Times New Roman" w:hAnsi="Times New Roman"/>
          <w:sz w:val="24"/>
          <w:szCs w:val="24"/>
        </w:rPr>
        <w:t xml:space="preserve"> </w:t>
      </w:r>
      <w:r w:rsidR="00EC46E2">
        <w:rPr>
          <w:rFonts w:ascii="Times New Roman" w:hAnsi="Times New Roman"/>
          <w:sz w:val="24"/>
          <w:szCs w:val="24"/>
        </w:rPr>
        <w:t>He identified</w:t>
      </w:r>
      <w:r w:rsidR="004D6329" w:rsidRPr="004D6329">
        <w:rPr>
          <w:rFonts w:ascii="Times New Roman" w:hAnsi="Times New Roman"/>
          <w:sz w:val="24"/>
          <w:szCs w:val="24"/>
        </w:rPr>
        <w:t xml:space="preserve"> Obama as a defendant in the </w:t>
      </w:r>
      <w:r w:rsidR="00904DB5" w:rsidRPr="004D6329">
        <w:rPr>
          <w:rFonts w:ascii="Times New Roman" w:hAnsi="Times New Roman"/>
          <w:sz w:val="24"/>
          <w:szCs w:val="24"/>
        </w:rPr>
        <w:t>act</w:t>
      </w:r>
      <w:r w:rsidR="00904DB5">
        <w:rPr>
          <w:rFonts w:ascii="Times New Roman" w:hAnsi="Times New Roman"/>
          <w:sz w:val="24"/>
          <w:szCs w:val="24"/>
        </w:rPr>
        <w:t xml:space="preserve"> both individually and as a member of the Senate</w:t>
      </w:r>
      <w:r w:rsidR="004D6329" w:rsidRPr="004D6329">
        <w:rPr>
          <w:rFonts w:ascii="Times New Roman" w:hAnsi="Times New Roman"/>
          <w:sz w:val="24"/>
          <w:szCs w:val="24"/>
        </w:rPr>
        <w:t xml:space="preserve">. </w:t>
      </w:r>
      <w:r w:rsidR="0025100E">
        <w:rPr>
          <w:rFonts w:ascii="Times New Roman" w:hAnsi="Times New Roman"/>
          <w:sz w:val="24"/>
          <w:szCs w:val="24"/>
        </w:rPr>
        <w:t>The reason for the defendants was that Congress has failed to uphold the constitutions because Obama was not eligible for the position of president, and he should not be approved by Congress to take part in the election. There were various other cases filed against Obama eligibility, but this case was highlighted as it was based on the 20</w:t>
      </w:r>
      <w:r w:rsidR="0025100E" w:rsidRPr="0025100E">
        <w:rPr>
          <w:rFonts w:ascii="Times New Roman" w:hAnsi="Times New Roman"/>
          <w:sz w:val="24"/>
          <w:szCs w:val="24"/>
          <w:vertAlign w:val="superscript"/>
        </w:rPr>
        <w:t>th</w:t>
      </w:r>
      <w:r w:rsidR="0025100E">
        <w:rPr>
          <w:rFonts w:ascii="Times New Roman" w:hAnsi="Times New Roman"/>
          <w:sz w:val="24"/>
          <w:szCs w:val="24"/>
        </w:rPr>
        <w:t xml:space="preserve"> amendment. </w:t>
      </w:r>
      <w:r w:rsidR="00CF04F7">
        <w:rPr>
          <w:rFonts w:ascii="Times New Roman" w:hAnsi="Times New Roman"/>
          <w:sz w:val="24"/>
          <w:szCs w:val="24"/>
        </w:rPr>
        <w:t>This case stated that the 20</w:t>
      </w:r>
      <w:r w:rsidR="00CF04F7" w:rsidRPr="00CF04F7">
        <w:rPr>
          <w:rFonts w:ascii="Times New Roman" w:hAnsi="Times New Roman"/>
          <w:sz w:val="24"/>
          <w:szCs w:val="24"/>
          <w:vertAlign w:val="superscript"/>
        </w:rPr>
        <w:t>th</w:t>
      </w:r>
      <w:r w:rsidR="00CF04F7">
        <w:rPr>
          <w:rFonts w:ascii="Times New Roman" w:hAnsi="Times New Roman"/>
          <w:sz w:val="24"/>
          <w:szCs w:val="24"/>
        </w:rPr>
        <w:t xml:space="preserve"> amendment was violated by the defendants </w:t>
      </w:r>
      <w:r w:rsidR="00D55585">
        <w:rPr>
          <w:rFonts w:ascii="Times New Roman" w:hAnsi="Times New Roman"/>
          <w:sz w:val="24"/>
          <w:szCs w:val="24"/>
        </w:rPr>
        <w:t>by failing to ensure that Obama fulfilled all the requirements that could make him eligible to hold office</w:t>
      </w:r>
      <w:r>
        <w:rPr>
          <w:rStyle w:val="FootnoteReference"/>
          <w:rFonts w:ascii="Times New Roman" w:hAnsi="Times New Roman"/>
          <w:sz w:val="24"/>
          <w:szCs w:val="24"/>
        </w:rPr>
        <w:footnoteReference w:id="4"/>
      </w:r>
      <w:r w:rsidR="00D55585">
        <w:rPr>
          <w:rFonts w:ascii="Times New Roman" w:hAnsi="Times New Roman"/>
          <w:sz w:val="24"/>
          <w:szCs w:val="24"/>
        </w:rPr>
        <w:t xml:space="preserve">. </w:t>
      </w:r>
    </w:p>
    <w:p w14:paraId="1C55FB44" w14:textId="2D107863" w:rsidR="00610055" w:rsidRPr="00D6664A" w:rsidRDefault="00CF401E" w:rsidP="00816775">
      <w:pPr>
        <w:spacing w:after="0" w:line="480" w:lineRule="auto"/>
        <w:ind w:firstLine="720"/>
        <w:rPr>
          <w:rFonts w:ascii="Times New Roman" w:hAnsi="Times New Roman"/>
          <w:sz w:val="24"/>
          <w:szCs w:val="24"/>
        </w:rPr>
      </w:pPr>
      <w:r>
        <w:rPr>
          <w:rFonts w:ascii="Times New Roman" w:hAnsi="Times New Roman"/>
          <w:sz w:val="24"/>
          <w:szCs w:val="24"/>
        </w:rPr>
        <w:t>There is one limitation to the 20</w:t>
      </w:r>
      <w:r w:rsidRPr="002306FB">
        <w:rPr>
          <w:rFonts w:ascii="Times New Roman" w:hAnsi="Times New Roman"/>
          <w:sz w:val="24"/>
          <w:szCs w:val="24"/>
          <w:vertAlign w:val="superscript"/>
        </w:rPr>
        <w:t>th</w:t>
      </w:r>
      <w:r>
        <w:rPr>
          <w:rFonts w:ascii="Times New Roman" w:hAnsi="Times New Roman"/>
          <w:sz w:val="24"/>
          <w:szCs w:val="24"/>
        </w:rPr>
        <w:t xml:space="preserve"> amendment that it tells that vice president can become president if the current president dies. However, it does not explain other situations like </w:t>
      </w:r>
      <w:r w:rsidR="005C7108" w:rsidRPr="002306FB">
        <w:rPr>
          <w:rFonts w:ascii="Times New Roman" w:hAnsi="Times New Roman"/>
          <w:sz w:val="24"/>
          <w:szCs w:val="24"/>
        </w:rPr>
        <w:t>does the Vice President become President or only Acting President</w:t>
      </w:r>
      <w:r w:rsidR="005C7108">
        <w:rPr>
          <w:rFonts w:ascii="Times New Roman" w:hAnsi="Times New Roman"/>
          <w:sz w:val="24"/>
          <w:szCs w:val="24"/>
        </w:rPr>
        <w:t xml:space="preserve"> </w:t>
      </w:r>
      <w:r w:rsidRPr="002306FB">
        <w:rPr>
          <w:rFonts w:ascii="Times New Roman" w:hAnsi="Times New Roman"/>
          <w:sz w:val="24"/>
          <w:szCs w:val="24"/>
        </w:rPr>
        <w:t xml:space="preserve">if the President dies in office and is </w:t>
      </w:r>
      <w:r w:rsidR="005C7108">
        <w:rPr>
          <w:rFonts w:ascii="Times New Roman" w:hAnsi="Times New Roman"/>
          <w:sz w:val="24"/>
          <w:szCs w:val="24"/>
        </w:rPr>
        <w:t>succeeded by the Vice President.</w:t>
      </w:r>
      <w:r w:rsidRPr="002306FB">
        <w:rPr>
          <w:rFonts w:ascii="Times New Roman" w:hAnsi="Times New Roman"/>
          <w:sz w:val="24"/>
          <w:szCs w:val="24"/>
        </w:rPr>
        <w:t xml:space="preserve"> </w:t>
      </w:r>
      <w:r w:rsidR="00A449DA">
        <w:rPr>
          <w:rFonts w:ascii="Times New Roman" w:hAnsi="Times New Roman"/>
          <w:sz w:val="24"/>
          <w:szCs w:val="24"/>
        </w:rPr>
        <w:t>Besides, the overall effect of the amendment is positive for politics. This can be observed by the current event in the U.S. steel plant, where Donald Trump highlighted the 20</w:t>
      </w:r>
      <w:r w:rsidR="00A449DA" w:rsidRPr="00A449DA">
        <w:rPr>
          <w:rFonts w:ascii="Times New Roman" w:hAnsi="Times New Roman"/>
          <w:sz w:val="24"/>
          <w:szCs w:val="24"/>
          <w:vertAlign w:val="superscript"/>
        </w:rPr>
        <w:t>th</w:t>
      </w:r>
      <w:r w:rsidR="00A449DA">
        <w:rPr>
          <w:rFonts w:ascii="Times New Roman" w:hAnsi="Times New Roman"/>
          <w:sz w:val="24"/>
          <w:szCs w:val="24"/>
        </w:rPr>
        <w:t xml:space="preserve"> amendment. He explained that politics is the second oldest profession, which is improving with time. For instance, the 20</w:t>
      </w:r>
      <w:r w:rsidR="00A449DA" w:rsidRPr="00A449DA">
        <w:rPr>
          <w:rFonts w:ascii="Times New Roman" w:hAnsi="Times New Roman"/>
          <w:sz w:val="24"/>
          <w:szCs w:val="24"/>
          <w:vertAlign w:val="superscript"/>
        </w:rPr>
        <w:t>th</w:t>
      </w:r>
      <w:r w:rsidR="00A449DA">
        <w:rPr>
          <w:rFonts w:ascii="Times New Roman" w:hAnsi="Times New Roman"/>
          <w:sz w:val="24"/>
          <w:szCs w:val="24"/>
        </w:rPr>
        <w:t xml:space="preserve"> amendment brought a big change in the 20</w:t>
      </w:r>
      <w:r w:rsidR="00A449DA" w:rsidRPr="00A449DA">
        <w:rPr>
          <w:rFonts w:ascii="Times New Roman" w:hAnsi="Times New Roman"/>
          <w:sz w:val="24"/>
          <w:szCs w:val="24"/>
          <w:vertAlign w:val="superscript"/>
        </w:rPr>
        <w:t>th</w:t>
      </w:r>
      <w:r w:rsidR="00A449DA">
        <w:rPr>
          <w:rFonts w:ascii="Times New Roman" w:hAnsi="Times New Roman"/>
          <w:sz w:val="24"/>
          <w:szCs w:val="24"/>
        </w:rPr>
        <w:t xml:space="preserve"> century. Congress proposed the 20</w:t>
      </w:r>
      <w:r w:rsidR="00A449DA" w:rsidRPr="00A449DA">
        <w:rPr>
          <w:rFonts w:ascii="Times New Roman" w:hAnsi="Times New Roman"/>
          <w:sz w:val="24"/>
          <w:szCs w:val="24"/>
          <w:vertAlign w:val="superscript"/>
        </w:rPr>
        <w:t>th</w:t>
      </w:r>
      <w:r w:rsidR="00A449DA">
        <w:rPr>
          <w:rFonts w:ascii="Times New Roman" w:hAnsi="Times New Roman"/>
          <w:sz w:val="24"/>
          <w:szCs w:val="24"/>
        </w:rPr>
        <w:t xml:space="preserve"> amendment that helped to extend the length of congressional sessions. It also helped in the expansion of administration on steroids</w:t>
      </w:r>
      <w:r>
        <w:rPr>
          <w:rStyle w:val="FootnoteReference"/>
          <w:rFonts w:ascii="Times New Roman" w:hAnsi="Times New Roman"/>
          <w:sz w:val="24"/>
          <w:szCs w:val="24"/>
        </w:rPr>
        <w:footnoteReference w:id="5"/>
      </w:r>
      <w:r w:rsidR="00A449DA">
        <w:rPr>
          <w:rFonts w:ascii="Times New Roman" w:hAnsi="Times New Roman"/>
          <w:sz w:val="24"/>
          <w:szCs w:val="24"/>
        </w:rPr>
        <w:t xml:space="preserve">. </w:t>
      </w:r>
      <w:r w:rsidR="0027663D">
        <w:rPr>
          <w:rFonts w:ascii="Times New Roman" w:hAnsi="Times New Roman"/>
          <w:sz w:val="24"/>
          <w:szCs w:val="24"/>
        </w:rPr>
        <w:t>The 20</w:t>
      </w:r>
      <w:r w:rsidR="0027663D" w:rsidRPr="0027663D">
        <w:rPr>
          <w:rFonts w:ascii="Times New Roman" w:hAnsi="Times New Roman"/>
          <w:sz w:val="24"/>
          <w:szCs w:val="24"/>
          <w:vertAlign w:val="superscript"/>
        </w:rPr>
        <w:t>th</w:t>
      </w:r>
      <w:r w:rsidR="0027663D">
        <w:rPr>
          <w:rFonts w:ascii="Times New Roman" w:hAnsi="Times New Roman"/>
          <w:sz w:val="24"/>
          <w:szCs w:val="24"/>
        </w:rPr>
        <w:t xml:space="preserve"> amendment is still relative today because the facts and reasons that it explains cannot be eliminated from the political activities. There can be uncertainties and issues with the current president and vice president that can be efficiently solved with the help of the 20</w:t>
      </w:r>
      <w:r w:rsidR="0027663D" w:rsidRPr="0027663D">
        <w:rPr>
          <w:rFonts w:ascii="Times New Roman" w:hAnsi="Times New Roman"/>
          <w:sz w:val="24"/>
          <w:szCs w:val="24"/>
          <w:vertAlign w:val="superscript"/>
        </w:rPr>
        <w:t>th</w:t>
      </w:r>
      <w:r w:rsidR="0027663D">
        <w:rPr>
          <w:rFonts w:ascii="Times New Roman" w:hAnsi="Times New Roman"/>
          <w:sz w:val="24"/>
          <w:szCs w:val="24"/>
        </w:rPr>
        <w:t xml:space="preserve"> amendment. It provides a proper law and policy to move the new elected </w:t>
      </w:r>
      <w:r w:rsidR="00816775">
        <w:rPr>
          <w:rFonts w:ascii="Times New Roman" w:hAnsi="Times New Roman"/>
          <w:sz w:val="24"/>
          <w:szCs w:val="24"/>
        </w:rPr>
        <w:t xml:space="preserve">party in a systematic manner. </w:t>
      </w:r>
    </w:p>
    <w:p w14:paraId="2995102F" w14:textId="77777777" w:rsidR="00D6664A" w:rsidRPr="00610055" w:rsidRDefault="00CF401E" w:rsidP="00816775">
      <w:pPr>
        <w:spacing w:after="0" w:line="480" w:lineRule="auto"/>
        <w:ind w:firstLine="720"/>
        <w:jc w:val="center"/>
        <w:rPr>
          <w:rFonts w:ascii="Times New Roman" w:hAnsi="Times New Roman"/>
          <w:b/>
          <w:sz w:val="24"/>
          <w:szCs w:val="24"/>
        </w:rPr>
      </w:pPr>
      <w:bookmarkStart w:id="0" w:name="_GoBack"/>
      <w:r w:rsidRPr="00610055">
        <w:rPr>
          <w:rFonts w:ascii="Times New Roman" w:hAnsi="Times New Roman"/>
          <w:b/>
          <w:sz w:val="24"/>
          <w:szCs w:val="24"/>
        </w:rPr>
        <w:lastRenderedPageBreak/>
        <w:t>Bibliography</w:t>
      </w:r>
    </w:p>
    <w:bookmarkEnd w:id="0"/>
    <w:p w14:paraId="569AA28E" w14:textId="77777777" w:rsidR="00610055" w:rsidRPr="00610055" w:rsidRDefault="00CF401E" w:rsidP="00610055">
      <w:pPr>
        <w:pStyle w:val="Bibliography"/>
        <w:spacing w:line="480" w:lineRule="auto"/>
        <w:rPr>
          <w:rFonts w:ascii="Times New Roman" w:hAnsi="Times New Roman"/>
          <w:sz w:val="24"/>
        </w:rPr>
      </w:pPr>
      <w:r>
        <w:fldChar w:fldCharType="begin"/>
      </w:r>
      <w:r>
        <w:instrText xml:space="preserve"> ADDIN ZOTERO_BIBL {"uncited":[],"omitted":[],"custom":[]} CSL_BIBLIOGRAPHY </w:instrText>
      </w:r>
      <w:r>
        <w:fldChar w:fldCharType="separate"/>
      </w:r>
      <w:r w:rsidRPr="00610055">
        <w:rPr>
          <w:rFonts w:ascii="Times New Roman" w:hAnsi="Times New Roman"/>
          <w:sz w:val="24"/>
        </w:rPr>
        <w:t>"20th Amendment | U.S. Constitution | U.S. Law | LII / Legal Information Institute." Accessed December 18, 2019. https://www.law.cornell.edu/constitution/amendmentxx.</w:t>
      </w:r>
    </w:p>
    <w:p w14:paraId="055B065E" w14:textId="77777777" w:rsidR="00610055" w:rsidRPr="00610055" w:rsidRDefault="00CF401E" w:rsidP="00610055">
      <w:pPr>
        <w:pStyle w:val="Bibliography"/>
        <w:spacing w:line="480" w:lineRule="auto"/>
        <w:rPr>
          <w:rFonts w:ascii="Times New Roman" w:hAnsi="Times New Roman"/>
          <w:sz w:val="24"/>
        </w:rPr>
      </w:pPr>
      <w:r w:rsidRPr="00610055">
        <w:rPr>
          <w:rFonts w:ascii="Times New Roman" w:hAnsi="Times New Roman"/>
          <w:sz w:val="24"/>
        </w:rPr>
        <w:t>“How the 20th Amendment Made Lame-Duck Sessions Less Lame - National Constitution Center.” Accessed December 18, 2019. https://constitutioncenter.org/blog/how-the-20th-amendment-made-lame-duck-sessions-less-lame.</w:t>
      </w:r>
    </w:p>
    <w:p w14:paraId="10100364" w14:textId="77777777" w:rsidR="00610055" w:rsidRPr="00610055" w:rsidRDefault="00CF401E" w:rsidP="00610055">
      <w:pPr>
        <w:pStyle w:val="Bibliography"/>
        <w:spacing w:line="480" w:lineRule="auto"/>
        <w:rPr>
          <w:rFonts w:ascii="Times New Roman" w:hAnsi="Times New Roman"/>
          <w:sz w:val="24"/>
        </w:rPr>
      </w:pPr>
      <w:r w:rsidRPr="00610055">
        <w:rPr>
          <w:rFonts w:ascii="Times New Roman" w:hAnsi="Times New Roman"/>
          <w:sz w:val="24"/>
        </w:rPr>
        <w:t>“Op-Ed: Politics Is Clearly the Oldest Profession | National | Thecentersquare.Com.” Accessed December 18, 2019. https://www.thecentersquare.com/national/op-ed-politics-is-clearly-the-oldest-profession/article_6ca4d4f8-8605-11e9-9966-d3a86cb24299.html.</w:t>
      </w:r>
    </w:p>
    <w:p w14:paraId="515ED27E" w14:textId="77777777" w:rsidR="00610055" w:rsidRPr="00610055" w:rsidRDefault="00CF401E" w:rsidP="00610055">
      <w:pPr>
        <w:pStyle w:val="Bibliography"/>
        <w:spacing w:line="480" w:lineRule="auto"/>
        <w:rPr>
          <w:rFonts w:ascii="Times New Roman" w:hAnsi="Times New Roman"/>
          <w:sz w:val="24"/>
        </w:rPr>
      </w:pPr>
      <w:r w:rsidRPr="00610055">
        <w:rPr>
          <w:rFonts w:ascii="Times New Roman" w:hAnsi="Times New Roman"/>
          <w:sz w:val="24"/>
        </w:rPr>
        <w:t>"The 20th Amendment | U.S. House of Representatives: History, Art &amp; Archives." Accessed December 18, 2019. https://history.house.gov/Historical-Highlights/1901-1950/The-20th-Amendment/.</w:t>
      </w:r>
    </w:p>
    <w:p w14:paraId="3DBE0A55" w14:textId="77777777" w:rsidR="00D6664A" w:rsidRPr="00D6664A" w:rsidRDefault="00CF401E" w:rsidP="00610055">
      <w:pPr>
        <w:spacing w:after="0" w:line="480" w:lineRule="auto"/>
        <w:rPr>
          <w:rFonts w:ascii="Times New Roman" w:hAnsi="Times New Roman"/>
          <w:sz w:val="24"/>
          <w:szCs w:val="24"/>
        </w:rPr>
      </w:pPr>
      <w:r>
        <w:rPr>
          <w:rFonts w:ascii="Times New Roman" w:hAnsi="Times New Roman"/>
          <w:sz w:val="24"/>
          <w:szCs w:val="24"/>
        </w:rPr>
        <w:fldChar w:fldCharType="end"/>
      </w:r>
    </w:p>
    <w:sectPr w:rsidR="00D6664A" w:rsidRPr="00D6664A"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481B5" w16cid:durableId="21A40050"/>
  <w16cid:commentId w16cid:paraId="4F3BE588" w16cid:durableId="21A40054"/>
  <w16cid:commentId w16cid:paraId="3075225E" w16cid:durableId="21A400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7D93A" w14:textId="77777777" w:rsidR="0087266B" w:rsidRDefault="0087266B">
      <w:pPr>
        <w:spacing w:after="0" w:line="240" w:lineRule="auto"/>
      </w:pPr>
      <w:r>
        <w:separator/>
      </w:r>
    </w:p>
  </w:endnote>
  <w:endnote w:type="continuationSeparator" w:id="0">
    <w:p w14:paraId="30DDFDE9" w14:textId="77777777" w:rsidR="0087266B" w:rsidRDefault="008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CAED" w14:textId="77777777" w:rsidR="0087266B" w:rsidRDefault="0087266B" w:rsidP="00CF4875">
      <w:pPr>
        <w:spacing w:after="0" w:line="240" w:lineRule="auto"/>
      </w:pPr>
      <w:r>
        <w:separator/>
      </w:r>
    </w:p>
  </w:footnote>
  <w:footnote w:type="continuationSeparator" w:id="0">
    <w:p w14:paraId="2A454196" w14:textId="77777777" w:rsidR="0087266B" w:rsidRDefault="0087266B" w:rsidP="00CF4875">
      <w:pPr>
        <w:spacing w:after="0" w:line="240" w:lineRule="auto"/>
      </w:pPr>
      <w:r>
        <w:continuationSeparator/>
      </w:r>
    </w:p>
  </w:footnote>
  <w:footnote w:id="1">
    <w:p w14:paraId="6E720B3D" w14:textId="77777777" w:rsidR="00610055" w:rsidRDefault="00CF401E">
      <w:pPr>
        <w:pStyle w:val="FootnoteText"/>
      </w:pPr>
      <w:r>
        <w:rPr>
          <w:rStyle w:val="FootnoteReference"/>
        </w:rPr>
        <w:footnoteRef/>
      </w:r>
      <w:r>
        <w:t xml:space="preserve"> </w:t>
      </w:r>
      <w:r>
        <w:fldChar w:fldCharType="begin"/>
      </w:r>
      <w:r>
        <w:instrText xml:space="preserve"> ADDIN ZOTERO_ITEM CSL_CITATION {"citationID":"9u6sa5kz","properties":{"formattedCitation":"\\uc0\\u8220{}How the 20th Amendment Made Lame-Duck Sessions Less Lame - National Constitution Center,\\uc0\\u8221{} accessed December 18, 2019, https://constitutioncenter.org/blog/how-the-20th-amendment-made-lame-duck-sessions-less-lame.","plainCitation":"“How the 20th Amendment Made Lame-Duck Sessions Less Lame - National Constitution Center,” accessed December 18, 2019, https://constitutioncenter.org/blog/how-the-20th-amendment-made-lame-duck-sessions-less-lame.","noteIndex":1},"citationItems":[{"id":1885,"uris":["http://zotero.org/users/local/mlRB1JqV/items/25MH624A"],"uri":["http://zotero.org/users/local/mlRB1JqV/items/25MH624A"],"itemData":{"id":1885,"type":"webpage","title":"How the 20th Amendment made lame-duck sessions less lame - National Constitution Center","URL":"https://constitutioncenter.org/blog/how-the-20th-amendment-made-lame-duck-sessions-less-lame","accessed":{"date-parts":[["2019",12,18]]}}}],"schema":"https://github.com/citation-style-language/schema/raw/master/csl-citation.json"} </w:instrText>
      </w:r>
      <w:r>
        <w:fldChar w:fldCharType="separate"/>
      </w:r>
      <w:r w:rsidRPr="00610055">
        <w:rPr>
          <w:rFonts w:cs="Calibri"/>
          <w:szCs w:val="24"/>
        </w:rPr>
        <w:t>“How the 20th Amendment Made Lame-Duck Sessions Less Lame - National Constitution Center,” accessed December 18, 2019, https://constitutioncenter.org/blog/how-the-20th-amendment-made-lame-duck-sessions-less-lame.</w:t>
      </w:r>
      <w:r>
        <w:fldChar w:fldCharType="end"/>
      </w:r>
    </w:p>
  </w:footnote>
  <w:footnote w:id="2">
    <w:p w14:paraId="28261ECB" w14:textId="77777777" w:rsidR="00610055" w:rsidRDefault="00CF401E">
      <w:pPr>
        <w:pStyle w:val="FootnoteText"/>
      </w:pPr>
      <w:r>
        <w:rPr>
          <w:rStyle w:val="FootnoteReference"/>
        </w:rPr>
        <w:footnoteRef/>
      </w:r>
      <w:r>
        <w:t xml:space="preserve"> </w:t>
      </w:r>
      <w:r>
        <w:fldChar w:fldCharType="begin"/>
      </w:r>
      <w:r>
        <w:instrText xml:space="preserve"> ADDIN ZOTERO_ITEM CSL_CITATION {"citationID":"QRr5SAAO","properties":{"formattedCitation":"\\uc0\\u8220{}The 20th Amendment | US House of Representatives: History, Art &amp; Archives,\\uc0\\u8221{} accessed December 18, 2019, https://history.house.gov/Historical-Highlights/1901-1950/The-20th-Amendment/.","plainCitation":"“The 20th Amendment | US House of Representatives: History, Art &amp; Archives,” accessed December 18, 2019, https://history.house.gov/Historical-Highlights/1901-1950/The-20th-Amendment/.","noteIndex":2},"citationItems":[{"id":1884,"uris":["http://zotero.org/users/local/mlRB1JqV/items/2P2LFJLA"],"uri":["http://zotero.org/users/local/mlRB1JqV/items/2P2LFJLA"],"itemData":{"id":1884,"type":"webpage","title":"The 20th Amendment | US House of Representatives: History, Art &amp; Archives","URL":"https://history.house.gov/Historical-Highlights/1901-1950/The-20th-Amendment/","accessed":{"date-parts":[["2019",12,18]]}}}],"schema":"https://github.com/citation-style-language/schema/raw/master/csl-citation.json"} </w:instrText>
      </w:r>
      <w:r>
        <w:fldChar w:fldCharType="separate"/>
      </w:r>
      <w:r w:rsidRPr="00610055">
        <w:rPr>
          <w:rFonts w:cs="Calibri"/>
          <w:szCs w:val="24"/>
        </w:rPr>
        <w:t>"The 20th Amendment | U.S. House of Representatives: History, Art &amp; Archives," accessed December 18, 2019, https://history.house.gov/Historical-Highlights/1901-1950/The-20th-Amendment/.</w:t>
      </w:r>
      <w:r>
        <w:fldChar w:fldCharType="end"/>
      </w:r>
    </w:p>
  </w:footnote>
  <w:footnote w:id="3">
    <w:p w14:paraId="5978207F" w14:textId="77777777" w:rsidR="00610055" w:rsidRDefault="00CF401E">
      <w:pPr>
        <w:pStyle w:val="FootnoteText"/>
      </w:pPr>
      <w:r>
        <w:rPr>
          <w:rStyle w:val="FootnoteReference"/>
        </w:rPr>
        <w:footnoteRef/>
      </w:r>
      <w:r>
        <w:t xml:space="preserve"> </w:t>
      </w:r>
      <w:r>
        <w:fldChar w:fldCharType="begin"/>
      </w:r>
      <w:r>
        <w:instrText xml:space="preserve"> ADDIN ZOTERO_ITEM CSL_CITATION {"citationID":"8vAi7JAp","properties":{"formattedCitation":"\\uc0\\u8220{}How the 20th Amendment Made Lame-Duck Sessions Less Lame - National Constitution Center.\\uc0\\u8221{}","plainCitation":"“How the 20th Amendment Made Lame-Duck Sessions Less Lame - National Constitution Center.”","noteIndex":3},"citationItems":[{"id":1885,"uris":["http://zotero.org/users/local/mlRB1JqV/items/25MH624A"],"uri":["http://zotero.org/users/local/mlRB1JqV/items/25MH624A"],"itemData":{"id":1885,"type":"webpage","title":"How the 20th Amendment made lame-duck sessions less lame - National Constitution Center","URL":"https://constitutioncenter.org/blog/how-the-20th-amendment-made-lame-duck-sessions-less-lame","accessed":{"date-parts":[["2019",12,18]]}}}],"schema":"https://github.com/citation-style-language/schema/raw/master/csl-citation.json"} </w:instrText>
      </w:r>
      <w:r>
        <w:fldChar w:fldCharType="separate"/>
      </w:r>
      <w:r w:rsidRPr="00610055">
        <w:rPr>
          <w:rFonts w:cs="Calibri"/>
          <w:szCs w:val="24"/>
        </w:rPr>
        <w:t>“How the 20th Amendment Made Lame-Duck Sessions Less Lame - National Constitution Center.”</w:t>
      </w:r>
      <w:r>
        <w:fldChar w:fldCharType="end"/>
      </w:r>
    </w:p>
  </w:footnote>
  <w:footnote w:id="4">
    <w:p w14:paraId="70837E4D" w14:textId="77777777" w:rsidR="00610055" w:rsidRDefault="00CF401E">
      <w:pPr>
        <w:pStyle w:val="FootnoteText"/>
      </w:pPr>
      <w:r>
        <w:rPr>
          <w:rStyle w:val="FootnoteReference"/>
        </w:rPr>
        <w:footnoteRef/>
      </w:r>
      <w:r>
        <w:t xml:space="preserve"> </w:t>
      </w:r>
      <w:r>
        <w:fldChar w:fldCharType="begin"/>
      </w:r>
      <w:r>
        <w:instrText xml:space="preserve"> ADDIN ZOTERO_ITEM CSL_CITATION {"citationID":"vovWA8et","properties":{"formattedCitation":"\\uc0\\u8220{}20th Amendment | U.S. Constitution | US Law | LII / Legal Information Institute,\\uc0\\u8221{} accessed December 18, 2019, https://www.law.cornell.edu/constitution/amendmentxx.","plainCitation":"“20th Amendment | U.S. Constitution | US Law | LII / Legal Information Institute,” accessed December 18, 2019, https://www.law.cornell.edu/constitution/amendmentxx.","noteIndex":4},"citationItems":[{"id":1892,"uris":["http://zotero.org/users/local/mlRB1JqV/items/TTR66WT4"],"uri":["http://zotero.org/users/local/mlRB1JqV/items/TTR66WT4"],"itemData":{"id":1892,"type":"webpage","title":"20th Amendment | U.S. Constitution | US Law | LII / Legal Information Institute","URL":"https://www.law.cornell.edu/constitution/amendmentxx","accessed":{"date-parts":[["2019",12,18]]}}}],"schema":"https://github.com/citation-style-language/schema/raw/master/csl-citation.json"} </w:instrText>
      </w:r>
      <w:r>
        <w:fldChar w:fldCharType="separate"/>
      </w:r>
      <w:r w:rsidRPr="00610055">
        <w:rPr>
          <w:rFonts w:cs="Calibri"/>
          <w:szCs w:val="24"/>
        </w:rPr>
        <w:t>"20th Amendment | U.S. Constitution | U.S. Law | LII / Legal Information Institute," accessed December 18, 2019, https://www.law.cornell.edu/constitution/amendmentxx.</w:t>
      </w:r>
      <w:r>
        <w:fldChar w:fldCharType="end"/>
      </w:r>
    </w:p>
  </w:footnote>
  <w:footnote w:id="5">
    <w:p w14:paraId="7F914BD3" w14:textId="77777777" w:rsidR="00610055" w:rsidRDefault="00CF401E">
      <w:pPr>
        <w:pStyle w:val="FootnoteText"/>
      </w:pPr>
      <w:r>
        <w:rPr>
          <w:rStyle w:val="FootnoteReference"/>
        </w:rPr>
        <w:footnoteRef/>
      </w:r>
      <w:r>
        <w:t xml:space="preserve"> </w:t>
      </w:r>
      <w:r>
        <w:fldChar w:fldCharType="begin"/>
      </w:r>
      <w:r>
        <w:instrText xml:space="preserve"> ADDIN ZOTERO_ITEM CSL_CITATION {"citationID":"DCTb4evf","properties":{"formattedCitation":"\\uc0\\u8220{}Op-Ed: Politics Is Clearly the Oldest Profession | National | Thecentersquare.Com,\\uc0\\u8221{} accessed December 18, 2019, https://www.thecentersquare.com/national/op-ed-politics-is-clearly-the-oldest-profession/article_6ca4d4f8-8605-11e9-9966-d3a86cb24299.html.","plainCitation":"“Op-Ed: Politics Is Clearly the Oldest Profession | National | Thecentersquare.Com,” accessed December 18, 2019, https://www.thecentersquare.com/national/op-ed-politics-is-clearly-the-oldest-profession/article_6ca4d4f8-8605-11e9-9966-d3a86cb24299.html.","noteIndex":4},"citationItems":[{"id":1887,"uris":["http://zotero.org/users/local/mlRB1JqV/items/YIJKNIWQ"],"uri":["http://zotero.org/users/local/mlRB1JqV/items/YIJKNIWQ"],"itemData":{"id":1887,"type":"webpage","title":"Op-Ed: Politics is clearly the oldest profession | National | thecentersquare.com","URL":"https://www.thecentersquare.com/national/op-ed-politics-is-clearly-the-oldest-profession/article_6ca4d4f8-8605-11e9-9966-d3a86cb24299.html","accessed":{"date-parts":[["2019",12,18]]}}}],"schema":"https://github.com/citation-style-language/schema/raw/master/csl-citation.json"} </w:instrText>
      </w:r>
      <w:r>
        <w:fldChar w:fldCharType="separate"/>
      </w:r>
      <w:r w:rsidRPr="00610055">
        <w:rPr>
          <w:rFonts w:cs="Calibri"/>
          <w:szCs w:val="24"/>
        </w:rPr>
        <w:t>“Op-Ed: Politics Is Clearly the Oldest Profession | National | Thecentersquare.Com,” accessed December 18, 2019, https://www.thecentersquare.com/national/op-ed-politics-is-clearly-the-oldest-profession/article_6ca4d4f8-8605-11e9-9966-d3a86cb24299.html.</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DF45" w14:textId="77777777" w:rsidR="00CF4875" w:rsidRPr="00CF4875" w:rsidRDefault="00CF401E">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16775">
      <w:rPr>
        <w:rFonts w:ascii="Times" w:hAnsi="Times" w:cs="Times"/>
        <w:noProof/>
        <w:sz w:val="24"/>
        <w:szCs w:val="24"/>
      </w:rPr>
      <w:t>4</w:t>
    </w:r>
    <w:r w:rsidRPr="00CF4875">
      <w:rPr>
        <w:rFonts w:ascii="Times" w:hAnsi="Times" w:cs="Times"/>
        <w:noProof/>
        <w:sz w:val="24"/>
        <w:szCs w:val="24"/>
      </w:rPr>
      <w:fldChar w:fldCharType="end"/>
    </w:r>
  </w:p>
  <w:p w14:paraId="3FDA26A5"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8304D742">
      <w:start w:val="1"/>
      <w:numFmt w:val="decimal"/>
      <w:lvlText w:val="%1."/>
      <w:lvlJc w:val="left"/>
      <w:pPr>
        <w:ind w:left="720" w:hanging="360"/>
      </w:pPr>
      <w:rPr>
        <w:rFonts w:hint="default"/>
      </w:rPr>
    </w:lvl>
    <w:lvl w:ilvl="1" w:tplc="A6D6FD0C" w:tentative="1">
      <w:start w:val="1"/>
      <w:numFmt w:val="lowerLetter"/>
      <w:lvlText w:val="%2."/>
      <w:lvlJc w:val="left"/>
      <w:pPr>
        <w:ind w:left="1440" w:hanging="360"/>
      </w:pPr>
    </w:lvl>
    <w:lvl w:ilvl="2" w:tplc="477021AC" w:tentative="1">
      <w:start w:val="1"/>
      <w:numFmt w:val="lowerRoman"/>
      <w:lvlText w:val="%3."/>
      <w:lvlJc w:val="right"/>
      <w:pPr>
        <w:ind w:left="2160" w:hanging="180"/>
      </w:pPr>
    </w:lvl>
    <w:lvl w:ilvl="3" w:tplc="4F665588" w:tentative="1">
      <w:start w:val="1"/>
      <w:numFmt w:val="decimal"/>
      <w:lvlText w:val="%4."/>
      <w:lvlJc w:val="left"/>
      <w:pPr>
        <w:ind w:left="2880" w:hanging="360"/>
      </w:pPr>
    </w:lvl>
    <w:lvl w:ilvl="4" w:tplc="A742387C" w:tentative="1">
      <w:start w:val="1"/>
      <w:numFmt w:val="lowerLetter"/>
      <w:lvlText w:val="%5."/>
      <w:lvlJc w:val="left"/>
      <w:pPr>
        <w:ind w:left="3600" w:hanging="360"/>
      </w:pPr>
    </w:lvl>
    <w:lvl w:ilvl="5" w:tplc="4C3E7F3E" w:tentative="1">
      <w:start w:val="1"/>
      <w:numFmt w:val="lowerRoman"/>
      <w:lvlText w:val="%6."/>
      <w:lvlJc w:val="right"/>
      <w:pPr>
        <w:ind w:left="4320" w:hanging="180"/>
      </w:pPr>
    </w:lvl>
    <w:lvl w:ilvl="6" w:tplc="06207564" w:tentative="1">
      <w:start w:val="1"/>
      <w:numFmt w:val="decimal"/>
      <w:lvlText w:val="%7."/>
      <w:lvlJc w:val="left"/>
      <w:pPr>
        <w:ind w:left="5040" w:hanging="360"/>
      </w:pPr>
    </w:lvl>
    <w:lvl w:ilvl="7" w:tplc="05A6129A" w:tentative="1">
      <w:start w:val="1"/>
      <w:numFmt w:val="lowerLetter"/>
      <w:lvlText w:val="%8."/>
      <w:lvlJc w:val="left"/>
      <w:pPr>
        <w:ind w:left="5760" w:hanging="360"/>
      </w:pPr>
    </w:lvl>
    <w:lvl w:ilvl="8" w:tplc="F8F6A874" w:tentative="1">
      <w:start w:val="1"/>
      <w:numFmt w:val="lowerRoman"/>
      <w:lvlText w:val="%9."/>
      <w:lvlJc w:val="right"/>
      <w:pPr>
        <w:ind w:left="6480" w:hanging="180"/>
      </w:pPr>
    </w:lvl>
  </w:abstractNum>
  <w:abstractNum w:abstractNumId="1">
    <w:nsid w:val="58B0BC0E"/>
    <w:multiLevelType w:val="hybridMultilevel"/>
    <w:tmpl w:val="6727BF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4232C"/>
    <w:rsid w:val="000527CD"/>
    <w:rsid w:val="0008393E"/>
    <w:rsid w:val="00132C17"/>
    <w:rsid w:val="00166CE0"/>
    <w:rsid w:val="00190115"/>
    <w:rsid w:val="00190D3C"/>
    <w:rsid w:val="001911D3"/>
    <w:rsid w:val="001A3E43"/>
    <w:rsid w:val="001A7D25"/>
    <w:rsid w:val="001C3F29"/>
    <w:rsid w:val="001F0653"/>
    <w:rsid w:val="00204806"/>
    <w:rsid w:val="002074DB"/>
    <w:rsid w:val="002306FB"/>
    <w:rsid w:val="0023584F"/>
    <w:rsid w:val="0025100E"/>
    <w:rsid w:val="0025264A"/>
    <w:rsid w:val="002559E7"/>
    <w:rsid w:val="00275C03"/>
    <w:rsid w:val="0027663D"/>
    <w:rsid w:val="002773B5"/>
    <w:rsid w:val="00292B1A"/>
    <w:rsid w:val="002A6767"/>
    <w:rsid w:val="002B0B11"/>
    <w:rsid w:val="002B5001"/>
    <w:rsid w:val="002C08CF"/>
    <w:rsid w:val="00372754"/>
    <w:rsid w:val="00394155"/>
    <w:rsid w:val="003A09C4"/>
    <w:rsid w:val="003A79C5"/>
    <w:rsid w:val="003B380B"/>
    <w:rsid w:val="004237F2"/>
    <w:rsid w:val="00434569"/>
    <w:rsid w:val="004D6329"/>
    <w:rsid w:val="0051213B"/>
    <w:rsid w:val="00513984"/>
    <w:rsid w:val="00550CF7"/>
    <w:rsid w:val="00584A85"/>
    <w:rsid w:val="00597F02"/>
    <w:rsid w:val="005C7108"/>
    <w:rsid w:val="005F3742"/>
    <w:rsid w:val="00610055"/>
    <w:rsid w:val="00630CF4"/>
    <w:rsid w:val="00661129"/>
    <w:rsid w:val="007422B0"/>
    <w:rsid w:val="00796864"/>
    <w:rsid w:val="007A7471"/>
    <w:rsid w:val="007C5422"/>
    <w:rsid w:val="007F1D05"/>
    <w:rsid w:val="00804CA6"/>
    <w:rsid w:val="00816775"/>
    <w:rsid w:val="00826D83"/>
    <w:rsid w:val="00856068"/>
    <w:rsid w:val="0087266B"/>
    <w:rsid w:val="00895FDD"/>
    <w:rsid w:val="008C44C3"/>
    <w:rsid w:val="008D6D76"/>
    <w:rsid w:val="00904DB5"/>
    <w:rsid w:val="00962ABF"/>
    <w:rsid w:val="00972980"/>
    <w:rsid w:val="009A2C40"/>
    <w:rsid w:val="009E20DB"/>
    <w:rsid w:val="009E2889"/>
    <w:rsid w:val="009E5E3F"/>
    <w:rsid w:val="009F68CF"/>
    <w:rsid w:val="009F6D31"/>
    <w:rsid w:val="00A063BB"/>
    <w:rsid w:val="00A27BD7"/>
    <w:rsid w:val="00A449DA"/>
    <w:rsid w:val="00A45169"/>
    <w:rsid w:val="00A52154"/>
    <w:rsid w:val="00A674D4"/>
    <w:rsid w:val="00A73D2A"/>
    <w:rsid w:val="00A765DC"/>
    <w:rsid w:val="00A8421E"/>
    <w:rsid w:val="00AB29CB"/>
    <w:rsid w:val="00B10097"/>
    <w:rsid w:val="00B37A56"/>
    <w:rsid w:val="00BA3BA7"/>
    <w:rsid w:val="00BB6100"/>
    <w:rsid w:val="00BC0191"/>
    <w:rsid w:val="00BD617F"/>
    <w:rsid w:val="00C266C7"/>
    <w:rsid w:val="00C32FFD"/>
    <w:rsid w:val="00C55AE0"/>
    <w:rsid w:val="00C93E55"/>
    <w:rsid w:val="00CF04F7"/>
    <w:rsid w:val="00CF401E"/>
    <w:rsid w:val="00CF4875"/>
    <w:rsid w:val="00D06970"/>
    <w:rsid w:val="00D55585"/>
    <w:rsid w:val="00D6664A"/>
    <w:rsid w:val="00D8267D"/>
    <w:rsid w:val="00D90E20"/>
    <w:rsid w:val="00DD0C78"/>
    <w:rsid w:val="00E336AA"/>
    <w:rsid w:val="00E53434"/>
    <w:rsid w:val="00EC46E2"/>
    <w:rsid w:val="00ED741B"/>
    <w:rsid w:val="00F25E3D"/>
    <w:rsid w:val="00F54ED9"/>
    <w:rsid w:val="00F7224B"/>
    <w:rsid w:val="00F83D99"/>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styleId="CommentReference">
    <w:name w:val="annotation reference"/>
    <w:basedOn w:val="DefaultParagraphFont"/>
    <w:uiPriority w:val="99"/>
    <w:semiHidden/>
    <w:unhideWhenUsed/>
    <w:rsid w:val="00D06970"/>
    <w:rPr>
      <w:sz w:val="16"/>
      <w:szCs w:val="16"/>
    </w:rPr>
  </w:style>
  <w:style w:type="paragraph" w:styleId="CommentText">
    <w:name w:val="annotation text"/>
    <w:basedOn w:val="Normal"/>
    <w:link w:val="CommentTextChar"/>
    <w:uiPriority w:val="99"/>
    <w:semiHidden/>
    <w:unhideWhenUsed/>
    <w:rsid w:val="00D06970"/>
    <w:pPr>
      <w:spacing w:line="240" w:lineRule="auto"/>
    </w:pPr>
    <w:rPr>
      <w:sz w:val="20"/>
      <w:szCs w:val="20"/>
    </w:rPr>
  </w:style>
  <w:style w:type="character" w:customStyle="1" w:styleId="CommentTextChar">
    <w:name w:val="Comment Text Char"/>
    <w:basedOn w:val="DefaultParagraphFont"/>
    <w:link w:val="CommentText"/>
    <w:uiPriority w:val="99"/>
    <w:semiHidden/>
    <w:rsid w:val="00D06970"/>
  </w:style>
  <w:style w:type="paragraph" w:styleId="CommentSubject">
    <w:name w:val="annotation subject"/>
    <w:basedOn w:val="CommentText"/>
    <w:next w:val="CommentText"/>
    <w:link w:val="CommentSubjectChar"/>
    <w:uiPriority w:val="99"/>
    <w:semiHidden/>
    <w:unhideWhenUsed/>
    <w:rsid w:val="00D06970"/>
    <w:rPr>
      <w:b/>
      <w:bCs/>
    </w:rPr>
  </w:style>
  <w:style w:type="character" w:customStyle="1" w:styleId="CommentSubjectChar">
    <w:name w:val="Comment Subject Char"/>
    <w:basedOn w:val="CommentTextChar"/>
    <w:link w:val="CommentSubject"/>
    <w:uiPriority w:val="99"/>
    <w:semiHidden/>
    <w:rsid w:val="00D06970"/>
    <w:rPr>
      <w:b/>
      <w:bCs/>
    </w:rPr>
  </w:style>
  <w:style w:type="paragraph" w:customStyle="1" w:styleId="Default">
    <w:name w:val="Default"/>
    <w:rsid w:val="00D0697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A06572-68C8-4C1A-9E86-20021FE7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2019-12-18T09:37:00Z</dcterms:created>
  <dcterms:modified xsi:type="dcterms:W3CDTF">2019-12-18T09:45:00Z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id="fInqKsm7"/&gt;&lt;style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