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DF139E"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AF4F99" w:rsidRPr="001E36B8" w:rsidRDefault="00AF4F99" w:rsidP="001E36B8">
      <w:pPr>
        <w:spacing w:after="0" w:line="480" w:lineRule="auto"/>
        <w:jc w:val="center"/>
        <w:rPr>
          <w:rFonts w:ascii="Times New Roman" w:hAnsi="Times New Roman" w:cs="Times New Roman"/>
          <w:b/>
          <w:sz w:val="24"/>
          <w:szCs w:val="24"/>
        </w:rPr>
      </w:pPr>
      <w:r w:rsidRPr="001E36B8">
        <w:rPr>
          <w:rFonts w:ascii="Times New Roman" w:hAnsi="Times New Roman" w:cs="Times New Roman"/>
          <w:b/>
          <w:sz w:val="24"/>
          <w:szCs w:val="24"/>
        </w:rPr>
        <w:lastRenderedPageBreak/>
        <w:t xml:space="preserve">Discussion </w:t>
      </w:r>
    </w:p>
    <w:p w:rsidR="00AA23CF" w:rsidRDefault="001E36B8" w:rsidP="001E36B8">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In</w:t>
      </w:r>
      <w:r w:rsidR="008E1134">
        <w:rPr>
          <w:rFonts w:ascii="Times New Roman" w:hAnsi="Times New Roman" w:cs="Times New Roman"/>
          <w:sz w:val="24"/>
          <w:szCs w:val="24"/>
        </w:rPr>
        <w:t xml:space="preserve"> the last few decades rapid development has been observed in the field of healthcare. Now with the help of the diagnostic tools it is now easy to to diagnose any disease more accurately and </w:t>
      </w:r>
      <w:r w:rsidR="0051302E">
        <w:rPr>
          <w:rFonts w:ascii="Times New Roman" w:hAnsi="Times New Roman" w:cs="Times New Roman"/>
          <w:sz w:val="24"/>
          <w:szCs w:val="24"/>
        </w:rPr>
        <w:t xml:space="preserve">at a faster rate than before. </w:t>
      </w:r>
      <w:r w:rsidR="00C16EEE">
        <w:rPr>
          <w:rFonts w:ascii="Times New Roman" w:hAnsi="Times New Roman" w:cs="Times New Roman"/>
          <w:sz w:val="24"/>
          <w:szCs w:val="24"/>
        </w:rPr>
        <w:t xml:space="preserve">With te advancement in healthcare system there are some ethical and dilemas that should be kept in mind by all the practitioners. The first ethical aspect that should be kep in mind is patient confidentiality and privacy. When the patient shares anything related to his mental or physical health then </w:t>
      </w:r>
      <w:r w:rsidR="001F2B65">
        <w:rPr>
          <w:rFonts w:ascii="Times New Roman" w:hAnsi="Times New Roman" w:cs="Times New Roman"/>
          <w:sz w:val="24"/>
          <w:szCs w:val="24"/>
        </w:rPr>
        <w:t xml:space="preserve">it the responsibility of the doctors or nurses to keep the secret and if they have to share the information for the betterment of the patient then that should also be done by taking the patient into confidence. Other ethical dilemma which is very important is the </w:t>
      </w:r>
      <w:r w:rsidR="00FC2A4C">
        <w:rPr>
          <w:rFonts w:ascii="Times New Roman" w:hAnsi="Times New Roman" w:cs="Times New Roman"/>
          <w:sz w:val="24"/>
          <w:szCs w:val="24"/>
        </w:rPr>
        <w:t>relationships between patients nad healthcare providers. Sexual harassment can be harmful for the healthcare providers and to be involved in any unethical relationship is strongly prohibited fo</w:t>
      </w:r>
      <w:r w:rsidR="00FA374B">
        <w:rPr>
          <w:rFonts w:ascii="Times New Roman" w:hAnsi="Times New Roman" w:cs="Times New Roman"/>
          <w:sz w:val="24"/>
          <w:szCs w:val="24"/>
        </w:rPr>
        <w:t xml:space="preserve">r the healthcare practitioners and the code of the ethics is very explicit about this. The other most important ethical perspective is related to terminaly ill patients. </w:t>
      </w:r>
      <w:r w:rsidR="00BC7E83">
        <w:rPr>
          <w:rFonts w:ascii="Times New Roman" w:hAnsi="Times New Roman" w:cs="Times New Roman"/>
          <w:sz w:val="24"/>
          <w:szCs w:val="24"/>
        </w:rPr>
        <w:t>Such patients have specific wishes about the way they want to end their life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{"citationID":"uhGWgwdH","properties":{"formattedCitation":"\\super 1\\nosupersub{}","plainCitation":"1","noteIndex":0},"citationItems":[{"id":30,"uris":["http://zotero.org/users/local/aFLg5zv9/items/2RL48BUR"],"uri":["http://zotero.org/users/local/aFLg5zv9/items/2RL48BUR"],"itemData":{"id":30,"type":"article-journal","title":"Ethical and legal issues in medical practice","container-title":"Indian Journal of Urology : IJU : Journal of the Urological Society of India","page":"335-336","volume":"25","issue":"3","source":"PubMed Central","DOI":"10.4103/0970-1591.56191","ISSN":"0970-1591","note":"PMID: 19881127\nPMCID: PMC2779956","journalAbbreviation":"Indian J Urol","author":[{"family":"Thomas","given":"Joseph"}],"issued":{"date-parts":[["2009"]]}}}],"schema":"https://github.com/citation-style-language/schema/raw/master/csl-citation.json"} </w:instrText>
      </w:r>
      <w:r>
        <w:rPr>
          <w:rFonts w:ascii="Times New Roman" w:hAnsi="Times New Roman" w:cs="Times New Roman"/>
          <w:sz w:val="24"/>
          <w:szCs w:val="24"/>
        </w:rPr>
        <w:fldChar w:fldCharType="separate"/>
      </w:r>
      <w:r w:rsidRPr="001E36B8">
        <w:rPr>
          <w:rFonts w:ascii="Times New Roman" w:hAnsi="Times New Roman" w:cs="Times New Roman"/>
          <w:sz w:val="24"/>
          <w:szCs w:val="24"/>
          <w:vertAlign w:val="superscript"/>
        </w:rPr>
        <w:t>1</w:t>
      </w:r>
      <w:r>
        <w:rPr>
          <w:rFonts w:ascii="Times New Roman" w:hAnsi="Times New Roman" w:cs="Times New Roman"/>
          <w:sz w:val="24"/>
          <w:szCs w:val="24"/>
        </w:rPr>
        <w:fldChar w:fldCharType="end"/>
      </w:r>
      <w:r w:rsidR="00BC7E83">
        <w:rPr>
          <w:rFonts w:ascii="Times New Roman" w:hAnsi="Times New Roman" w:cs="Times New Roman"/>
          <w:sz w:val="24"/>
          <w:szCs w:val="24"/>
        </w:rPr>
        <w:t>.</w:t>
      </w:r>
    </w:p>
    <w:p w:rsidR="00FA374B" w:rsidRDefault="00BC7E83" w:rsidP="001E36B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Families also find it tough to end life support for their loved ones. So in such cases the healthcare providers should be prepared to handle such issues</w:t>
      </w:r>
      <w:r w:rsidR="00833C6B">
        <w:rPr>
          <w:rFonts w:ascii="Times New Roman" w:hAnsi="Times New Roman" w:cs="Times New Roman"/>
          <w:sz w:val="24"/>
          <w:szCs w:val="24"/>
        </w:rPr>
        <w:t xml:space="preserve">. </w:t>
      </w:r>
      <w:r w:rsidR="00DD2134">
        <w:rPr>
          <w:rFonts w:ascii="Times New Roman" w:hAnsi="Times New Roman" w:cs="Times New Roman"/>
          <w:sz w:val="24"/>
          <w:szCs w:val="24"/>
        </w:rPr>
        <w:t xml:space="preserve">If by any case the healthcare providers leak the information without the consent of the patient then the patients can sue the doctor or the hospital as a whole. Sexual abuse is another issue where atrong laws are present toi protect the patienmt or to maintain a professional work environment. As far as the end of life issue is concerned then </w:t>
      </w:r>
      <w:r w:rsidR="003320CA">
        <w:rPr>
          <w:rFonts w:ascii="Times New Roman" w:hAnsi="Times New Roman" w:cs="Times New Roman"/>
          <w:sz w:val="24"/>
          <w:szCs w:val="24"/>
        </w:rPr>
        <w:t>in most of the countries this is strictly forbidden to end the life of an individual. If any doctor do this even by the consent of the patien</w:t>
      </w:r>
      <w:bookmarkStart w:id="0" w:name="_GoBack"/>
      <w:bookmarkEnd w:id="0"/>
      <w:r w:rsidR="003320CA">
        <w:rPr>
          <w:rFonts w:ascii="Times New Roman" w:hAnsi="Times New Roman" w:cs="Times New Roman"/>
          <w:sz w:val="24"/>
          <w:szCs w:val="24"/>
        </w:rPr>
        <w:t xml:space="preserve">t then the doctor is liable to 14 years of imprisonment. There are </w:t>
      </w:r>
      <w:r w:rsidR="003320CA">
        <w:rPr>
          <w:rFonts w:ascii="Times New Roman" w:hAnsi="Times New Roman" w:cs="Times New Roman"/>
          <w:sz w:val="24"/>
          <w:szCs w:val="24"/>
        </w:rPr>
        <w:lastRenderedPageBreak/>
        <w:t>only a few countries where the legislation has approved this method but in rest of the world it is forbidden by the law</w:t>
      </w:r>
      <w:r w:rsidR="00AA23CF">
        <w:rPr>
          <w:rFonts w:ascii="Times New Roman" w:hAnsi="Times New Roman" w:cs="Times New Roman"/>
          <w:sz w:val="24"/>
          <w:szCs w:val="24"/>
        </w:rPr>
        <w:t xml:space="preserve"> </w:t>
      </w:r>
      <w:r w:rsidR="00AA23CF">
        <w:rPr>
          <w:rFonts w:ascii="Times New Roman" w:hAnsi="Times New Roman" w:cs="Times New Roman"/>
          <w:sz w:val="24"/>
          <w:szCs w:val="24"/>
        </w:rPr>
        <w:fldChar w:fldCharType="begin"/>
      </w:r>
      <w:r w:rsidR="00AA23CF">
        <w:rPr>
          <w:rFonts w:ascii="Times New Roman" w:hAnsi="Times New Roman" w:cs="Times New Roman"/>
          <w:sz w:val="24"/>
          <w:szCs w:val="24"/>
        </w:rPr>
        <w:instrText xml:space="preserve"> ADDIN ZOTERO_ITEM CSL_CITATION {"citationID":"RCCjAJ0B","properties":{"formattedCitation":"\\super 1\\nosupersub{}","plainCitation":"1","noteIndex":0},"citationItems":[{"id":30,"uris":["http://zotero.org/users/local/aFLg5zv9/items/2RL48BUR"],"uri":["http://zotero.org/users/local/aFLg5zv9/items/2RL48BUR"],"itemData":{"id":30,"type":"article-journal","title":"Ethical and legal issues in medical practice","container-title":"Indian Journal of Urology : IJU : Journal of the Urological Society of India","page":"335-336","volume":"25","issue":"3","source":"PubMed Central","DOI":"10.4103/0970-1591.56191","ISSN":"0970-1591","note":"PMID: 19881127\nPMCID: PMC2779956","journalAbbreviation":"Indian J Urol","author":[{"family":"Thomas","given":"Joseph"}],"issued":{"date-parts":[["2009"]]}}}],"schema":"https://github.com/citation-style-language/schema/raw/master/csl-citation.json"} </w:instrText>
      </w:r>
      <w:r w:rsidR="00AA23CF">
        <w:rPr>
          <w:rFonts w:ascii="Times New Roman" w:hAnsi="Times New Roman" w:cs="Times New Roman"/>
          <w:sz w:val="24"/>
          <w:szCs w:val="24"/>
        </w:rPr>
        <w:fldChar w:fldCharType="separate"/>
      </w:r>
      <w:r w:rsidR="00AA23CF" w:rsidRPr="00AA23CF">
        <w:rPr>
          <w:rFonts w:ascii="Times New Roman" w:hAnsi="Times New Roman" w:cs="Times New Roman"/>
          <w:sz w:val="24"/>
          <w:szCs w:val="24"/>
          <w:vertAlign w:val="superscript"/>
        </w:rPr>
        <w:t>1</w:t>
      </w:r>
      <w:r w:rsidR="00AA23CF">
        <w:rPr>
          <w:rFonts w:ascii="Times New Roman" w:hAnsi="Times New Roman" w:cs="Times New Roman"/>
          <w:sz w:val="24"/>
          <w:szCs w:val="24"/>
        </w:rPr>
        <w:fldChar w:fldCharType="end"/>
      </w:r>
      <w:r w:rsidR="003320CA">
        <w:rPr>
          <w:rFonts w:ascii="Times New Roman" w:hAnsi="Times New Roman" w:cs="Times New Roman"/>
          <w:sz w:val="24"/>
          <w:szCs w:val="24"/>
        </w:rPr>
        <w:t xml:space="preserve"> .</w:t>
      </w:r>
    </w:p>
    <w:p w:rsidR="003320CA" w:rsidRDefault="003320CA" w:rsidP="001E36B8">
      <w:pPr>
        <w:spacing w:after="0" w:line="480" w:lineRule="auto"/>
        <w:ind w:left="720" w:hanging="720"/>
        <w:jc w:val="both"/>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pPr>
        <w:spacing w:after="0" w:line="480" w:lineRule="auto"/>
        <w:ind w:left="720" w:hanging="720"/>
        <w:rPr>
          <w:rFonts w:ascii="Times New Roman" w:hAnsi="Times New Roman" w:cs="Times New Roman"/>
          <w:sz w:val="24"/>
          <w:szCs w:val="24"/>
        </w:rPr>
      </w:pPr>
    </w:p>
    <w:p w:rsidR="00AA23CF" w:rsidRDefault="00AA23CF" w:rsidP="00AA23CF">
      <w:pPr>
        <w:spacing w:after="0" w:line="480" w:lineRule="auto"/>
        <w:ind w:left="720" w:hanging="720"/>
        <w:rPr>
          <w:rFonts w:ascii="Times New Roman" w:hAnsi="Times New Roman" w:cs="Times New Roman"/>
          <w:sz w:val="24"/>
          <w:szCs w:val="24"/>
        </w:rPr>
      </w:pPr>
    </w:p>
    <w:p w:rsidR="001E36B8" w:rsidRPr="001E36B8" w:rsidRDefault="00AA23CF" w:rsidP="001E36B8">
      <w:pPr>
        <w:pStyle w:val="Bibliography"/>
        <w:rPr>
          <w:rFonts w:ascii="Times New Roman" w:hAnsi="Times New Roman" w:cs="Times New Roman"/>
          <w:sz w:val="24"/>
        </w:rPr>
      </w:pPr>
      <w:r>
        <w:lastRenderedPageBreak/>
        <w:fldChar w:fldCharType="begin"/>
      </w:r>
      <w:r>
        <w:instrText xml:space="preserve"> ADDIN ZOTERO_BIBL {"uncited":[],"omitted":[],"custom":[]} CSL_BIBLIOGRAPHY </w:instrText>
      </w:r>
      <w:r>
        <w:fldChar w:fldCharType="separate"/>
      </w:r>
      <w:r w:rsidR="001E36B8" w:rsidRPr="001E36B8">
        <w:rPr>
          <w:rFonts w:ascii="Times New Roman" w:hAnsi="Times New Roman" w:cs="Times New Roman"/>
          <w:sz w:val="24"/>
        </w:rPr>
        <w:t xml:space="preserve">1. </w:t>
      </w:r>
      <w:r w:rsidR="001E36B8" w:rsidRPr="001E36B8">
        <w:rPr>
          <w:rFonts w:ascii="Times New Roman" w:hAnsi="Times New Roman" w:cs="Times New Roman"/>
          <w:sz w:val="24"/>
        </w:rPr>
        <w:tab/>
        <w:t xml:space="preserve">Thomas J. Ethical and legal issues in medical practice. </w:t>
      </w:r>
      <w:r w:rsidR="001E36B8" w:rsidRPr="001E36B8">
        <w:rPr>
          <w:rFonts w:ascii="Times New Roman" w:hAnsi="Times New Roman" w:cs="Times New Roman"/>
          <w:i/>
          <w:iCs/>
          <w:sz w:val="24"/>
        </w:rPr>
        <w:t>Indian J Urol IJU J Urol Soc India</w:t>
      </w:r>
      <w:r w:rsidR="001E36B8" w:rsidRPr="001E36B8">
        <w:rPr>
          <w:rFonts w:ascii="Times New Roman" w:hAnsi="Times New Roman" w:cs="Times New Roman"/>
          <w:sz w:val="24"/>
        </w:rPr>
        <w:t>. 2009;25(3):335-336. doi:10.4103/0970-1591.56191</w:t>
      </w:r>
    </w:p>
    <w:p w:rsidR="00AA23CF" w:rsidRDefault="00AA23CF" w:rsidP="00AA23C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p w:rsidR="00FA374B" w:rsidRDefault="00FA374B">
      <w:pPr>
        <w:spacing w:after="0" w:line="480" w:lineRule="auto"/>
        <w:ind w:left="720" w:hanging="720"/>
        <w:rPr>
          <w:rFonts w:ascii="Times New Roman" w:hAnsi="Times New Roman" w:cs="Times New Roman"/>
          <w:sz w:val="24"/>
          <w:szCs w:val="24"/>
        </w:rPr>
      </w:pPr>
    </w:p>
    <w:p w:rsidR="00FA374B" w:rsidRDefault="00FA374B">
      <w:pPr>
        <w:spacing w:after="0" w:line="480" w:lineRule="auto"/>
        <w:ind w:left="720" w:hanging="720"/>
        <w:rPr>
          <w:rFonts w:ascii="Times New Roman" w:hAnsi="Times New Roman" w:cs="Times New Roman"/>
          <w:sz w:val="24"/>
          <w:szCs w:val="24"/>
        </w:rPr>
      </w:pPr>
    </w:p>
    <w:p w:rsidR="00FA374B" w:rsidRDefault="00FA374B">
      <w:pPr>
        <w:spacing w:after="0" w:line="480" w:lineRule="auto"/>
        <w:ind w:left="720" w:hanging="720"/>
        <w:rPr>
          <w:rFonts w:ascii="Times New Roman" w:hAnsi="Times New Roman" w:cs="Times New Roman"/>
          <w:sz w:val="24"/>
          <w:szCs w:val="24"/>
        </w:rPr>
      </w:pPr>
    </w:p>
    <w:p w:rsidR="00FA374B" w:rsidRDefault="00FA374B">
      <w:pPr>
        <w:spacing w:after="0" w:line="480" w:lineRule="auto"/>
        <w:ind w:left="720" w:hanging="720"/>
        <w:rPr>
          <w:rFonts w:ascii="Times New Roman" w:hAnsi="Times New Roman" w:cs="Times New Roman"/>
          <w:sz w:val="24"/>
          <w:szCs w:val="24"/>
        </w:rPr>
      </w:pPr>
    </w:p>
    <w:p w:rsidR="00A37079" w:rsidRPr="0008177B" w:rsidRDefault="00A37079">
      <w:pPr>
        <w:spacing w:after="0" w:line="480" w:lineRule="auto"/>
        <w:ind w:left="720" w:hanging="720"/>
        <w:rPr>
          <w:rFonts w:ascii="Times New Roman" w:hAnsi="Times New Roman" w:cs="Times New Roman"/>
          <w:sz w:val="24"/>
          <w:szCs w:val="24"/>
        </w:rPr>
      </w:pP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72" w:rsidRDefault="00D56E72" w:rsidP="00267851">
      <w:pPr>
        <w:spacing w:after="0" w:line="240" w:lineRule="auto"/>
      </w:pPr>
      <w:r>
        <w:separator/>
      </w:r>
    </w:p>
  </w:endnote>
  <w:endnote w:type="continuationSeparator" w:id="0">
    <w:p w:rsidR="00D56E72" w:rsidRDefault="00D56E7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72" w:rsidRDefault="00D56E72" w:rsidP="00267851">
      <w:pPr>
        <w:spacing w:after="0" w:line="240" w:lineRule="auto"/>
      </w:pPr>
      <w:r>
        <w:separator/>
      </w:r>
    </w:p>
  </w:footnote>
  <w:footnote w:type="continuationSeparator" w:id="0">
    <w:p w:rsidR="00D56E72" w:rsidRDefault="00D56E72"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1E36B8">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102EE1"/>
    <w:rsid w:val="0010693F"/>
    <w:rsid w:val="00141074"/>
    <w:rsid w:val="001506C8"/>
    <w:rsid w:val="00183591"/>
    <w:rsid w:val="00187C02"/>
    <w:rsid w:val="001D0A83"/>
    <w:rsid w:val="001E36B8"/>
    <w:rsid w:val="001F2B65"/>
    <w:rsid w:val="00224397"/>
    <w:rsid w:val="00267851"/>
    <w:rsid w:val="002777E7"/>
    <w:rsid w:val="002C24C4"/>
    <w:rsid w:val="003320CA"/>
    <w:rsid w:val="003552C6"/>
    <w:rsid w:val="00360C2A"/>
    <w:rsid w:val="00402004"/>
    <w:rsid w:val="004170AE"/>
    <w:rsid w:val="004355E7"/>
    <w:rsid w:val="004613F0"/>
    <w:rsid w:val="00466BCC"/>
    <w:rsid w:val="00471063"/>
    <w:rsid w:val="004752CA"/>
    <w:rsid w:val="00501864"/>
    <w:rsid w:val="00501B5E"/>
    <w:rsid w:val="0051302E"/>
    <w:rsid w:val="00550EFD"/>
    <w:rsid w:val="005C20F1"/>
    <w:rsid w:val="0060399C"/>
    <w:rsid w:val="007E65A6"/>
    <w:rsid w:val="00833C6B"/>
    <w:rsid w:val="008E1134"/>
    <w:rsid w:val="009A3DAB"/>
    <w:rsid w:val="00A37079"/>
    <w:rsid w:val="00A4374D"/>
    <w:rsid w:val="00A6765D"/>
    <w:rsid w:val="00A91927"/>
    <w:rsid w:val="00AA23CF"/>
    <w:rsid w:val="00AF4F99"/>
    <w:rsid w:val="00B2592A"/>
    <w:rsid w:val="00B405F9"/>
    <w:rsid w:val="00B73412"/>
    <w:rsid w:val="00BC7E83"/>
    <w:rsid w:val="00C01BF1"/>
    <w:rsid w:val="00C16EEE"/>
    <w:rsid w:val="00C41FF7"/>
    <w:rsid w:val="00C5356B"/>
    <w:rsid w:val="00C567CE"/>
    <w:rsid w:val="00C74D28"/>
    <w:rsid w:val="00C75C92"/>
    <w:rsid w:val="00CA2688"/>
    <w:rsid w:val="00CF0A51"/>
    <w:rsid w:val="00D5076D"/>
    <w:rsid w:val="00D56E72"/>
    <w:rsid w:val="00D75EB3"/>
    <w:rsid w:val="00D85813"/>
    <w:rsid w:val="00DD2134"/>
    <w:rsid w:val="00DD4F0F"/>
    <w:rsid w:val="00DF139E"/>
    <w:rsid w:val="00E0063A"/>
    <w:rsid w:val="00E15B20"/>
    <w:rsid w:val="00EF1641"/>
    <w:rsid w:val="00F96588"/>
    <w:rsid w:val="00FA374B"/>
    <w:rsid w:val="00FB2190"/>
    <w:rsid w:val="00FC2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31EF"/>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unhideWhenUsed/>
    <w:rsid w:val="00AA23CF"/>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34AE-89D8-4E14-9BEF-07B05F88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cp:revision>
  <dcterms:created xsi:type="dcterms:W3CDTF">2019-02-06T10:31:00Z</dcterms:created>
  <dcterms:modified xsi:type="dcterms:W3CDTF">2019-02-06T10:31:00Z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id="ayW3vG4r"/&gt;&lt;style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