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B5818" w:rsidRDefault="00A95A0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Causes of Depression</w:t>
      </w:r>
    </w:p>
    <w:p w:rsidR="0008177B" w:rsidRDefault="00A95A0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95A0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footerReference w:type="default" r:id="rId8"/>
          <w:pgSz w:w="12240" w:h="15840"/>
          <w:pgMar w:top="1440" w:right="1440" w:bottom="1440" w:left="1440" w:header="720" w:footer="720" w:gutter="0"/>
          <w:cols w:space="720"/>
          <w:docGrid w:linePitch="360"/>
        </w:sectPr>
      </w:pPr>
    </w:p>
    <w:p w:rsidR="00F633A5" w:rsidRDefault="00A95A0C" w:rsidP="00841C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Causes of Depression</w:t>
      </w:r>
    </w:p>
    <w:p w:rsidR="00FF2649" w:rsidRDefault="00A95A0C" w:rsidP="004D2C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2CFD">
        <w:rPr>
          <w:rFonts w:ascii="Times New Roman" w:hAnsi="Times New Roman" w:cs="Times New Roman"/>
          <w:sz w:val="24"/>
          <w:szCs w:val="24"/>
        </w:rPr>
        <w:t>Position Statement</w:t>
      </w:r>
    </w:p>
    <w:p w:rsidR="004D2CFD" w:rsidRDefault="00A95A0C" w:rsidP="004D2C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Depression is caused by external factors such as specific inciden</w:t>
      </w:r>
      <w:r w:rsidR="004D3818">
        <w:rPr>
          <w:rFonts w:ascii="Times New Roman" w:hAnsi="Times New Roman" w:cs="Times New Roman"/>
          <w:sz w:val="24"/>
          <w:szCs w:val="24"/>
        </w:rPr>
        <w:t xml:space="preserve">ts and happenings in our lives. It disturbs the whole body of a person and internal chemical reactions. These reactions may cause many complications to the human body. </w:t>
      </w:r>
    </w:p>
    <w:p w:rsidR="00EB211F" w:rsidRDefault="00A95A0C" w:rsidP="004D2CFD">
      <w:pPr>
        <w:spacing w:after="0" w:line="480" w:lineRule="auto"/>
        <w:rPr>
          <w:rFonts w:ascii="Times New Roman" w:hAnsi="Times New Roman" w:cs="Times New Roman"/>
          <w:sz w:val="24"/>
          <w:szCs w:val="24"/>
        </w:rPr>
      </w:pPr>
      <w:r>
        <w:rPr>
          <w:rFonts w:ascii="Times New Roman" w:hAnsi="Times New Roman" w:cs="Times New Roman"/>
          <w:sz w:val="24"/>
          <w:szCs w:val="24"/>
        </w:rPr>
        <w:tab/>
        <w:t>Depression is the me</w:t>
      </w:r>
      <w:r>
        <w:rPr>
          <w:rFonts w:ascii="Times New Roman" w:hAnsi="Times New Roman" w:cs="Times New Roman"/>
          <w:sz w:val="24"/>
          <w:szCs w:val="24"/>
        </w:rPr>
        <w:t>ntal disorder which causes the patient the symptoms of sadness, loss of interest in the material world, lack of concentration and focus, tiredness and pain in the body, reluctant to socialise, loss appetite, lower self-esteem and feeling guilt (Rungreangku</w:t>
      </w:r>
      <w:r>
        <w:rPr>
          <w:rFonts w:ascii="Times New Roman" w:hAnsi="Times New Roman" w:cs="Times New Roman"/>
          <w:sz w:val="24"/>
          <w:szCs w:val="24"/>
        </w:rPr>
        <w:t xml:space="preserve">lkij et al., 2018). The reasons that cause depression are financial problems, unemployment, other major medical illness, significant changes in life, loss of a loved one, and work stress. These are some of the major causes of this mental issue that mostly </w:t>
      </w:r>
      <w:r>
        <w:rPr>
          <w:rFonts w:ascii="Times New Roman" w:hAnsi="Times New Roman" w:cs="Times New Roman"/>
          <w:sz w:val="24"/>
          <w:szCs w:val="24"/>
        </w:rPr>
        <w:t>lead to suicidal ideation and other serious di</w:t>
      </w:r>
      <w:r w:rsidR="00083786">
        <w:rPr>
          <w:rFonts w:ascii="Times New Roman" w:hAnsi="Times New Roman" w:cs="Times New Roman"/>
          <w:sz w:val="24"/>
          <w:szCs w:val="24"/>
        </w:rPr>
        <w:t>seases. According to Young and Morgan  (2018</w:t>
      </w:r>
      <w:r>
        <w:rPr>
          <w:rFonts w:ascii="Times New Roman" w:hAnsi="Times New Roman" w:cs="Times New Roman"/>
          <w:sz w:val="24"/>
          <w:szCs w:val="24"/>
        </w:rPr>
        <w:t>), Japan is one of the least depressed countries in the world, having the rate of diagnoses less than 2.5 per cent.</w:t>
      </w:r>
    </w:p>
    <w:p w:rsidR="00EB211F" w:rsidRDefault="00A95A0C" w:rsidP="004336BB">
      <w:pPr>
        <w:spacing w:after="0" w:line="480" w:lineRule="auto"/>
        <w:ind w:firstLine="720"/>
        <w:rPr>
          <w:rFonts w:ascii="Times New Roman" w:eastAsia="Times New Roman" w:hAnsi="Times New Roman" w:cs="Times New Roman"/>
          <w:iCs/>
          <w:sz w:val="24"/>
          <w:szCs w:val="24"/>
        </w:rPr>
      </w:pPr>
      <w:r>
        <w:rPr>
          <w:rFonts w:ascii="Times New Roman" w:hAnsi="Times New Roman" w:cs="Times New Roman"/>
          <w:sz w:val="24"/>
          <w:szCs w:val="24"/>
        </w:rPr>
        <w:t xml:space="preserve">Here We will discuss the biological, and hormonal </w:t>
      </w:r>
      <w:r>
        <w:rPr>
          <w:rFonts w:ascii="Times New Roman" w:hAnsi="Times New Roman" w:cs="Times New Roman"/>
          <w:sz w:val="24"/>
          <w:szCs w:val="24"/>
        </w:rPr>
        <w:t>disturbance created in our body due to depression</w:t>
      </w:r>
      <w:r w:rsidR="00AD2631">
        <w:rPr>
          <w:rFonts w:ascii="Times New Roman" w:hAnsi="Times New Roman" w:cs="Times New Roman"/>
          <w:sz w:val="24"/>
          <w:szCs w:val="24"/>
        </w:rPr>
        <w:t xml:space="preserve"> (</w:t>
      </w:r>
      <w:r w:rsidR="00AD2631" w:rsidRPr="00AD2631">
        <w:rPr>
          <w:rFonts w:ascii="Times New Roman" w:eastAsia="Times New Roman" w:hAnsi="Times New Roman" w:cs="Times New Roman"/>
          <w:iCs/>
          <w:color w:val="303030"/>
          <w:sz w:val="24"/>
          <w:szCs w:val="20"/>
        </w:rPr>
        <w:t>Albert</w:t>
      </w:r>
      <w:r w:rsidR="00AD2631">
        <w:rPr>
          <w:rFonts w:ascii="Times New Roman" w:eastAsia="Times New Roman" w:hAnsi="Times New Roman" w:cs="Times New Roman"/>
          <w:iCs/>
          <w:color w:val="303030"/>
          <w:sz w:val="24"/>
          <w:szCs w:val="20"/>
        </w:rPr>
        <w:t>, 2015</w:t>
      </w:r>
      <w:r w:rsidR="00AD2631">
        <w:rPr>
          <w:rFonts w:ascii="Times New Roman" w:hAnsi="Times New Roman" w:cs="Times New Roman"/>
          <w:sz w:val="24"/>
          <w:szCs w:val="24"/>
        </w:rPr>
        <w:t>)</w:t>
      </w:r>
      <w:r>
        <w:rPr>
          <w:rFonts w:ascii="Times New Roman" w:hAnsi="Times New Roman" w:cs="Times New Roman"/>
          <w:sz w:val="24"/>
          <w:szCs w:val="24"/>
        </w:rPr>
        <w:t>.</w:t>
      </w:r>
      <w:r w:rsidR="004336BB">
        <w:rPr>
          <w:rFonts w:ascii="Times New Roman" w:hAnsi="Times New Roman" w:cs="Times New Roman"/>
          <w:sz w:val="24"/>
          <w:szCs w:val="24"/>
        </w:rPr>
        <w:t xml:space="preserve"> Depression in women is higher than men because of the estrogen the female sex hormones</w:t>
      </w:r>
      <w:r w:rsidR="001754CD">
        <w:rPr>
          <w:rFonts w:ascii="Times New Roman" w:hAnsi="Times New Roman" w:cs="Times New Roman"/>
          <w:sz w:val="24"/>
          <w:szCs w:val="24"/>
        </w:rPr>
        <w:t>,</w:t>
      </w:r>
      <w:r>
        <w:rPr>
          <w:rFonts w:ascii="Times New Roman" w:hAnsi="Times New Roman" w:cs="Times New Roman"/>
          <w:sz w:val="24"/>
          <w:szCs w:val="24"/>
        </w:rPr>
        <w:t xml:space="preserve"> </w:t>
      </w:r>
      <w:r w:rsidR="001754CD">
        <w:rPr>
          <w:rFonts w:ascii="Times New Roman" w:hAnsi="Times New Roman" w:cs="Times New Roman"/>
          <w:sz w:val="24"/>
          <w:szCs w:val="24"/>
        </w:rPr>
        <w:t>at the stage of puberty the menstruation</w:t>
      </w:r>
      <w:r w:rsidR="000E74FD">
        <w:rPr>
          <w:rFonts w:ascii="Times New Roman" w:hAnsi="Times New Roman" w:cs="Times New Roman"/>
          <w:sz w:val="24"/>
          <w:szCs w:val="24"/>
        </w:rPr>
        <w:t>, and then the pregnancy could cause depression ultimately to a woman</w:t>
      </w:r>
      <w:r w:rsidR="00C04F0E">
        <w:rPr>
          <w:rFonts w:ascii="Times New Roman" w:hAnsi="Times New Roman" w:cs="Times New Roman"/>
          <w:sz w:val="24"/>
          <w:szCs w:val="24"/>
        </w:rPr>
        <w:t xml:space="preserve"> (</w:t>
      </w:r>
      <w:r w:rsidR="00C04F0E" w:rsidRPr="004D3F03">
        <w:rPr>
          <w:rFonts w:ascii="Times New Roman" w:hAnsi="Times New Roman" w:cs="Times New Roman"/>
          <w:iCs/>
          <w:sz w:val="24"/>
          <w:szCs w:val="24"/>
        </w:rPr>
        <w:t>Willard</w:t>
      </w:r>
      <w:r w:rsidR="00C04F0E">
        <w:rPr>
          <w:rFonts w:ascii="Times New Roman" w:hAnsi="Times New Roman" w:cs="Times New Roman"/>
          <w:iCs/>
          <w:sz w:val="24"/>
          <w:szCs w:val="24"/>
        </w:rPr>
        <w:t xml:space="preserve"> et al., 2009</w:t>
      </w:r>
      <w:r w:rsidR="00C04F0E">
        <w:rPr>
          <w:rFonts w:ascii="Times New Roman" w:hAnsi="Times New Roman" w:cs="Times New Roman"/>
          <w:sz w:val="24"/>
          <w:szCs w:val="24"/>
        </w:rPr>
        <w:t>)</w:t>
      </w:r>
      <w:r w:rsidR="000E74FD">
        <w:rPr>
          <w:rFonts w:ascii="Times New Roman" w:hAnsi="Times New Roman" w:cs="Times New Roman"/>
          <w:sz w:val="24"/>
          <w:szCs w:val="24"/>
        </w:rPr>
        <w:t xml:space="preserve">. These estrogens are also found </w:t>
      </w:r>
      <w:r w:rsidR="00621122">
        <w:rPr>
          <w:rFonts w:ascii="Times New Roman" w:hAnsi="Times New Roman" w:cs="Times New Roman"/>
          <w:sz w:val="24"/>
          <w:szCs w:val="24"/>
        </w:rPr>
        <w:t xml:space="preserve">as well, but not dominant, so comparatively men face less depression as compared to </w:t>
      </w:r>
      <w:r w:rsidR="00621122" w:rsidRPr="00380F81">
        <w:rPr>
          <w:rFonts w:ascii="Times New Roman" w:hAnsi="Times New Roman" w:cs="Times New Roman"/>
          <w:sz w:val="24"/>
          <w:szCs w:val="24"/>
        </w:rPr>
        <w:t xml:space="preserve">women. </w:t>
      </w:r>
      <w:r w:rsidR="00072116" w:rsidRPr="00380F81">
        <w:rPr>
          <w:rFonts w:ascii="Times New Roman" w:eastAsia="Times New Roman" w:hAnsi="Times New Roman" w:cs="Times New Roman"/>
          <w:iCs/>
          <w:sz w:val="24"/>
          <w:szCs w:val="24"/>
        </w:rPr>
        <w:t>Kendler and</w:t>
      </w:r>
      <w:r w:rsidR="00072116">
        <w:rPr>
          <w:rFonts w:ascii="Times New Roman" w:eastAsia="Times New Roman" w:hAnsi="Times New Roman" w:cs="Times New Roman"/>
          <w:i/>
          <w:iCs/>
          <w:sz w:val="24"/>
          <w:szCs w:val="24"/>
        </w:rPr>
        <w:t xml:space="preserve">  </w:t>
      </w:r>
      <w:r w:rsidR="00072116" w:rsidRPr="00380F81">
        <w:rPr>
          <w:rFonts w:ascii="Times New Roman" w:eastAsia="Times New Roman" w:hAnsi="Times New Roman" w:cs="Times New Roman"/>
          <w:iCs/>
          <w:sz w:val="24"/>
          <w:szCs w:val="24"/>
        </w:rPr>
        <w:t>Gardner</w:t>
      </w:r>
      <w:r w:rsidR="00501B1F" w:rsidRPr="00380F81">
        <w:rPr>
          <w:rFonts w:ascii="Times New Roman" w:eastAsia="Times New Roman" w:hAnsi="Times New Roman" w:cs="Times New Roman"/>
          <w:iCs/>
          <w:sz w:val="24"/>
          <w:szCs w:val="24"/>
        </w:rPr>
        <w:t>, (2014)</w:t>
      </w:r>
      <w:r w:rsidR="00060F44" w:rsidRPr="00380F81">
        <w:rPr>
          <w:rFonts w:ascii="Times New Roman" w:eastAsia="Times New Roman" w:hAnsi="Times New Roman" w:cs="Times New Roman"/>
          <w:iCs/>
          <w:sz w:val="24"/>
          <w:szCs w:val="24"/>
        </w:rPr>
        <w:t xml:space="preserve"> revealed</w:t>
      </w:r>
      <w:r w:rsidR="00060F44">
        <w:rPr>
          <w:rFonts w:ascii="Times New Roman" w:eastAsia="Times New Roman" w:hAnsi="Times New Roman" w:cs="Times New Roman"/>
          <w:iCs/>
          <w:sz w:val="24"/>
          <w:szCs w:val="24"/>
        </w:rPr>
        <w:t xml:space="preserve"> that dizygotic twins, a girl shows more sensitivity </w:t>
      </w:r>
      <w:r w:rsidR="005B755D">
        <w:rPr>
          <w:rFonts w:ascii="Times New Roman" w:eastAsia="Times New Roman" w:hAnsi="Times New Roman" w:cs="Times New Roman"/>
          <w:iCs/>
          <w:sz w:val="24"/>
          <w:szCs w:val="24"/>
        </w:rPr>
        <w:t xml:space="preserve">and better interpersonal relations with her family. While the boy is found less sensitive toward his surrounding, </w:t>
      </w:r>
      <w:r w:rsidR="001E5779">
        <w:rPr>
          <w:rFonts w:ascii="Times New Roman" w:eastAsia="Times New Roman" w:hAnsi="Times New Roman" w:cs="Times New Roman"/>
          <w:iCs/>
          <w:sz w:val="24"/>
          <w:szCs w:val="24"/>
        </w:rPr>
        <w:t xml:space="preserve">Depression can make the Amygdala (part of the brain) </w:t>
      </w:r>
      <w:r w:rsidR="00D80423">
        <w:rPr>
          <w:rFonts w:ascii="Times New Roman" w:eastAsia="Times New Roman" w:hAnsi="Times New Roman" w:cs="Times New Roman"/>
          <w:iCs/>
          <w:sz w:val="24"/>
          <w:szCs w:val="24"/>
        </w:rPr>
        <w:t xml:space="preserve">more active </w:t>
      </w:r>
      <w:r w:rsidR="00090E7F">
        <w:rPr>
          <w:rFonts w:ascii="Times New Roman" w:eastAsia="Times New Roman" w:hAnsi="Times New Roman" w:cs="Times New Roman"/>
          <w:iCs/>
          <w:sz w:val="24"/>
          <w:szCs w:val="24"/>
        </w:rPr>
        <w:t>due to the tension and worries. Amygdala activates when a person recalls its frightening conditions, sorrows, problems, and depression</w:t>
      </w:r>
      <w:r w:rsidR="0061516A">
        <w:rPr>
          <w:rFonts w:ascii="Times New Roman" w:eastAsia="Times New Roman" w:hAnsi="Times New Roman" w:cs="Times New Roman"/>
          <w:iCs/>
          <w:sz w:val="24"/>
          <w:szCs w:val="24"/>
        </w:rPr>
        <w:t xml:space="preserve"> (</w:t>
      </w:r>
      <w:r w:rsidR="0061516A" w:rsidRPr="0061516A">
        <w:rPr>
          <w:rFonts w:ascii="Times New Roman" w:hAnsi="Times New Roman" w:cs="Times New Roman"/>
          <w:iCs/>
          <w:sz w:val="24"/>
          <w:szCs w:val="24"/>
        </w:rPr>
        <w:t>Bennabi</w:t>
      </w:r>
      <w:r w:rsidR="0061516A">
        <w:rPr>
          <w:rFonts w:ascii="Times New Roman" w:hAnsi="Times New Roman" w:cs="Times New Roman"/>
          <w:iCs/>
          <w:sz w:val="24"/>
          <w:szCs w:val="24"/>
        </w:rPr>
        <w:t>, 2015</w:t>
      </w:r>
      <w:r w:rsidR="0061516A">
        <w:rPr>
          <w:rFonts w:ascii="Times New Roman" w:eastAsia="Times New Roman" w:hAnsi="Times New Roman" w:cs="Times New Roman"/>
          <w:iCs/>
          <w:sz w:val="24"/>
          <w:szCs w:val="24"/>
        </w:rPr>
        <w:t>)</w:t>
      </w:r>
      <w:r w:rsidR="00090E7F">
        <w:rPr>
          <w:rFonts w:ascii="Times New Roman" w:eastAsia="Times New Roman" w:hAnsi="Times New Roman" w:cs="Times New Roman"/>
          <w:iCs/>
          <w:sz w:val="24"/>
          <w:szCs w:val="24"/>
        </w:rPr>
        <w:t xml:space="preserve">. </w:t>
      </w:r>
    </w:p>
    <w:p w:rsidR="00090E7F" w:rsidRPr="00AD0B58" w:rsidRDefault="00A95A0C" w:rsidP="00AD0B58">
      <w:pPr>
        <w:spacing w:after="0" w:line="480" w:lineRule="auto"/>
        <w:ind w:firstLine="720"/>
        <w:jc w:val="center"/>
        <w:rPr>
          <w:rFonts w:ascii="Times New Roman" w:eastAsia="Times New Roman" w:hAnsi="Times New Roman" w:cs="Times New Roman"/>
          <w:b/>
          <w:iCs/>
          <w:sz w:val="24"/>
          <w:szCs w:val="24"/>
        </w:rPr>
      </w:pPr>
      <w:r w:rsidRPr="00AD0B58">
        <w:rPr>
          <w:rFonts w:ascii="Times New Roman" w:eastAsia="Times New Roman" w:hAnsi="Times New Roman" w:cs="Times New Roman"/>
          <w:b/>
          <w:iCs/>
          <w:sz w:val="24"/>
          <w:szCs w:val="24"/>
        </w:rPr>
        <w:lastRenderedPageBreak/>
        <w:t>Summary</w:t>
      </w:r>
    </w:p>
    <w:p w:rsidR="00861D1D" w:rsidRPr="00AD0B58" w:rsidRDefault="00A95A0C" w:rsidP="005A7B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Depression is a significant mental health disease that could lead to several physical </w:t>
      </w:r>
      <w:r w:rsidR="000764E4">
        <w:rPr>
          <w:rFonts w:ascii="Times New Roman" w:hAnsi="Times New Roman" w:cs="Times New Roman"/>
          <w:sz w:val="24"/>
          <w:szCs w:val="24"/>
        </w:rPr>
        <w:t>disorders as well. The mind is the central processor of the body, and the brain and hormones control our moods, reactions, attitudes</w:t>
      </w:r>
      <w:r w:rsidR="00C32B1D">
        <w:rPr>
          <w:rFonts w:ascii="Times New Roman" w:hAnsi="Times New Roman" w:cs="Times New Roman"/>
          <w:sz w:val="24"/>
          <w:szCs w:val="24"/>
        </w:rPr>
        <w:t xml:space="preserve">. Depression is caused by several factors, and here we discussed the psychosocial factor which is </w:t>
      </w:r>
      <w:r w:rsidR="00752F26">
        <w:rPr>
          <w:rFonts w:ascii="Times New Roman" w:hAnsi="Times New Roman" w:cs="Times New Roman"/>
          <w:sz w:val="24"/>
          <w:szCs w:val="24"/>
        </w:rPr>
        <w:t>because of the loss of someone or something.</w:t>
      </w:r>
      <w:r w:rsidR="006B7089">
        <w:rPr>
          <w:rFonts w:ascii="Times New Roman" w:hAnsi="Times New Roman" w:cs="Times New Roman"/>
          <w:sz w:val="24"/>
          <w:szCs w:val="24"/>
        </w:rPr>
        <w:t xml:space="preserve"> The physical excursion has a great effect on the depression control (Knapen et al., 2015).</w:t>
      </w:r>
      <w:r w:rsidR="00752F26">
        <w:rPr>
          <w:rFonts w:ascii="Times New Roman" w:hAnsi="Times New Roman" w:cs="Times New Roman"/>
          <w:sz w:val="24"/>
          <w:szCs w:val="24"/>
        </w:rPr>
        <w:t xml:space="preserve"> Financial </w:t>
      </w:r>
      <w:r w:rsidR="006E0A1A">
        <w:rPr>
          <w:rFonts w:ascii="Times New Roman" w:hAnsi="Times New Roman" w:cs="Times New Roman"/>
          <w:sz w:val="24"/>
          <w:szCs w:val="24"/>
        </w:rPr>
        <w:t>crises are strongly correlated with depression. Moreover, depres</w:t>
      </w:r>
      <w:r w:rsidR="0012326A">
        <w:rPr>
          <w:rFonts w:ascii="Times New Roman" w:hAnsi="Times New Roman" w:cs="Times New Roman"/>
          <w:sz w:val="24"/>
          <w:szCs w:val="24"/>
        </w:rPr>
        <w:t>sion in women is higher than men because of the different challenges associated with woman.</w:t>
      </w: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6B7089" w:rsidRDefault="006B7089" w:rsidP="00550EFD">
      <w:pPr>
        <w:spacing w:after="0" w:line="480" w:lineRule="auto"/>
        <w:jc w:val="center"/>
        <w:rPr>
          <w:rFonts w:ascii="Times New Roman" w:hAnsi="Times New Roman" w:cs="Times New Roman"/>
          <w:b/>
          <w:sz w:val="24"/>
          <w:szCs w:val="24"/>
        </w:rPr>
      </w:pPr>
    </w:p>
    <w:p w:rsidR="0008177B" w:rsidRPr="00267851" w:rsidRDefault="00A95A0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320085" w:rsidRPr="004D3F03" w:rsidRDefault="00320085" w:rsidP="004D3F03">
      <w:pPr>
        <w:spacing w:after="0" w:line="480" w:lineRule="auto"/>
        <w:ind w:left="720" w:hanging="720"/>
        <w:rPr>
          <w:rFonts w:ascii="Times New Roman" w:hAnsi="Times New Roman" w:cs="Times New Roman"/>
          <w:i/>
          <w:iCs/>
          <w:sz w:val="24"/>
          <w:szCs w:val="24"/>
        </w:rPr>
      </w:pPr>
    </w:p>
    <w:p w:rsidR="00320085" w:rsidRPr="00517846" w:rsidRDefault="00A95A0C" w:rsidP="00D9028D">
      <w:pPr>
        <w:spacing w:after="0" w:line="240" w:lineRule="auto"/>
        <w:ind w:left="720" w:hanging="720"/>
        <w:rPr>
          <w:rFonts w:ascii="Times New Roman" w:eastAsia="Times New Roman" w:hAnsi="Times New Roman" w:cs="Times New Roman"/>
          <w:iCs/>
          <w:color w:val="303030"/>
          <w:sz w:val="24"/>
          <w:szCs w:val="20"/>
        </w:rPr>
      </w:pPr>
      <w:r w:rsidRPr="00AD2631">
        <w:rPr>
          <w:rFonts w:ascii="Times New Roman" w:eastAsia="Times New Roman" w:hAnsi="Times New Roman" w:cs="Times New Roman"/>
          <w:iCs/>
          <w:color w:val="303030"/>
          <w:sz w:val="24"/>
          <w:szCs w:val="20"/>
        </w:rPr>
        <w:t xml:space="preserve">Albert, P. R. (2015). Why is </w:t>
      </w:r>
      <w:r w:rsidRPr="00AD2631">
        <w:rPr>
          <w:rFonts w:ascii="Times New Roman" w:eastAsia="Times New Roman" w:hAnsi="Times New Roman" w:cs="Times New Roman"/>
          <w:iCs/>
          <w:color w:val="303030"/>
          <w:sz w:val="24"/>
          <w:szCs w:val="20"/>
        </w:rPr>
        <w:t>depression more prevalent in women?. </w:t>
      </w:r>
      <w:r w:rsidRPr="00AD2631">
        <w:rPr>
          <w:rFonts w:ascii="Times New Roman" w:eastAsia="Times New Roman" w:hAnsi="Times New Roman" w:cs="Times New Roman"/>
          <w:i/>
          <w:iCs/>
          <w:color w:val="303030"/>
          <w:sz w:val="24"/>
          <w:szCs w:val="20"/>
        </w:rPr>
        <w:t>Journal of psychiatry &amp; neuroscience: JPN</w:t>
      </w:r>
      <w:r w:rsidRPr="00AD2631">
        <w:rPr>
          <w:rFonts w:ascii="Times New Roman" w:eastAsia="Times New Roman" w:hAnsi="Times New Roman" w:cs="Times New Roman"/>
          <w:iCs/>
          <w:color w:val="303030"/>
          <w:sz w:val="24"/>
          <w:szCs w:val="20"/>
        </w:rPr>
        <w:t>, </w:t>
      </w:r>
      <w:r w:rsidRPr="00AD2631">
        <w:rPr>
          <w:rFonts w:ascii="Times New Roman" w:eastAsia="Times New Roman" w:hAnsi="Times New Roman" w:cs="Times New Roman"/>
          <w:i/>
          <w:iCs/>
          <w:color w:val="303030"/>
          <w:sz w:val="24"/>
          <w:szCs w:val="20"/>
        </w:rPr>
        <w:t>40</w:t>
      </w:r>
      <w:r w:rsidRPr="00AD2631">
        <w:rPr>
          <w:rFonts w:ascii="Times New Roman" w:eastAsia="Times New Roman" w:hAnsi="Times New Roman" w:cs="Times New Roman"/>
          <w:iCs/>
          <w:color w:val="303030"/>
          <w:sz w:val="24"/>
          <w:szCs w:val="20"/>
        </w:rPr>
        <w:t>(4), 219</w:t>
      </w:r>
      <w:r>
        <w:rPr>
          <w:rFonts w:ascii="Times New Roman" w:eastAsia="Times New Roman" w:hAnsi="Times New Roman" w:cs="Times New Roman"/>
          <w:iCs/>
          <w:color w:val="303030"/>
          <w:sz w:val="24"/>
          <w:szCs w:val="20"/>
        </w:rPr>
        <w:t>-21</w:t>
      </w:r>
      <w:r w:rsidRPr="00AD2631">
        <w:rPr>
          <w:rFonts w:ascii="Times New Roman" w:eastAsia="Times New Roman" w:hAnsi="Times New Roman" w:cs="Times New Roman"/>
          <w:iCs/>
          <w:color w:val="303030"/>
          <w:sz w:val="24"/>
          <w:szCs w:val="20"/>
        </w:rPr>
        <w:t>.</w:t>
      </w:r>
    </w:p>
    <w:p w:rsidR="00320085" w:rsidRDefault="00A95A0C" w:rsidP="0061516A">
      <w:pPr>
        <w:spacing w:after="0" w:line="480" w:lineRule="auto"/>
        <w:ind w:left="720" w:hanging="720"/>
        <w:rPr>
          <w:rFonts w:ascii="Times New Roman" w:hAnsi="Times New Roman" w:cs="Times New Roman"/>
          <w:iCs/>
          <w:sz w:val="24"/>
          <w:szCs w:val="24"/>
        </w:rPr>
      </w:pPr>
      <w:r w:rsidRPr="0061516A">
        <w:rPr>
          <w:rFonts w:ascii="Times New Roman" w:hAnsi="Times New Roman" w:cs="Times New Roman"/>
          <w:iCs/>
          <w:sz w:val="24"/>
          <w:szCs w:val="24"/>
        </w:rPr>
        <w:t>Bennabi, D., Aouizerate, B., El-Hage, W., Doumy, O., Moliere, F., Courtet, P., ... &amp; Holztmann, J. (2015). Risk factors for treatment resistance in unipolar depr</w:t>
      </w:r>
      <w:r w:rsidRPr="0061516A">
        <w:rPr>
          <w:rFonts w:ascii="Times New Roman" w:hAnsi="Times New Roman" w:cs="Times New Roman"/>
          <w:iCs/>
          <w:sz w:val="24"/>
          <w:szCs w:val="24"/>
        </w:rPr>
        <w:t>ession: a systematic review. </w:t>
      </w:r>
      <w:r w:rsidRPr="0061516A">
        <w:rPr>
          <w:rFonts w:ascii="Times New Roman" w:hAnsi="Times New Roman" w:cs="Times New Roman"/>
          <w:i/>
          <w:iCs/>
          <w:sz w:val="24"/>
          <w:szCs w:val="24"/>
        </w:rPr>
        <w:t>Journal of affective disorders</w:t>
      </w:r>
      <w:r w:rsidRPr="0061516A">
        <w:rPr>
          <w:rFonts w:ascii="Times New Roman" w:hAnsi="Times New Roman" w:cs="Times New Roman"/>
          <w:iCs/>
          <w:sz w:val="24"/>
          <w:szCs w:val="24"/>
        </w:rPr>
        <w:t>, </w:t>
      </w:r>
      <w:r w:rsidRPr="0061516A">
        <w:rPr>
          <w:rFonts w:ascii="Times New Roman" w:hAnsi="Times New Roman" w:cs="Times New Roman"/>
          <w:i/>
          <w:iCs/>
          <w:sz w:val="24"/>
          <w:szCs w:val="24"/>
        </w:rPr>
        <w:t>171</w:t>
      </w:r>
      <w:r w:rsidRPr="0061516A">
        <w:rPr>
          <w:rFonts w:ascii="Times New Roman" w:hAnsi="Times New Roman" w:cs="Times New Roman"/>
          <w:iCs/>
          <w:sz w:val="24"/>
          <w:szCs w:val="24"/>
        </w:rPr>
        <w:t>, 137-141.</w:t>
      </w:r>
    </w:p>
    <w:p w:rsidR="00320085" w:rsidRDefault="00A95A0C" w:rsidP="00D9028D">
      <w:pPr>
        <w:spacing w:after="0" w:line="240" w:lineRule="auto"/>
        <w:ind w:left="720" w:hanging="720"/>
        <w:rPr>
          <w:rFonts w:ascii="Times New Roman" w:eastAsia="Times New Roman" w:hAnsi="Times New Roman" w:cs="Times New Roman"/>
          <w:iCs/>
          <w:color w:val="303030"/>
          <w:sz w:val="24"/>
          <w:szCs w:val="20"/>
        </w:rPr>
      </w:pPr>
      <w:r w:rsidRPr="00517846">
        <w:rPr>
          <w:rFonts w:ascii="Times New Roman" w:eastAsia="Times New Roman" w:hAnsi="Times New Roman" w:cs="Times New Roman"/>
          <w:iCs/>
          <w:color w:val="303030"/>
          <w:sz w:val="24"/>
          <w:szCs w:val="20"/>
        </w:rPr>
        <w:t>Kendler KS, Gardner CO</w:t>
      </w:r>
      <w:r w:rsidRPr="00380F81">
        <w:rPr>
          <w:rFonts w:ascii="Times New Roman" w:eastAsia="Times New Roman" w:hAnsi="Times New Roman" w:cs="Times New Roman"/>
          <w:iCs/>
          <w:color w:val="303030"/>
          <w:sz w:val="24"/>
          <w:szCs w:val="20"/>
        </w:rPr>
        <w:t xml:space="preserve">, (2014) </w:t>
      </w:r>
      <w:r w:rsidRPr="00517846">
        <w:rPr>
          <w:rFonts w:ascii="Times New Roman" w:eastAsia="Times New Roman" w:hAnsi="Times New Roman" w:cs="Times New Roman"/>
          <w:color w:val="303030"/>
          <w:sz w:val="24"/>
          <w:szCs w:val="20"/>
          <w:shd w:val="clear" w:color="auto" w:fill="FFFFFF"/>
        </w:rPr>
        <w:t>Sex differences in the pathways to major depression: a study of opposite-sex twin pairs.</w:t>
      </w:r>
      <w:r w:rsidRPr="00517846">
        <w:rPr>
          <w:rFonts w:ascii="Times New Roman" w:eastAsia="Times New Roman" w:hAnsi="Times New Roman" w:cs="Times New Roman"/>
          <w:iCs/>
          <w:color w:val="303030"/>
          <w:sz w:val="24"/>
          <w:szCs w:val="20"/>
        </w:rPr>
        <w:t>Am J Psychiatry. 2014 Apr; 171(4):426-35.</w:t>
      </w:r>
    </w:p>
    <w:p w:rsidR="00320085" w:rsidRPr="00E20A0B" w:rsidRDefault="00A95A0C" w:rsidP="0061516A">
      <w:pPr>
        <w:spacing w:after="0" w:line="480" w:lineRule="auto"/>
        <w:ind w:left="720" w:hanging="720"/>
        <w:rPr>
          <w:rFonts w:ascii="Times New Roman" w:hAnsi="Times New Roman" w:cs="Times New Roman"/>
          <w:iCs/>
          <w:sz w:val="24"/>
          <w:szCs w:val="24"/>
        </w:rPr>
      </w:pPr>
      <w:r w:rsidRPr="006B7089">
        <w:rPr>
          <w:rFonts w:ascii="Times New Roman" w:hAnsi="Times New Roman" w:cs="Times New Roman"/>
          <w:iCs/>
          <w:sz w:val="24"/>
          <w:szCs w:val="24"/>
        </w:rPr>
        <w:t xml:space="preserve">Knapen, J., </w:t>
      </w:r>
      <w:r w:rsidRPr="006B7089">
        <w:rPr>
          <w:rFonts w:ascii="Times New Roman" w:hAnsi="Times New Roman" w:cs="Times New Roman"/>
          <w:iCs/>
          <w:sz w:val="24"/>
          <w:szCs w:val="24"/>
        </w:rPr>
        <w:t>Vancampfort, D., Moriën, Y., &amp; Marchal, Y. (2015). Exercise therapy improves both mental and physical health in patients with major depression. </w:t>
      </w:r>
      <w:r w:rsidRPr="006B7089">
        <w:rPr>
          <w:rFonts w:ascii="Times New Roman" w:hAnsi="Times New Roman" w:cs="Times New Roman"/>
          <w:i/>
          <w:iCs/>
          <w:sz w:val="24"/>
          <w:szCs w:val="24"/>
        </w:rPr>
        <w:t>Disability and rehabilitation</w:t>
      </w:r>
      <w:r w:rsidRPr="006B7089">
        <w:rPr>
          <w:rFonts w:ascii="Times New Roman" w:hAnsi="Times New Roman" w:cs="Times New Roman"/>
          <w:iCs/>
          <w:sz w:val="24"/>
          <w:szCs w:val="24"/>
        </w:rPr>
        <w:t>, </w:t>
      </w:r>
      <w:r w:rsidRPr="006B7089">
        <w:rPr>
          <w:rFonts w:ascii="Times New Roman" w:hAnsi="Times New Roman" w:cs="Times New Roman"/>
          <w:i/>
          <w:iCs/>
          <w:sz w:val="24"/>
          <w:szCs w:val="24"/>
        </w:rPr>
        <w:t>37</w:t>
      </w:r>
      <w:r w:rsidRPr="006B7089">
        <w:rPr>
          <w:rFonts w:ascii="Times New Roman" w:hAnsi="Times New Roman" w:cs="Times New Roman"/>
          <w:iCs/>
          <w:sz w:val="24"/>
          <w:szCs w:val="24"/>
        </w:rPr>
        <w:t>(16), 1490-1495.</w:t>
      </w:r>
    </w:p>
    <w:p w:rsidR="00320085" w:rsidRDefault="00A95A0C" w:rsidP="00C333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RUNGREANGKULKIJ, S., KOTNARA, I., KITTIWATANAPAISAN, W., &amp; ARU</w:t>
      </w:r>
      <w:r>
        <w:rPr>
          <w:rFonts w:ascii="Times New Roman" w:hAnsi="Times New Roman" w:cs="Times New Roman"/>
          <w:sz w:val="24"/>
          <w:szCs w:val="24"/>
        </w:rPr>
        <w:t>NPONGPAISAL, S. (2018). Loss of Control: Experiences of Depression in Thai Men. </w:t>
      </w:r>
      <w:r>
        <w:rPr>
          <w:rFonts w:ascii="Times New Roman" w:hAnsi="Times New Roman" w:cs="Times New Roman"/>
          <w:i/>
          <w:iCs/>
          <w:sz w:val="24"/>
          <w:szCs w:val="24"/>
        </w:rPr>
        <w:t>Walailak Journal of Science and Technology (WJST)</w:t>
      </w:r>
      <w:r>
        <w:rPr>
          <w:rFonts w:ascii="Times New Roman" w:hAnsi="Times New Roman" w:cs="Times New Roman"/>
          <w:sz w:val="24"/>
          <w:szCs w:val="24"/>
        </w:rPr>
        <w:t>, </w:t>
      </w:r>
      <w:r>
        <w:rPr>
          <w:rFonts w:ascii="Times New Roman" w:hAnsi="Times New Roman" w:cs="Times New Roman"/>
          <w:i/>
          <w:iCs/>
          <w:sz w:val="24"/>
          <w:szCs w:val="24"/>
        </w:rPr>
        <w:t>16</w:t>
      </w:r>
      <w:r>
        <w:rPr>
          <w:rFonts w:ascii="Times New Roman" w:hAnsi="Times New Roman" w:cs="Times New Roman"/>
          <w:sz w:val="24"/>
          <w:szCs w:val="24"/>
        </w:rPr>
        <w:t>(4), 265-274.</w:t>
      </w:r>
    </w:p>
    <w:p w:rsidR="00320085" w:rsidRDefault="00A95A0C" w:rsidP="004D3F03">
      <w:pPr>
        <w:spacing w:after="0" w:line="480" w:lineRule="auto"/>
        <w:ind w:left="720" w:hanging="720"/>
        <w:rPr>
          <w:rFonts w:ascii="Times New Roman" w:hAnsi="Times New Roman" w:cs="Times New Roman"/>
          <w:i/>
          <w:iCs/>
          <w:sz w:val="24"/>
          <w:szCs w:val="24"/>
        </w:rPr>
      </w:pPr>
      <w:r w:rsidRPr="004D3F03">
        <w:rPr>
          <w:rFonts w:ascii="Times New Roman" w:hAnsi="Times New Roman" w:cs="Times New Roman"/>
          <w:iCs/>
          <w:sz w:val="24"/>
          <w:szCs w:val="24"/>
        </w:rPr>
        <w:t>Willard SL, Friedman DP, Henkel CK, Shively CA</w:t>
      </w:r>
      <w:r>
        <w:rPr>
          <w:rFonts w:ascii="Times New Roman" w:hAnsi="Times New Roman" w:cs="Times New Roman"/>
          <w:i/>
          <w:iCs/>
          <w:sz w:val="24"/>
          <w:szCs w:val="24"/>
        </w:rPr>
        <w:t xml:space="preserve"> (2009) </w:t>
      </w:r>
      <w:r w:rsidRPr="004D3F03">
        <w:rPr>
          <w:rFonts w:ascii="Times New Roman" w:hAnsi="Times New Roman" w:cs="Times New Roman"/>
          <w:i/>
          <w:iCs/>
          <w:sz w:val="24"/>
          <w:szCs w:val="24"/>
        </w:rPr>
        <w:t>Psychoneuroendocrinology. 2009 Nov; 34(10):1469-75.</w:t>
      </w:r>
    </w:p>
    <w:p w:rsidR="00320085" w:rsidRDefault="00A95A0C" w:rsidP="0008378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Young, M. D., &amp; Morgan, P. J. (2018). Effect of a Gender-Tailored eHealth Weight Loss Program on the Depressive Symptoms of Overweight and Obese Men: Pre-Post Study. </w:t>
      </w:r>
      <w:r>
        <w:rPr>
          <w:rFonts w:ascii="Times New Roman" w:hAnsi="Times New Roman" w:cs="Times New Roman"/>
          <w:i/>
          <w:iCs/>
          <w:sz w:val="24"/>
          <w:szCs w:val="24"/>
        </w:rPr>
        <w:t>JMIR mental health</w:t>
      </w:r>
      <w:r>
        <w:rPr>
          <w:rFonts w:ascii="Times New Roman" w:hAnsi="Times New Roman" w:cs="Times New Roman"/>
          <w:sz w:val="24"/>
          <w:szCs w:val="24"/>
        </w:rPr>
        <w:t>, </w:t>
      </w:r>
      <w:r>
        <w:rPr>
          <w:rFonts w:ascii="Times New Roman" w:hAnsi="Times New Roman" w:cs="Times New Roman"/>
          <w:i/>
          <w:iCs/>
          <w:sz w:val="24"/>
          <w:szCs w:val="24"/>
        </w:rPr>
        <w:t>5</w:t>
      </w:r>
      <w:r>
        <w:rPr>
          <w:rFonts w:ascii="Times New Roman" w:hAnsi="Times New Roman" w:cs="Times New Roman"/>
          <w:sz w:val="24"/>
          <w:szCs w:val="24"/>
        </w:rPr>
        <w:t>(1).</w:t>
      </w:r>
    </w:p>
    <w:p w:rsidR="0008177B" w:rsidRPr="0008177B" w:rsidRDefault="0008177B" w:rsidP="00B57534">
      <w:pPr>
        <w:spacing w:after="0" w:line="480" w:lineRule="auto"/>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0C" w:rsidRDefault="00A95A0C">
      <w:pPr>
        <w:spacing w:after="0" w:line="240" w:lineRule="auto"/>
      </w:pPr>
      <w:r>
        <w:separator/>
      </w:r>
    </w:p>
  </w:endnote>
  <w:endnote w:type="continuationSeparator" w:id="0">
    <w:p w:rsidR="00A95A0C" w:rsidRDefault="00A9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46" w:rsidRDefault="00A95A0C" w:rsidP="00517846">
    <w:pPr>
      <w:pStyle w:val="Footer"/>
      <w:tabs>
        <w:tab w:val="clear" w:pos="4680"/>
        <w:tab w:val="clear" w:pos="9360"/>
        <w:tab w:val="left" w:pos="302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0C" w:rsidRDefault="00A95A0C">
      <w:pPr>
        <w:spacing w:after="0" w:line="240" w:lineRule="auto"/>
      </w:pPr>
      <w:r>
        <w:separator/>
      </w:r>
    </w:p>
  </w:footnote>
  <w:footnote w:type="continuationSeparator" w:id="0">
    <w:p w:rsidR="00A95A0C" w:rsidRDefault="00A95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95A0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F3FE8">
      <w:rPr>
        <w:rFonts w:ascii="Times New Roman" w:hAnsi="Times New Roman" w:cs="Times New Roman"/>
        <w:sz w:val="24"/>
        <w:szCs w:val="24"/>
      </w:rPr>
      <w:t>PSYCHOLOGY</w:t>
    </w:r>
    <w:r w:rsidR="002B5818"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629A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95A0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629AE">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60F44"/>
    <w:rsid w:val="00072116"/>
    <w:rsid w:val="000764E4"/>
    <w:rsid w:val="0008177B"/>
    <w:rsid w:val="00083786"/>
    <w:rsid w:val="00090E7F"/>
    <w:rsid w:val="000A0622"/>
    <w:rsid w:val="000E74FD"/>
    <w:rsid w:val="000F1BE6"/>
    <w:rsid w:val="0012326A"/>
    <w:rsid w:val="00130A33"/>
    <w:rsid w:val="00141074"/>
    <w:rsid w:val="001754CD"/>
    <w:rsid w:val="00187C02"/>
    <w:rsid w:val="001A02CC"/>
    <w:rsid w:val="001E5779"/>
    <w:rsid w:val="00267851"/>
    <w:rsid w:val="002777E7"/>
    <w:rsid w:val="002B5818"/>
    <w:rsid w:val="00320085"/>
    <w:rsid w:val="0032136C"/>
    <w:rsid w:val="0034125C"/>
    <w:rsid w:val="00362F39"/>
    <w:rsid w:val="00380F81"/>
    <w:rsid w:val="003A032F"/>
    <w:rsid w:val="004336BB"/>
    <w:rsid w:val="00471063"/>
    <w:rsid w:val="004A07E8"/>
    <w:rsid w:val="004B1635"/>
    <w:rsid w:val="004D2CFD"/>
    <w:rsid w:val="004D3818"/>
    <w:rsid w:val="004D3F03"/>
    <w:rsid w:val="004E2B41"/>
    <w:rsid w:val="00501B1F"/>
    <w:rsid w:val="00517846"/>
    <w:rsid w:val="00550EFD"/>
    <w:rsid w:val="005A7B99"/>
    <w:rsid w:val="005B755D"/>
    <w:rsid w:val="005C20F1"/>
    <w:rsid w:val="005F3FE8"/>
    <w:rsid w:val="005F4739"/>
    <w:rsid w:val="005F7DFA"/>
    <w:rsid w:val="0061516A"/>
    <w:rsid w:val="00621122"/>
    <w:rsid w:val="006629AE"/>
    <w:rsid w:val="00663563"/>
    <w:rsid w:val="006B7089"/>
    <w:rsid w:val="006C326E"/>
    <w:rsid w:val="006E0A1A"/>
    <w:rsid w:val="006E4F31"/>
    <w:rsid w:val="00752F26"/>
    <w:rsid w:val="00777265"/>
    <w:rsid w:val="007D7F52"/>
    <w:rsid w:val="007E6823"/>
    <w:rsid w:val="007F3CB5"/>
    <w:rsid w:val="00812485"/>
    <w:rsid w:val="00841C5B"/>
    <w:rsid w:val="00861D1D"/>
    <w:rsid w:val="008747FA"/>
    <w:rsid w:val="00877CA7"/>
    <w:rsid w:val="008B0CF9"/>
    <w:rsid w:val="009F59EC"/>
    <w:rsid w:val="00A106AF"/>
    <w:rsid w:val="00A4374D"/>
    <w:rsid w:val="00A84247"/>
    <w:rsid w:val="00A95A0C"/>
    <w:rsid w:val="00AD0B58"/>
    <w:rsid w:val="00AD2631"/>
    <w:rsid w:val="00AE599D"/>
    <w:rsid w:val="00B13EF5"/>
    <w:rsid w:val="00B405F9"/>
    <w:rsid w:val="00B57534"/>
    <w:rsid w:val="00B73412"/>
    <w:rsid w:val="00B73BDA"/>
    <w:rsid w:val="00B77195"/>
    <w:rsid w:val="00BC1477"/>
    <w:rsid w:val="00BE67E9"/>
    <w:rsid w:val="00C04F0E"/>
    <w:rsid w:val="00C32B1D"/>
    <w:rsid w:val="00C3334E"/>
    <w:rsid w:val="00C43DBE"/>
    <w:rsid w:val="00C5356B"/>
    <w:rsid w:val="00C74D28"/>
    <w:rsid w:val="00C75C92"/>
    <w:rsid w:val="00C963EF"/>
    <w:rsid w:val="00CA2688"/>
    <w:rsid w:val="00CD12D2"/>
    <w:rsid w:val="00CF0A51"/>
    <w:rsid w:val="00D5076D"/>
    <w:rsid w:val="00D80423"/>
    <w:rsid w:val="00D80FF3"/>
    <w:rsid w:val="00D9028D"/>
    <w:rsid w:val="00D95087"/>
    <w:rsid w:val="00DB48ED"/>
    <w:rsid w:val="00E20A0B"/>
    <w:rsid w:val="00E67437"/>
    <w:rsid w:val="00EB211F"/>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2019-01-14T02:54:00Z</dcterms:created>
  <dcterms:modified xsi:type="dcterms:W3CDTF">2019-01-14T02:54:00Z</dcterms:modified>
</cp:coreProperties>
</file>