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bookmarkStart w:id="0" w:name="_GoBack" w:displacedByCustomXml="prev"/>
        <w:p w14:paraId="5FFD57AB" w14:textId="77777777" w:rsidR="00F9444C" w:rsidRDefault="00F23159">
          <w:pPr>
            <w:pStyle w:val="NoSpacing"/>
          </w:pPr>
          <w:r>
            <w:t>Your Name</w:t>
          </w:r>
        </w:p>
      </w:sdtContent>
    </w:sdt>
    <w:bookmarkEnd w:id="0"/>
    <w:p w14:paraId="15192E37" w14:textId="77777777" w:rsidR="00E614DD" w:rsidRDefault="001A111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20EA776" w14:textId="77777777" w:rsidR="00E614DD" w:rsidRDefault="001A111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73B052E" w14:textId="77777777" w:rsidR="0008312B" w:rsidRPr="0008312B" w:rsidRDefault="00F23159" w:rsidP="0008312B">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Non-verbal Communication</w:t>
      </w:r>
    </w:p>
    <w:p w14:paraId="7E4268BC" w14:textId="77777777" w:rsidR="00D227D5" w:rsidRPr="00D227D5" w:rsidRDefault="00F23159" w:rsidP="00D227D5">
      <w:pPr>
        <w:rPr>
          <w:rFonts w:asciiTheme="majorHAnsi" w:eastAsiaTheme="majorEastAsia" w:hAnsiTheme="majorHAnsi" w:cstheme="majorBidi"/>
          <w:kern w:val="28"/>
        </w:rPr>
      </w:pPr>
      <w:r w:rsidRPr="00D227D5">
        <w:rPr>
          <w:rFonts w:asciiTheme="majorHAnsi" w:eastAsiaTheme="majorEastAsia" w:hAnsiTheme="majorHAnsi" w:cstheme="majorBidi"/>
          <w:kern w:val="28"/>
        </w:rPr>
        <w:t>Man is a social animal and, therefore, cannot live in isolation without communicating with his peers. Communication is the exchanging of information by using mediums such as speaking and writing. Communication can be non-verbal that can be defined as the nonlinguistic transmission of information by utilizing auditory, visual, and kinesthetic channels. Factors like culture and religion influence the non-verbal communication a lot. For instance, in Asian countries, children are taught to show respect by not making eye contact with the adults, while in many European countries, eye contact is necessary as it shows that the listener is listening and understanding the conversation. Similarly, gestures like shaking hands and hugging their peers while meeting them also come under non-verbal communication.</w:t>
      </w:r>
    </w:p>
    <w:p w14:paraId="54B8FFE1" w14:textId="77777777" w:rsidR="00D227D5" w:rsidRPr="00D227D5" w:rsidRDefault="00F23159" w:rsidP="00D227D5">
      <w:pPr>
        <w:rPr>
          <w:rFonts w:asciiTheme="majorHAnsi" w:eastAsiaTheme="majorEastAsia" w:hAnsiTheme="majorHAnsi" w:cstheme="majorBidi"/>
          <w:kern w:val="28"/>
        </w:rPr>
      </w:pPr>
      <w:r w:rsidRPr="00D227D5">
        <w:rPr>
          <w:rFonts w:asciiTheme="majorHAnsi" w:eastAsiaTheme="majorEastAsia" w:hAnsiTheme="majorHAnsi" w:cstheme="majorBidi"/>
          <w:kern w:val="28"/>
        </w:rPr>
        <w:t xml:space="preserve">In non-verbal communication, proximity is a factor that is of high importance. Although </w:t>
      </w:r>
      <w:proofErr w:type="gramStart"/>
      <w:r w:rsidRPr="00D227D5">
        <w:rPr>
          <w:rFonts w:asciiTheme="majorHAnsi" w:eastAsiaTheme="majorEastAsia" w:hAnsiTheme="majorHAnsi" w:cstheme="majorBidi"/>
          <w:kern w:val="28"/>
        </w:rPr>
        <w:t>many</w:t>
      </w:r>
      <w:proofErr w:type="gramEnd"/>
      <w:r w:rsidRPr="00D227D5">
        <w:rPr>
          <w:rFonts w:asciiTheme="majorHAnsi" w:eastAsiaTheme="majorEastAsia" w:hAnsiTheme="majorHAnsi" w:cstheme="majorBidi"/>
          <w:kern w:val="28"/>
        </w:rPr>
        <w:t xml:space="preserve"> people think personal distance is something that is culturally patterned if proximity is not considered while communicating non-verbally it can lead to bad feelings that can hinder the chances of effective communication and building a friendly relationship.</w:t>
      </w:r>
    </w:p>
    <w:p w14:paraId="583D3493" w14:textId="77777777" w:rsidR="00D227D5" w:rsidRDefault="00F23159" w:rsidP="00D227D5">
      <w:pPr>
        <w:ind w:firstLine="0"/>
        <w:rPr>
          <w:rFonts w:asciiTheme="majorHAnsi" w:eastAsiaTheme="majorEastAsia" w:hAnsiTheme="majorHAnsi" w:cstheme="majorBidi"/>
          <w:kern w:val="28"/>
        </w:rPr>
      </w:pPr>
      <w:r w:rsidRPr="00D227D5">
        <w:rPr>
          <w:rFonts w:asciiTheme="majorHAnsi" w:eastAsiaTheme="majorEastAsia" w:hAnsiTheme="majorHAnsi" w:cstheme="majorBidi"/>
          <w:kern w:val="28"/>
        </w:rPr>
        <w:t xml:space="preserve">While reflecting upon my experience, before reading the book "Intercultural Communication" (Brown), I was unaware of the importance of non-verbal communication and how communication differs based on culture and individual preferences. The book highlighted various aspects of non-verbal communication, such as seating arrangement, timing, and territory, etc. The chapter non-verbal communication also helped a lot in learning about the tone and how cultural impact the tone. In many countries speaking in a soft tone is considered appropriate, </w:t>
      </w:r>
      <w:r w:rsidRPr="00D227D5">
        <w:rPr>
          <w:rFonts w:asciiTheme="majorHAnsi" w:eastAsiaTheme="majorEastAsia" w:hAnsiTheme="majorHAnsi" w:cstheme="majorBidi"/>
          <w:kern w:val="28"/>
        </w:rPr>
        <w:lastRenderedPageBreak/>
        <w:t>while in many countries such as Arabs countries, children, especially males, are taught to speak in a louder tone. I personally prefer to speak in a softer tone as, in my culture, politeness is the key to establish relationships. The chapter also highlighted that the culture of a specific place can also change within time and how changes in cultural beliefs can influence how people communicate non-verbally. Thus, it is necessary to have a significant amount of knowledge of the culture of other people while communicating non-verbally as people use their cultural norms to determine appropriate nonverbal behaviors and make judgments if cultural norms are violated.</w:t>
      </w:r>
    </w:p>
    <w:p w14:paraId="3F16E370" w14:textId="77777777" w:rsidR="00D227D5" w:rsidRDefault="00D227D5" w:rsidP="00D227D5">
      <w:pPr>
        <w:ind w:firstLine="0"/>
        <w:rPr>
          <w:rFonts w:asciiTheme="majorHAnsi" w:eastAsiaTheme="majorEastAsia" w:hAnsiTheme="majorHAnsi" w:cstheme="majorBidi"/>
          <w:kern w:val="28"/>
        </w:rPr>
      </w:pPr>
    </w:p>
    <w:p w14:paraId="6C201913" w14:textId="77777777" w:rsidR="00D227D5" w:rsidRDefault="00D227D5" w:rsidP="00D227D5">
      <w:pPr>
        <w:ind w:firstLine="0"/>
        <w:rPr>
          <w:rFonts w:asciiTheme="majorHAnsi" w:eastAsiaTheme="majorEastAsia" w:hAnsiTheme="majorHAnsi" w:cstheme="majorBidi"/>
          <w:kern w:val="28"/>
        </w:rPr>
      </w:pPr>
    </w:p>
    <w:p w14:paraId="266EE27E" w14:textId="77777777" w:rsidR="00D227D5" w:rsidRDefault="00D227D5" w:rsidP="00D227D5">
      <w:pPr>
        <w:ind w:firstLine="0"/>
        <w:rPr>
          <w:rFonts w:asciiTheme="majorHAnsi" w:eastAsiaTheme="majorEastAsia" w:hAnsiTheme="majorHAnsi" w:cstheme="majorBidi"/>
          <w:kern w:val="28"/>
        </w:rPr>
      </w:pPr>
    </w:p>
    <w:p w14:paraId="06F3C788" w14:textId="77777777" w:rsidR="00D227D5" w:rsidRDefault="00D227D5" w:rsidP="00D227D5">
      <w:pPr>
        <w:ind w:firstLine="0"/>
        <w:rPr>
          <w:rFonts w:asciiTheme="majorHAnsi" w:eastAsiaTheme="majorEastAsia" w:hAnsiTheme="majorHAnsi" w:cstheme="majorBidi"/>
          <w:kern w:val="28"/>
        </w:rPr>
      </w:pPr>
    </w:p>
    <w:p w14:paraId="513A5205" w14:textId="77777777" w:rsidR="00D227D5" w:rsidRDefault="00D227D5" w:rsidP="00D227D5">
      <w:pPr>
        <w:ind w:firstLine="0"/>
        <w:rPr>
          <w:rFonts w:asciiTheme="majorHAnsi" w:eastAsiaTheme="majorEastAsia" w:hAnsiTheme="majorHAnsi" w:cstheme="majorBidi"/>
          <w:kern w:val="28"/>
        </w:rPr>
      </w:pPr>
    </w:p>
    <w:p w14:paraId="45696AB3" w14:textId="77777777" w:rsidR="00D227D5" w:rsidRDefault="00D227D5" w:rsidP="00D227D5">
      <w:pPr>
        <w:ind w:firstLine="0"/>
        <w:rPr>
          <w:rFonts w:asciiTheme="majorHAnsi" w:eastAsiaTheme="majorEastAsia" w:hAnsiTheme="majorHAnsi" w:cstheme="majorBidi"/>
          <w:kern w:val="28"/>
        </w:rPr>
      </w:pPr>
    </w:p>
    <w:p w14:paraId="782F298B" w14:textId="77777777" w:rsidR="00D227D5" w:rsidRDefault="00D227D5" w:rsidP="00D227D5">
      <w:pPr>
        <w:ind w:firstLine="0"/>
        <w:rPr>
          <w:rFonts w:asciiTheme="majorHAnsi" w:eastAsiaTheme="majorEastAsia" w:hAnsiTheme="majorHAnsi" w:cstheme="majorBidi"/>
          <w:kern w:val="28"/>
        </w:rPr>
      </w:pPr>
    </w:p>
    <w:p w14:paraId="4459B581" w14:textId="77777777" w:rsidR="00D227D5" w:rsidRDefault="00D227D5" w:rsidP="00D227D5">
      <w:pPr>
        <w:ind w:firstLine="0"/>
        <w:rPr>
          <w:rFonts w:asciiTheme="majorHAnsi" w:eastAsiaTheme="majorEastAsia" w:hAnsiTheme="majorHAnsi" w:cstheme="majorBidi"/>
          <w:kern w:val="28"/>
        </w:rPr>
      </w:pPr>
    </w:p>
    <w:p w14:paraId="4094E104" w14:textId="77777777" w:rsidR="00D227D5" w:rsidRDefault="00D227D5" w:rsidP="00D227D5">
      <w:pPr>
        <w:ind w:firstLine="0"/>
        <w:rPr>
          <w:rFonts w:asciiTheme="majorHAnsi" w:eastAsiaTheme="majorEastAsia" w:hAnsiTheme="majorHAnsi" w:cstheme="majorBidi"/>
          <w:kern w:val="28"/>
        </w:rPr>
      </w:pPr>
    </w:p>
    <w:p w14:paraId="2A893769" w14:textId="77777777" w:rsidR="00D227D5" w:rsidRDefault="00D227D5" w:rsidP="00D227D5">
      <w:pPr>
        <w:ind w:firstLine="0"/>
        <w:rPr>
          <w:rFonts w:asciiTheme="majorHAnsi" w:eastAsiaTheme="majorEastAsia" w:hAnsiTheme="majorHAnsi" w:cstheme="majorBidi"/>
          <w:kern w:val="28"/>
        </w:rPr>
      </w:pPr>
    </w:p>
    <w:p w14:paraId="6D1F92A1" w14:textId="77777777" w:rsidR="00D227D5" w:rsidRDefault="00D227D5" w:rsidP="00D227D5">
      <w:pPr>
        <w:ind w:firstLine="0"/>
        <w:rPr>
          <w:rFonts w:asciiTheme="majorHAnsi" w:eastAsiaTheme="majorEastAsia" w:hAnsiTheme="majorHAnsi" w:cstheme="majorBidi"/>
          <w:kern w:val="28"/>
        </w:rPr>
      </w:pPr>
    </w:p>
    <w:p w14:paraId="6F49225F" w14:textId="77777777" w:rsidR="00D227D5" w:rsidRDefault="00D227D5" w:rsidP="00D227D5">
      <w:pPr>
        <w:ind w:firstLine="0"/>
        <w:rPr>
          <w:rFonts w:asciiTheme="majorHAnsi" w:eastAsiaTheme="majorEastAsia" w:hAnsiTheme="majorHAnsi" w:cstheme="majorBidi"/>
          <w:kern w:val="28"/>
        </w:rPr>
      </w:pPr>
    </w:p>
    <w:p w14:paraId="63B88853" w14:textId="77777777" w:rsidR="00D227D5" w:rsidRDefault="00D227D5" w:rsidP="00D227D5">
      <w:pPr>
        <w:ind w:firstLine="0"/>
        <w:rPr>
          <w:rFonts w:asciiTheme="majorHAnsi" w:eastAsiaTheme="majorEastAsia" w:hAnsiTheme="majorHAnsi" w:cstheme="majorBidi"/>
          <w:kern w:val="28"/>
        </w:rPr>
      </w:pPr>
    </w:p>
    <w:p w14:paraId="3952D50F" w14:textId="77777777" w:rsidR="00D227D5" w:rsidRDefault="00D227D5" w:rsidP="00D227D5">
      <w:pPr>
        <w:ind w:firstLine="0"/>
        <w:rPr>
          <w:rFonts w:asciiTheme="majorHAnsi" w:eastAsiaTheme="majorEastAsia" w:hAnsiTheme="majorHAnsi" w:cstheme="majorBidi"/>
          <w:kern w:val="28"/>
        </w:rPr>
      </w:pPr>
    </w:p>
    <w:p w14:paraId="39C4726C" w14:textId="77777777" w:rsidR="00D227D5" w:rsidRDefault="00D227D5" w:rsidP="00D227D5">
      <w:pPr>
        <w:ind w:firstLine="0"/>
        <w:rPr>
          <w:rFonts w:asciiTheme="majorHAnsi" w:eastAsiaTheme="majorEastAsia" w:hAnsiTheme="majorHAnsi" w:cstheme="majorBidi"/>
          <w:kern w:val="28"/>
        </w:rPr>
      </w:pPr>
    </w:p>
    <w:p w14:paraId="40666822" w14:textId="77777777" w:rsidR="00D227D5" w:rsidRDefault="00D227D5" w:rsidP="00D227D5">
      <w:pPr>
        <w:ind w:firstLine="0"/>
        <w:rPr>
          <w:rFonts w:asciiTheme="majorHAnsi" w:eastAsiaTheme="majorEastAsia" w:hAnsiTheme="majorHAnsi" w:cstheme="majorBidi"/>
          <w:kern w:val="28"/>
        </w:rPr>
      </w:pPr>
    </w:p>
    <w:p w14:paraId="33B5C475" w14:textId="77777777" w:rsidR="00D227D5" w:rsidRPr="00C03965" w:rsidRDefault="00F23159" w:rsidP="00C03965">
      <w:pPr>
        <w:ind w:firstLine="0"/>
        <w:rPr>
          <w:rFonts w:asciiTheme="majorHAnsi" w:eastAsiaTheme="majorEastAsia" w:hAnsiTheme="majorHAnsi" w:cstheme="majorBidi"/>
          <w:b/>
          <w:bCs/>
          <w:kern w:val="28"/>
        </w:rPr>
      </w:pPr>
      <w:r w:rsidRPr="00C03965">
        <w:rPr>
          <w:rFonts w:asciiTheme="majorHAnsi" w:eastAsiaTheme="majorEastAsia" w:hAnsiTheme="majorHAnsi" w:cstheme="majorBidi"/>
          <w:b/>
          <w:bCs/>
          <w:kern w:val="28"/>
        </w:rPr>
        <w:lastRenderedPageBreak/>
        <w:t>Works Cited</w:t>
      </w:r>
    </w:p>
    <w:p w14:paraId="5F3E89C1" w14:textId="77777777" w:rsidR="00D227D5" w:rsidRPr="00D227D5" w:rsidRDefault="00F23159" w:rsidP="00D227D5">
      <w:pPr>
        <w:ind w:firstLine="0"/>
        <w:rPr>
          <w:rFonts w:asciiTheme="majorHAnsi" w:eastAsiaTheme="majorEastAsia" w:hAnsiTheme="majorHAnsi" w:cstheme="majorBidi"/>
          <w:kern w:val="28"/>
        </w:rPr>
      </w:pPr>
      <w:r w:rsidRPr="00D227D5">
        <w:rPr>
          <w:rFonts w:asciiTheme="majorHAnsi" w:eastAsiaTheme="majorEastAsia" w:hAnsiTheme="majorHAnsi" w:cstheme="majorBidi"/>
          <w:kern w:val="28"/>
        </w:rPr>
        <w:t>Brown., Joann. </w:t>
      </w:r>
      <w:r w:rsidRPr="00D227D5">
        <w:rPr>
          <w:rFonts w:asciiTheme="majorHAnsi" w:eastAsiaTheme="majorEastAsia" w:hAnsiTheme="majorHAnsi" w:cstheme="majorBidi"/>
          <w:i/>
          <w:iCs/>
          <w:kern w:val="28"/>
        </w:rPr>
        <w:t>Intercultural Communication</w:t>
      </w:r>
      <w:r w:rsidRPr="00D227D5">
        <w:rPr>
          <w:rFonts w:asciiTheme="majorHAnsi" w:eastAsiaTheme="majorEastAsia" w:hAnsiTheme="majorHAnsi" w:cstheme="majorBidi"/>
          <w:kern w:val="28"/>
        </w:rPr>
        <w:t>.</w:t>
      </w:r>
    </w:p>
    <w:p w14:paraId="7D37955D" w14:textId="77777777" w:rsidR="00D227D5" w:rsidRPr="00D227D5" w:rsidRDefault="00D227D5" w:rsidP="00D227D5">
      <w:pPr>
        <w:ind w:firstLine="0"/>
        <w:rPr>
          <w:rFonts w:asciiTheme="majorHAnsi" w:eastAsiaTheme="majorEastAsia" w:hAnsiTheme="majorHAnsi" w:cstheme="majorBidi"/>
          <w:kern w:val="28"/>
        </w:rPr>
      </w:pPr>
    </w:p>
    <w:p w14:paraId="586A1256" w14:textId="77777777" w:rsidR="00160614" w:rsidRPr="004F7B07" w:rsidRDefault="00160614" w:rsidP="00315905">
      <w:pPr>
        <w:ind w:firstLine="0"/>
        <w:rPr>
          <w:rFonts w:asciiTheme="majorHAnsi" w:eastAsiaTheme="majorEastAsia" w:hAnsiTheme="majorHAnsi" w:cstheme="majorBidi"/>
          <w:kern w:val="28"/>
        </w:rPr>
      </w:pPr>
    </w:p>
    <w:sectPr w:rsidR="00160614"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42DFE" w14:textId="77777777" w:rsidR="001A1118" w:rsidRDefault="001A1118">
      <w:pPr>
        <w:spacing w:line="240" w:lineRule="auto"/>
      </w:pPr>
      <w:r>
        <w:separator/>
      </w:r>
    </w:p>
  </w:endnote>
  <w:endnote w:type="continuationSeparator" w:id="0">
    <w:p w14:paraId="6E060085" w14:textId="77777777" w:rsidR="001A1118" w:rsidRDefault="001A1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FF3E2" w14:textId="77777777" w:rsidR="001A1118" w:rsidRDefault="001A1118">
      <w:pPr>
        <w:spacing w:line="240" w:lineRule="auto"/>
      </w:pPr>
      <w:r>
        <w:separator/>
      </w:r>
    </w:p>
  </w:footnote>
  <w:footnote w:type="continuationSeparator" w:id="0">
    <w:p w14:paraId="3D433460" w14:textId="77777777" w:rsidR="001A1118" w:rsidRDefault="001A11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B124" w14:textId="77777777" w:rsidR="00E614DD" w:rsidRDefault="001A111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A0ADF">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6AF7" w14:textId="77777777" w:rsidR="00E614DD" w:rsidRDefault="001A111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A0AD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942492FC">
      <w:start w:val="1"/>
      <w:numFmt w:val="bullet"/>
      <w:lvlText w:val=""/>
      <w:lvlJc w:val="left"/>
      <w:pPr>
        <w:ind w:left="720" w:hanging="360"/>
      </w:pPr>
      <w:rPr>
        <w:rFonts w:ascii="Symbol" w:hAnsi="Symbol" w:hint="default"/>
      </w:rPr>
    </w:lvl>
    <w:lvl w:ilvl="1" w:tplc="6B2A96C4" w:tentative="1">
      <w:start w:val="1"/>
      <w:numFmt w:val="bullet"/>
      <w:lvlText w:val="o"/>
      <w:lvlJc w:val="left"/>
      <w:pPr>
        <w:ind w:left="1440" w:hanging="360"/>
      </w:pPr>
      <w:rPr>
        <w:rFonts w:ascii="Courier New" w:hAnsi="Courier New" w:cs="Courier New" w:hint="default"/>
      </w:rPr>
    </w:lvl>
    <w:lvl w:ilvl="2" w:tplc="65D89FAE" w:tentative="1">
      <w:start w:val="1"/>
      <w:numFmt w:val="bullet"/>
      <w:lvlText w:val=""/>
      <w:lvlJc w:val="left"/>
      <w:pPr>
        <w:ind w:left="2160" w:hanging="360"/>
      </w:pPr>
      <w:rPr>
        <w:rFonts w:ascii="Wingdings" w:hAnsi="Wingdings" w:hint="default"/>
      </w:rPr>
    </w:lvl>
    <w:lvl w:ilvl="3" w:tplc="7198405C" w:tentative="1">
      <w:start w:val="1"/>
      <w:numFmt w:val="bullet"/>
      <w:lvlText w:val=""/>
      <w:lvlJc w:val="left"/>
      <w:pPr>
        <w:ind w:left="2880" w:hanging="360"/>
      </w:pPr>
      <w:rPr>
        <w:rFonts w:ascii="Symbol" w:hAnsi="Symbol" w:hint="default"/>
      </w:rPr>
    </w:lvl>
    <w:lvl w:ilvl="4" w:tplc="9D069C2C" w:tentative="1">
      <w:start w:val="1"/>
      <w:numFmt w:val="bullet"/>
      <w:lvlText w:val="o"/>
      <w:lvlJc w:val="left"/>
      <w:pPr>
        <w:ind w:left="3600" w:hanging="360"/>
      </w:pPr>
      <w:rPr>
        <w:rFonts w:ascii="Courier New" w:hAnsi="Courier New" w:cs="Courier New" w:hint="default"/>
      </w:rPr>
    </w:lvl>
    <w:lvl w:ilvl="5" w:tplc="F4EEDCFC" w:tentative="1">
      <w:start w:val="1"/>
      <w:numFmt w:val="bullet"/>
      <w:lvlText w:val=""/>
      <w:lvlJc w:val="left"/>
      <w:pPr>
        <w:ind w:left="4320" w:hanging="360"/>
      </w:pPr>
      <w:rPr>
        <w:rFonts w:ascii="Wingdings" w:hAnsi="Wingdings" w:hint="default"/>
      </w:rPr>
    </w:lvl>
    <w:lvl w:ilvl="6" w:tplc="41944C0E" w:tentative="1">
      <w:start w:val="1"/>
      <w:numFmt w:val="bullet"/>
      <w:lvlText w:val=""/>
      <w:lvlJc w:val="left"/>
      <w:pPr>
        <w:ind w:left="5040" w:hanging="360"/>
      </w:pPr>
      <w:rPr>
        <w:rFonts w:ascii="Symbol" w:hAnsi="Symbol" w:hint="default"/>
      </w:rPr>
    </w:lvl>
    <w:lvl w:ilvl="7" w:tplc="2F121704" w:tentative="1">
      <w:start w:val="1"/>
      <w:numFmt w:val="bullet"/>
      <w:lvlText w:val="o"/>
      <w:lvlJc w:val="left"/>
      <w:pPr>
        <w:ind w:left="5760" w:hanging="360"/>
      </w:pPr>
      <w:rPr>
        <w:rFonts w:ascii="Courier New" w:hAnsi="Courier New" w:cs="Courier New" w:hint="default"/>
      </w:rPr>
    </w:lvl>
    <w:lvl w:ilvl="8" w:tplc="60283C7C"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AB509C92">
      <w:start w:val="1"/>
      <w:numFmt w:val="lowerLetter"/>
      <w:pStyle w:val="TableNote"/>
      <w:suff w:val="space"/>
      <w:lvlText w:val="%1."/>
      <w:lvlJc w:val="left"/>
      <w:pPr>
        <w:ind w:left="0" w:firstLine="720"/>
      </w:pPr>
      <w:rPr>
        <w:rFonts w:hint="default"/>
      </w:rPr>
    </w:lvl>
    <w:lvl w:ilvl="1" w:tplc="146E1EB4" w:tentative="1">
      <w:start w:val="1"/>
      <w:numFmt w:val="lowerLetter"/>
      <w:lvlText w:val="%2."/>
      <w:lvlJc w:val="left"/>
      <w:pPr>
        <w:ind w:left="2160" w:hanging="360"/>
      </w:pPr>
    </w:lvl>
    <w:lvl w:ilvl="2" w:tplc="5FB2C120" w:tentative="1">
      <w:start w:val="1"/>
      <w:numFmt w:val="lowerRoman"/>
      <w:lvlText w:val="%3."/>
      <w:lvlJc w:val="right"/>
      <w:pPr>
        <w:ind w:left="2880" w:hanging="180"/>
      </w:pPr>
    </w:lvl>
    <w:lvl w:ilvl="3" w:tplc="6F98809A" w:tentative="1">
      <w:start w:val="1"/>
      <w:numFmt w:val="decimal"/>
      <w:lvlText w:val="%4."/>
      <w:lvlJc w:val="left"/>
      <w:pPr>
        <w:ind w:left="3600" w:hanging="360"/>
      </w:pPr>
    </w:lvl>
    <w:lvl w:ilvl="4" w:tplc="3D0EB1B0" w:tentative="1">
      <w:start w:val="1"/>
      <w:numFmt w:val="lowerLetter"/>
      <w:lvlText w:val="%5."/>
      <w:lvlJc w:val="left"/>
      <w:pPr>
        <w:ind w:left="4320" w:hanging="360"/>
      </w:pPr>
    </w:lvl>
    <w:lvl w:ilvl="5" w:tplc="51AEFD24" w:tentative="1">
      <w:start w:val="1"/>
      <w:numFmt w:val="lowerRoman"/>
      <w:lvlText w:val="%6."/>
      <w:lvlJc w:val="right"/>
      <w:pPr>
        <w:ind w:left="5040" w:hanging="180"/>
      </w:pPr>
    </w:lvl>
    <w:lvl w:ilvl="6" w:tplc="086C7E64" w:tentative="1">
      <w:start w:val="1"/>
      <w:numFmt w:val="decimal"/>
      <w:lvlText w:val="%7."/>
      <w:lvlJc w:val="left"/>
      <w:pPr>
        <w:ind w:left="5760" w:hanging="360"/>
      </w:pPr>
    </w:lvl>
    <w:lvl w:ilvl="7" w:tplc="25743562" w:tentative="1">
      <w:start w:val="1"/>
      <w:numFmt w:val="lowerLetter"/>
      <w:lvlText w:val="%8."/>
      <w:lvlJc w:val="left"/>
      <w:pPr>
        <w:ind w:left="6480" w:hanging="360"/>
      </w:pPr>
    </w:lvl>
    <w:lvl w:ilvl="8" w:tplc="66AC34CC"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6226E83A">
      <w:start w:val="1"/>
      <w:numFmt w:val="bullet"/>
      <w:lvlText w:val=""/>
      <w:lvlJc w:val="left"/>
      <w:pPr>
        <w:ind w:left="720" w:hanging="360"/>
      </w:pPr>
      <w:rPr>
        <w:rFonts w:ascii="Symbol" w:hAnsi="Symbol" w:hint="default"/>
      </w:rPr>
    </w:lvl>
    <w:lvl w:ilvl="1" w:tplc="A9AA6AE8" w:tentative="1">
      <w:start w:val="1"/>
      <w:numFmt w:val="bullet"/>
      <w:lvlText w:val="o"/>
      <w:lvlJc w:val="left"/>
      <w:pPr>
        <w:ind w:left="1440" w:hanging="360"/>
      </w:pPr>
      <w:rPr>
        <w:rFonts w:ascii="Courier New" w:hAnsi="Courier New" w:cs="Courier New" w:hint="default"/>
      </w:rPr>
    </w:lvl>
    <w:lvl w:ilvl="2" w:tplc="A656A538" w:tentative="1">
      <w:start w:val="1"/>
      <w:numFmt w:val="bullet"/>
      <w:lvlText w:val=""/>
      <w:lvlJc w:val="left"/>
      <w:pPr>
        <w:ind w:left="2160" w:hanging="360"/>
      </w:pPr>
      <w:rPr>
        <w:rFonts w:ascii="Wingdings" w:hAnsi="Wingdings" w:hint="default"/>
      </w:rPr>
    </w:lvl>
    <w:lvl w:ilvl="3" w:tplc="FE989ABE" w:tentative="1">
      <w:start w:val="1"/>
      <w:numFmt w:val="bullet"/>
      <w:lvlText w:val=""/>
      <w:lvlJc w:val="left"/>
      <w:pPr>
        <w:ind w:left="2880" w:hanging="360"/>
      </w:pPr>
      <w:rPr>
        <w:rFonts w:ascii="Symbol" w:hAnsi="Symbol" w:hint="default"/>
      </w:rPr>
    </w:lvl>
    <w:lvl w:ilvl="4" w:tplc="E08261DA" w:tentative="1">
      <w:start w:val="1"/>
      <w:numFmt w:val="bullet"/>
      <w:lvlText w:val="o"/>
      <w:lvlJc w:val="left"/>
      <w:pPr>
        <w:ind w:left="3600" w:hanging="360"/>
      </w:pPr>
      <w:rPr>
        <w:rFonts w:ascii="Courier New" w:hAnsi="Courier New" w:cs="Courier New" w:hint="default"/>
      </w:rPr>
    </w:lvl>
    <w:lvl w:ilvl="5" w:tplc="6EF4FD26" w:tentative="1">
      <w:start w:val="1"/>
      <w:numFmt w:val="bullet"/>
      <w:lvlText w:val=""/>
      <w:lvlJc w:val="left"/>
      <w:pPr>
        <w:ind w:left="4320" w:hanging="360"/>
      </w:pPr>
      <w:rPr>
        <w:rFonts w:ascii="Wingdings" w:hAnsi="Wingdings" w:hint="default"/>
      </w:rPr>
    </w:lvl>
    <w:lvl w:ilvl="6" w:tplc="69705994" w:tentative="1">
      <w:start w:val="1"/>
      <w:numFmt w:val="bullet"/>
      <w:lvlText w:val=""/>
      <w:lvlJc w:val="left"/>
      <w:pPr>
        <w:ind w:left="5040" w:hanging="360"/>
      </w:pPr>
      <w:rPr>
        <w:rFonts w:ascii="Symbol" w:hAnsi="Symbol" w:hint="default"/>
      </w:rPr>
    </w:lvl>
    <w:lvl w:ilvl="7" w:tplc="F7D06702" w:tentative="1">
      <w:start w:val="1"/>
      <w:numFmt w:val="bullet"/>
      <w:lvlText w:val="o"/>
      <w:lvlJc w:val="left"/>
      <w:pPr>
        <w:ind w:left="5760" w:hanging="360"/>
      </w:pPr>
      <w:rPr>
        <w:rFonts w:ascii="Courier New" w:hAnsi="Courier New" w:cs="Courier New" w:hint="default"/>
      </w:rPr>
    </w:lvl>
    <w:lvl w:ilvl="8" w:tplc="11FAEB72"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6C383972">
      <w:start w:val="1"/>
      <w:numFmt w:val="upperRoman"/>
      <w:lvlText w:val="%1."/>
      <w:lvlJc w:val="left"/>
      <w:pPr>
        <w:ind w:left="1080" w:hanging="720"/>
      </w:pPr>
      <w:rPr>
        <w:rFonts w:hint="default"/>
      </w:rPr>
    </w:lvl>
    <w:lvl w:ilvl="1" w:tplc="270C6B7A" w:tentative="1">
      <w:start w:val="1"/>
      <w:numFmt w:val="lowerLetter"/>
      <w:lvlText w:val="%2."/>
      <w:lvlJc w:val="left"/>
      <w:pPr>
        <w:ind w:left="1440" w:hanging="360"/>
      </w:pPr>
    </w:lvl>
    <w:lvl w:ilvl="2" w:tplc="8C203C92" w:tentative="1">
      <w:start w:val="1"/>
      <w:numFmt w:val="lowerRoman"/>
      <w:lvlText w:val="%3."/>
      <w:lvlJc w:val="right"/>
      <w:pPr>
        <w:ind w:left="2160" w:hanging="180"/>
      </w:pPr>
    </w:lvl>
    <w:lvl w:ilvl="3" w:tplc="4172FE3E" w:tentative="1">
      <w:start w:val="1"/>
      <w:numFmt w:val="decimal"/>
      <w:lvlText w:val="%4."/>
      <w:lvlJc w:val="left"/>
      <w:pPr>
        <w:ind w:left="2880" w:hanging="360"/>
      </w:pPr>
    </w:lvl>
    <w:lvl w:ilvl="4" w:tplc="1DAA7538" w:tentative="1">
      <w:start w:val="1"/>
      <w:numFmt w:val="lowerLetter"/>
      <w:lvlText w:val="%5."/>
      <w:lvlJc w:val="left"/>
      <w:pPr>
        <w:ind w:left="3600" w:hanging="360"/>
      </w:pPr>
    </w:lvl>
    <w:lvl w:ilvl="5" w:tplc="76D8D3C2" w:tentative="1">
      <w:start w:val="1"/>
      <w:numFmt w:val="lowerRoman"/>
      <w:lvlText w:val="%6."/>
      <w:lvlJc w:val="right"/>
      <w:pPr>
        <w:ind w:left="4320" w:hanging="180"/>
      </w:pPr>
    </w:lvl>
    <w:lvl w:ilvl="6" w:tplc="599E9FBA" w:tentative="1">
      <w:start w:val="1"/>
      <w:numFmt w:val="decimal"/>
      <w:lvlText w:val="%7."/>
      <w:lvlJc w:val="left"/>
      <w:pPr>
        <w:ind w:left="5040" w:hanging="360"/>
      </w:pPr>
    </w:lvl>
    <w:lvl w:ilvl="7" w:tplc="4A4E007A" w:tentative="1">
      <w:start w:val="1"/>
      <w:numFmt w:val="lowerLetter"/>
      <w:lvlText w:val="%8."/>
      <w:lvlJc w:val="left"/>
      <w:pPr>
        <w:ind w:left="5760" w:hanging="360"/>
      </w:pPr>
    </w:lvl>
    <w:lvl w:ilvl="8" w:tplc="AE64B2CA"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839A32C8">
      <w:start w:val="1"/>
      <w:numFmt w:val="bullet"/>
      <w:lvlText w:val=""/>
      <w:lvlJc w:val="left"/>
      <w:pPr>
        <w:ind w:left="720" w:hanging="360"/>
      </w:pPr>
      <w:rPr>
        <w:rFonts w:ascii="Symbol" w:hAnsi="Symbol" w:hint="default"/>
      </w:rPr>
    </w:lvl>
    <w:lvl w:ilvl="1" w:tplc="730615D6" w:tentative="1">
      <w:start w:val="1"/>
      <w:numFmt w:val="bullet"/>
      <w:lvlText w:val="o"/>
      <w:lvlJc w:val="left"/>
      <w:pPr>
        <w:ind w:left="1440" w:hanging="360"/>
      </w:pPr>
      <w:rPr>
        <w:rFonts w:ascii="Courier New" w:hAnsi="Courier New" w:cs="Courier New" w:hint="default"/>
      </w:rPr>
    </w:lvl>
    <w:lvl w:ilvl="2" w:tplc="0030AE44" w:tentative="1">
      <w:start w:val="1"/>
      <w:numFmt w:val="bullet"/>
      <w:lvlText w:val=""/>
      <w:lvlJc w:val="left"/>
      <w:pPr>
        <w:ind w:left="2160" w:hanging="360"/>
      </w:pPr>
      <w:rPr>
        <w:rFonts w:ascii="Wingdings" w:hAnsi="Wingdings" w:hint="default"/>
      </w:rPr>
    </w:lvl>
    <w:lvl w:ilvl="3" w:tplc="F2EE5008" w:tentative="1">
      <w:start w:val="1"/>
      <w:numFmt w:val="bullet"/>
      <w:lvlText w:val=""/>
      <w:lvlJc w:val="left"/>
      <w:pPr>
        <w:ind w:left="2880" w:hanging="360"/>
      </w:pPr>
      <w:rPr>
        <w:rFonts w:ascii="Symbol" w:hAnsi="Symbol" w:hint="default"/>
      </w:rPr>
    </w:lvl>
    <w:lvl w:ilvl="4" w:tplc="98F0D7A8" w:tentative="1">
      <w:start w:val="1"/>
      <w:numFmt w:val="bullet"/>
      <w:lvlText w:val="o"/>
      <w:lvlJc w:val="left"/>
      <w:pPr>
        <w:ind w:left="3600" w:hanging="360"/>
      </w:pPr>
      <w:rPr>
        <w:rFonts w:ascii="Courier New" w:hAnsi="Courier New" w:cs="Courier New" w:hint="default"/>
      </w:rPr>
    </w:lvl>
    <w:lvl w:ilvl="5" w:tplc="C2F6CE38" w:tentative="1">
      <w:start w:val="1"/>
      <w:numFmt w:val="bullet"/>
      <w:lvlText w:val=""/>
      <w:lvlJc w:val="left"/>
      <w:pPr>
        <w:ind w:left="4320" w:hanging="360"/>
      </w:pPr>
      <w:rPr>
        <w:rFonts w:ascii="Wingdings" w:hAnsi="Wingdings" w:hint="default"/>
      </w:rPr>
    </w:lvl>
    <w:lvl w:ilvl="6" w:tplc="B48CF746" w:tentative="1">
      <w:start w:val="1"/>
      <w:numFmt w:val="bullet"/>
      <w:lvlText w:val=""/>
      <w:lvlJc w:val="left"/>
      <w:pPr>
        <w:ind w:left="5040" w:hanging="360"/>
      </w:pPr>
      <w:rPr>
        <w:rFonts w:ascii="Symbol" w:hAnsi="Symbol" w:hint="default"/>
      </w:rPr>
    </w:lvl>
    <w:lvl w:ilvl="7" w:tplc="F6B2BD66" w:tentative="1">
      <w:start w:val="1"/>
      <w:numFmt w:val="bullet"/>
      <w:lvlText w:val="o"/>
      <w:lvlJc w:val="left"/>
      <w:pPr>
        <w:ind w:left="5760" w:hanging="360"/>
      </w:pPr>
      <w:rPr>
        <w:rFonts w:ascii="Courier New" w:hAnsi="Courier New" w:cs="Courier New" w:hint="default"/>
      </w:rPr>
    </w:lvl>
    <w:lvl w:ilvl="8" w:tplc="79A87CAE"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66A4"/>
    <w:rsid w:val="00017052"/>
    <w:rsid w:val="00040CBB"/>
    <w:rsid w:val="00041B6A"/>
    <w:rsid w:val="00061E91"/>
    <w:rsid w:val="0006384F"/>
    <w:rsid w:val="00064207"/>
    <w:rsid w:val="0008312B"/>
    <w:rsid w:val="00084E06"/>
    <w:rsid w:val="00093427"/>
    <w:rsid w:val="000A1EB6"/>
    <w:rsid w:val="000A7AB8"/>
    <w:rsid w:val="000B78C8"/>
    <w:rsid w:val="0010187C"/>
    <w:rsid w:val="00123718"/>
    <w:rsid w:val="00125A37"/>
    <w:rsid w:val="00140147"/>
    <w:rsid w:val="001463B2"/>
    <w:rsid w:val="00160047"/>
    <w:rsid w:val="00160614"/>
    <w:rsid w:val="0016743A"/>
    <w:rsid w:val="0018463E"/>
    <w:rsid w:val="00186FF0"/>
    <w:rsid w:val="00187255"/>
    <w:rsid w:val="00196F06"/>
    <w:rsid w:val="001A1118"/>
    <w:rsid w:val="001B23E7"/>
    <w:rsid w:val="001B32A4"/>
    <w:rsid w:val="001E0F53"/>
    <w:rsid w:val="001F62C0"/>
    <w:rsid w:val="00230B2D"/>
    <w:rsid w:val="00245E02"/>
    <w:rsid w:val="002510C6"/>
    <w:rsid w:val="00275238"/>
    <w:rsid w:val="00275F3B"/>
    <w:rsid w:val="002B0BEB"/>
    <w:rsid w:val="002D16BF"/>
    <w:rsid w:val="002D19B4"/>
    <w:rsid w:val="002E7689"/>
    <w:rsid w:val="002F031D"/>
    <w:rsid w:val="002F1B9B"/>
    <w:rsid w:val="00302BEF"/>
    <w:rsid w:val="003116E4"/>
    <w:rsid w:val="00314862"/>
    <w:rsid w:val="00315905"/>
    <w:rsid w:val="00327CB9"/>
    <w:rsid w:val="00337CC8"/>
    <w:rsid w:val="003439FC"/>
    <w:rsid w:val="00353B66"/>
    <w:rsid w:val="00364805"/>
    <w:rsid w:val="0041582E"/>
    <w:rsid w:val="00420EEE"/>
    <w:rsid w:val="00425D65"/>
    <w:rsid w:val="00436707"/>
    <w:rsid w:val="00456604"/>
    <w:rsid w:val="00457B8C"/>
    <w:rsid w:val="004637B0"/>
    <w:rsid w:val="004859AE"/>
    <w:rsid w:val="004859E5"/>
    <w:rsid w:val="00487D0D"/>
    <w:rsid w:val="00490D05"/>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4068C"/>
    <w:rsid w:val="00640C62"/>
    <w:rsid w:val="00642130"/>
    <w:rsid w:val="00662B7B"/>
    <w:rsid w:val="00662B85"/>
    <w:rsid w:val="006714C3"/>
    <w:rsid w:val="00691EC1"/>
    <w:rsid w:val="00692FF5"/>
    <w:rsid w:val="006A5F32"/>
    <w:rsid w:val="006C4855"/>
    <w:rsid w:val="006D3304"/>
    <w:rsid w:val="00701372"/>
    <w:rsid w:val="0070422F"/>
    <w:rsid w:val="007256F2"/>
    <w:rsid w:val="0073704E"/>
    <w:rsid w:val="00755770"/>
    <w:rsid w:val="007761E6"/>
    <w:rsid w:val="0078004E"/>
    <w:rsid w:val="007957E3"/>
    <w:rsid w:val="007A0ADF"/>
    <w:rsid w:val="007C53FB"/>
    <w:rsid w:val="007F5CE7"/>
    <w:rsid w:val="007F5FC9"/>
    <w:rsid w:val="007F6E03"/>
    <w:rsid w:val="00806F73"/>
    <w:rsid w:val="00826399"/>
    <w:rsid w:val="0082753D"/>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C1"/>
    <w:rsid w:val="009729C1"/>
    <w:rsid w:val="00985A65"/>
    <w:rsid w:val="009A3159"/>
    <w:rsid w:val="009B257F"/>
    <w:rsid w:val="009B63F2"/>
    <w:rsid w:val="009C17B5"/>
    <w:rsid w:val="009C73CB"/>
    <w:rsid w:val="009D1E76"/>
    <w:rsid w:val="009D4EB3"/>
    <w:rsid w:val="009E2C33"/>
    <w:rsid w:val="009F748F"/>
    <w:rsid w:val="00A14192"/>
    <w:rsid w:val="00A364A3"/>
    <w:rsid w:val="00A41CC6"/>
    <w:rsid w:val="00A4545E"/>
    <w:rsid w:val="00A51591"/>
    <w:rsid w:val="00A659E0"/>
    <w:rsid w:val="00A762B9"/>
    <w:rsid w:val="00A77BD3"/>
    <w:rsid w:val="00A840D7"/>
    <w:rsid w:val="00A87729"/>
    <w:rsid w:val="00A93BAA"/>
    <w:rsid w:val="00AB2469"/>
    <w:rsid w:val="00AB579A"/>
    <w:rsid w:val="00AC014E"/>
    <w:rsid w:val="00AE4A42"/>
    <w:rsid w:val="00B02C64"/>
    <w:rsid w:val="00B05E72"/>
    <w:rsid w:val="00B13D1B"/>
    <w:rsid w:val="00B43A3F"/>
    <w:rsid w:val="00B5166E"/>
    <w:rsid w:val="00B525A6"/>
    <w:rsid w:val="00B818DF"/>
    <w:rsid w:val="00BA1BAA"/>
    <w:rsid w:val="00BA7215"/>
    <w:rsid w:val="00BB1A9E"/>
    <w:rsid w:val="00BB619B"/>
    <w:rsid w:val="00BB7238"/>
    <w:rsid w:val="00BD1821"/>
    <w:rsid w:val="00BD63AA"/>
    <w:rsid w:val="00BE17FE"/>
    <w:rsid w:val="00BE1A73"/>
    <w:rsid w:val="00BE296E"/>
    <w:rsid w:val="00BE7731"/>
    <w:rsid w:val="00C03965"/>
    <w:rsid w:val="00C03B29"/>
    <w:rsid w:val="00C04479"/>
    <w:rsid w:val="00C32C73"/>
    <w:rsid w:val="00C338F0"/>
    <w:rsid w:val="00C5058C"/>
    <w:rsid w:val="00C72A45"/>
    <w:rsid w:val="00C879FD"/>
    <w:rsid w:val="00C903DA"/>
    <w:rsid w:val="00CA1923"/>
    <w:rsid w:val="00CB0C9C"/>
    <w:rsid w:val="00CC4166"/>
    <w:rsid w:val="00CD052B"/>
    <w:rsid w:val="00CD3FEE"/>
    <w:rsid w:val="00D012C5"/>
    <w:rsid w:val="00D01CA7"/>
    <w:rsid w:val="00D05A7B"/>
    <w:rsid w:val="00D11271"/>
    <w:rsid w:val="00D134A0"/>
    <w:rsid w:val="00D227D5"/>
    <w:rsid w:val="00D52117"/>
    <w:rsid w:val="00D67242"/>
    <w:rsid w:val="00D81E7D"/>
    <w:rsid w:val="00DB0D39"/>
    <w:rsid w:val="00DC73A7"/>
    <w:rsid w:val="00DE322C"/>
    <w:rsid w:val="00DE6ABD"/>
    <w:rsid w:val="00DE7788"/>
    <w:rsid w:val="00E03F53"/>
    <w:rsid w:val="00E10B7B"/>
    <w:rsid w:val="00E14005"/>
    <w:rsid w:val="00E4122D"/>
    <w:rsid w:val="00E432AB"/>
    <w:rsid w:val="00E472FA"/>
    <w:rsid w:val="00E614DD"/>
    <w:rsid w:val="00E627B4"/>
    <w:rsid w:val="00E974B2"/>
    <w:rsid w:val="00EA58DB"/>
    <w:rsid w:val="00EB684E"/>
    <w:rsid w:val="00EF3D14"/>
    <w:rsid w:val="00F05C45"/>
    <w:rsid w:val="00F200D5"/>
    <w:rsid w:val="00F23159"/>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C606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C6068">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C6068">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C606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42BD5"/>
    <w:rsid w:val="0019019F"/>
    <w:rsid w:val="00247EFF"/>
    <w:rsid w:val="002E137A"/>
    <w:rsid w:val="003729CB"/>
    <w:rsid w:val="00387FAD"/>
    <w:rsid w:val="003A0181"/>
    <w:rsid w:val="003A7B13"/>
    <w:rsid w:val="003C14BD"/>
    <w:rsid w:val="003F7331"/>
    <w:rsid w:val="004126DE"/>
    <w:rsid w:val="00450CAF"/>
    <w:rsid w:val="0045154A"/>
    <w:rsid w:val="004D254A"/>
    <w:rsid w:val="00501B35"/>
    <w:rsid w:val="00576B5E"/>
    <w:rsid w:val="005A3EFE"/>
    <w:rsid w:val="00636A15"/>
    <w:rsid w:val="00674285"/>
    <w:rsid w:val="0077553C"/>
    <w:rsid w:val="00831991"/>
    <w:rsid w:val="008C2DF8"/>
    <w:rsid w:val="009A5B79"/>
    <w:rsid w:val="00AA30C0"/>
    <w:rsid w:val="00B82D80"/>
    <w:rsid w:val="00C67915"/>
    <w:rsid w:val="00C76583"/>
    <w:rsid w:val="00D72020"/>
    <w:rsid w:val="00DC6068"/>
    <w:rsid w:val="00DD3C1E"/>
    <w:rsid w:val="00DF23D1"/>
    <w:rsid w:val="00E72318"/>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892B7-FA04-4A10-97FE-DF49ACB9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2019-11-21T08:45:00Z</dcterms:created>
  <dcterms:modified xsi:type="dcterms:W3CDTF">2019-11-21T08:45:00Z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id="BF6DfMuh"/&gt;&lt;style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