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AE140" w14:textId="77777777" w:rsidR="00A205DC" w:rsidRPr="00501816" w:rsidRDefault="00A205DC" w:rsidP="00A205DC">
      <w:pPr>
        <w:spacing w:before="100" w:beforeAutospacing="1" w:after="100" w:afterAutospacing="1"/>
        <w:rPr>
          <w:rFonts w:ascii="Times New Roman" w:eastAsia="Times New Roman" w:hAnsi="Times New Roman" w:cs="Times New Roman"/>
          <w:bCs/>
          <w:color w:val="000000" w:themeColor="text1"/>
        </w:rPr>
      </w:pPr>
      <w:r w:rsidRPr="00501816">
        <w:rPr>
          <w:rFonts w:ascii="Times New Roman" w:eastAsia="Times New Roman" w:hAnsi="Times New Roman" w:cs="Times New Roman"/>
          <w:bCs/>
          <w:color w:val="000000" w:themeColor="text1"/>
        </w:rPr>
        <w:t>Your NAME:</w:t>
      </w:r>
    </w:p>
    <w:p w14:paraId="526FFA63" w14:textId="77777777" w:rsidR="00A205DC" w:rsidRPr="00501816" w:rsidRDefault="00A205DC" w:rsidP="00A205DC">
      <w:pPr>
        <w:spacing w:before="100" w:beforeAutospacing="1" w:after="100" w:afterAutospacing="1"/>
        <w:rPr>
          <w:rFonts w:ascii="Times New Roman" w:eastAsia="Times New Roman" w:hAnsi="Times New Roman" w:cs="Times New Roman"/>
          <w:bCs/>
          <w:color w:val="000000" w:themeColor="text1"/>
        </w:rPr>
      </w:pPr>
      <w:r w:rsidRPr="00501816">
        <w:rPr>
          <w:rFonts w:ascii="Times New Roman" w:eastAsia="Times New Roman" w:hAnsi="Times New Roman" w:cs="Times New Roman"/>
          <w:bCs/>
          <w:color w:val="000000" w:themeColor="text1"/>
        </w:rPr>
        <w:t>CASE TITLE: </w:t>
      </w:r>
    </w:p>
    <w:p w14:paraId="2CE59343" w14:textId="77777777" w:rsidR="00A205DC" w:rsidRPr="00501816" w:rsidRDefault="00A205DC" w:rsidP="00A205DC">
      <w:pPr>
        <w:spacing w:before="100" w:beforeAutospacing="1" w:after="100" w:afterAutospacing="1"/>
        <w:rPr>
          <w:rFonts w:ascii="Times New Roman" w:eastAsia="Times New Roman" w:hAnsi="Times New Roman" w:cs="Times New Roman"/>
          <w:bCs/>
          <w:color w:val="000000" w:themeColor="text1"/>
        </w:rPr>
      </w:pPr>
      <w:r w:rsidRPr="00501816">
        <w:rPr>
          <w:rFonts w:ascii="Times New Roman" w:eastAsia="Times New Roman" w:hAnsi="Times New Roman" w:cs="Times New Roman"/>
          <w:bCs/>
          <w:color w:val="000000" w:themeColor="text1"/>
        </w:rPr>
        <w:t>DESCRIPTION of the case by student:</w:t>
      </w:r>
    </w:p>
    <w:p w14:paraId="3D7806AF" w14:textId="77777777" w:rsidR="001D0A17" w:rsidRPr="00501816" w:rsidRDefault="001D0A17" w:rsidP="001D0A17">
      <w:pPr>
        <w:spacing w:line="480" w:lineRule="auto"/>
        <w:jc w:val="both"/>
        <w:rPr>
          <w:rFonts w:ascii="Times New Roman" w:hAnsi="Times New Roman" w:cs="Times New Roman"/>
        </w:rPr>
      </w:pPr>
      <w:r w:rsidRPr="00501816">
        <w:rPr>
          <w:rFonts w:ascii="Times New Roman" w:hAnsi="Times New Roman" w:cs="Times New Roman"/>
        </w:rPr>
        <w:t>July 15, 2019</w:t>
      </w:r>
    </w:p>
    <w:p w14:paraId="40A52A7C" w14:textId="38CB0EA5" w:rsidR="00FC329E" w:rsidRDefault="006A7DC5" w:rsidP="00FC329E">
      <w:pPr>
        <w:spacing w:line="480" w:lineRule="auto"/>
        <w:jc w:val="center"/>
        <w:rPr>
          <w:rFonts w:ascii="Times New Roman" w:hAnsi="Times New Roman" w:cs="Times New Roman"/>
        </w:rPr>
      </w:pPr>
      <w:r>
        <w:rPr>
          <w:rFonts w:ascii="Times New Roman" w:hAnsi="Times New Roman" w:cs="Times New Roman"/>
        </w:rPr>
        <w:t>Care of dying</w:t>
      </w:r>
      <w:r w:rsidR="00D13926">
        <w:rPr>
          <w:rFonts w:ascii="Times New Roman" w:hAnsi="Times New Roman" w:cs="Times New Roman"/>
        </w:rPr>
        <w:t xml:space="preserve"> </w:t>
      </w:r>
    </w:p>
    <w:p w14:paraId="495DB766" w14:textId="6277B17C" w:rsidR="006A7DC5" w:rsidRDefault="006113A1" w:rsidP="006113A1">
      <w:pPr>
        <w:spacing w:line="480" w:lineRule="auto"/>
        <w:rPr>
          <w:rFonts w:ascii="Times New Roman" w:hAnsi="Times New Roman" w:cs="Times New Roman"/>
        </w:rPr>
      </w:pPr>
      <w:r>
        <w:rPr>
          <w:rFonts w:ascii="Times New Roman" w:hAnsi="Times New Roman" w:cs="Times New Roman"/>
        </w:rPr>
        <w:t>Part A</w:t>
      </w:r>
    </w:p>
    <w:p w14:paraId="382E4772" w14:textId="29211698" w:rsidR="006113A1" w:rsidRDefault="006113A1" w:rsidP="006113A1">
      <w:pPr>
        <w:pStyle w:val="ListParagraph"/>
        <w:numPr>
          <w:ilvl w:val="0"/>
          <w:numId w:val="1"/>
        </w:numPr>
        <w:spacing w:line="480" w:lineRule="auto"/>
        <w:rPr>
          <w:rFonts w:ascii="Times New Roman" w:hAnsi="Times New Roman" w:cs="Times New Roman"/>
        </w:rPr>
      </w:pPr>
      <w:r w:rsidRPr="006113A1">
        <w:rPr>
          <w:rFonts w:ascii="Times New Roman" w:hAnsi="Times New Roman" w:cs="Times New Roman"/>
        </w:rPr>
        <w:t>Reading comprehension</w:t>
      </w:r>
    </w:p>
    <w:p w14:paraId="3AE5103D" w14:textId="1BD8CC4F" w:rsidR="000809CA" w:rsidRDefault="00AB5093" w:rsidP="000809CA">
      <w:pPr>
        <w:spacing w:line="480" w:lineRule="auto"/>
        <w:ind w:firstLine="720"/>
        <w:jc w:val="both"/>
        <w:rPr>
          <w:rFonts w:ascii="Times New Roman" w:hAnsi="Times New Roman" w:cs="Times New Roman"/>
        </w:rPr>
      </w:pPr>
      <w:r>
        <w:rPr>
          <w:rFonts w:ascii="Times New Roman" w:hAnsi="Times New Roman" w:cs="Times New Roman"/>
        </w:rPr>
        <w:t xml:space="preserve">The ethical philosophies of Rule Utilitarian and Natural Law present different views on the case of Mr. Box. According to the Rule Utilitarian principles it is ethical to think about the greatest number of people rather than a single person. </w:t>
      </w:r>
      <w:r w:rsidR="00D05791">
        <w:rPr>
          <w:rFonts w:ascii="Times New Roman" w:hAnsi="Times New Roman" w:cs="Times New Roman"/>
        </w:rPr>
        <w:t xml:space="preserve">This philosophy suggests to “expand beyond the idea of pleasure to that of satisfying the interests of people” </w:t>
      </w:r>
      <w:sdt>
        <w:sdtPr>
          <w:rPr>
            <w:rFonts w:ascii="Times New Roman" w:hAnsi="Times New Roman" w:cs="Times New Roman"/>
          </w:rPr>
          <w:id w:val="-1568342919"/>
          <w:citation/>
        </w:sdtPr>
        <w:sdtContent>
          <w:r w:rsidR="008F0727">
            <w:rPr>
              <w:rFonts w:ascii="Times New Roman" w:hAnsi="Times New Roman" w:cs="Times New Roman"/>
            </w:rPr>
            <w:fldChar w:fldCharType="begin"/>
          </w:r>
          <w:r w:rsidR="008F0727">
            <w:rPr>
              <w:rFonts w:ascii="Times New Roman" w:hAnsi="Times New Roman" w:cs="Times New Roman"/>
            </w:rPr>
            <w:instrText xml:space="preserve"> CITATION Phi092 \l 1033 </w:instrText>
          </w:r>
          <w:r w:rsidR="008F0727">
            <w:rPr>
              <w:rFonts w:ascii="Times New Roman" w:hAnsi="Times New Roman" w:cs="Times New Roman"/>
            </w:rPr>
            <w:fldChar w:fldCharType="separate"/>
          </w:r>
          <w:r w:rsidR="009A30DD" w:rsidRPr="009A30DD">
            <w:rPr>
              <w:rFonts w:ascii="Times New Roman" w:hAnsi="Times New Roman" w:cs="Times New Roman"/>
              <w:noProof/>
            </w:rPr>
            <w:t>(Pecorino)</w:t>
          </w:r>
          <w:r w:rsidR="008F0727">
            <w:rPr>
              <w:rFonts w:ascii="Times New Roman" w:hAnsi="Times New Roman" w:cs="Times New Roman"/>
            </w:rPr>
            <w:fldChar w:fldCharType="end"/>
          </w:r>
        </w:sdtContent>
      </w:sdt>
      <w:r w:rsidR="008F0727">
        <w:rPr>
          <w:rFonts w:ascii="Times New Roman" w:hAnsi="Times New Roman" w:cs="Times New Roman"/>
        </w:rPr>
        <w:t xml:space="preserve">. </w:t>
      </w:r>
      <w:r w:rsidR="00BB476F">
        <w:rPr>
          <w:rFonts w:ascii="Times New Roman" w:hAnsi="Times New Roman" w:cs="Times New Roman"/>
        </w:rPr>
        <w:t xml:space="preserve">This reflects that in Mr. Box’s case it would be ethical to avoid operation and let him die because it will be in the best interest of others. </w:t>
      </w:r>
      <w:r w:rsidR="000809CA">
        <w:rPr>
          <w:rFonts w:ascii="Times New Roman" w:hAnsi="Times New Roman" w:cs="Times New Roman"/>
        </w:rPr>
        <w:t>By avoiding operation it is possible to save Box from mental coherence and pain.</w:t>
      </w:r>
    </w:p>
    <w:p w14:paraId="5766E260" w14:textId="64F81CF2" w:rsidR="00A6733A" w:rsidRDefault="000809CA" w:rsidP="00AB5093">
      <w:pPr>
        <w:spacing w:line="480" w:lineRule="auto"/>
        <w:ind w:firstLine="720"/>
        <w:jc w:val="both"/>
        <w:rPr>
          <w:rFonts w:ascii="Times New Roman" w:hAnsi="Times New Roman" w:cs="Times New Roman"/>
        </w:rPr>
      </w:pPr>
      <w:r>
        <w:rPr>
          <w:rFonts w:ascii="Times New Roman" w:hAnsi="Times New Roman" w:cs="Times New Roman"/>
        </w:rPr>
        <w:t xml:space="preserve">The ethical theory of </w:t>
      </w:r>
      <w:r w:rsidR="00A6733A">
        <w:rPr>
          <w:rFonts w:ascii="Times New Roman" w:hAnsi="Times New Roman" w:cs="Times New Roman"/>
        </w:rPr>
        <w:t xml:space="preserve">Natural law </w:t>
      </w:r>
      <w:r w:rsidR="00475D18">
        <w:rPr>
          <w:rFonts w:ascii="Times New Roman" w:hAnsi="Times New Roman" w:cs="Times New Roman"/>
        </w:rPr>
        <w:t xml:space="preserve">states </w:t>
      </w:r>
      <w:r>
        <w:rPr>
          <w:rFonts w:ascii="Times New Roman" w:hAnsi="Times New Roman" w:cs="Times New Roman"/>
        </w:rPr>
        <w:t xml:space="preserve">that “people cannot live moral lives unless they follow God’s moral teachings” </w:t>
      </w:r>
      <w:sdt>
        <w:sdtPr>
          <w:rPr>
            <w:rFonts w:ascii="Times New Roman" w:hAnsi="Times New Roman" w:cs="Times New Roman"/>
          </w:rPr>
          <w:id w:val="1007941077"/>
          <w:citation/>
        </w:sdtPr>
        <w:sdtContent>
          <w:r>
            <w:rPr>
              <w:rFonts w:ascii="Times New Roman" w:hAnsi="Times New Roman" w:cs="Times New Roman"/>
            </w:rPr>
            <w:fldChar w:fldCharType="begin"/>
          </w:r>
          <w:r>
            <w:rPr>
              <w:rFonts w:ascii="Times New Roman" w:hAnsi="Times New Roman" w:cs="Times New Roman"/>
            </w:rPr>
            <w:instrText xml:space="preserve"> CITATION Phi092 \l 1033 </w:instrText>
          </w:r>
          <w:r>
            <w:rPr>
              <w:rFonts w:ascii="Times New Roman" w:hAnsi="Times New Roman" w:cs="Times New Roman"/>
            </w:rPr>
            <w:fldChar w:fldCharType="separate"/>
          </w:r>
          <w:r w:rsidR="009A30DD" w:rsidRPr="009A30DD">
            <w:rPr>
              <w:rFonts w:ascii="Times New Roman" w:hAnsi="Times New Roman" w:cs="Times New Roman"/>
              <w:noProof/>
            </w:rPr>
            <w:t>(Pecorino)</w:t>
          </w:r>
          <w:r>
            <w:rPr>
              <w:rFonts w:ascii="Times New Roman" w:hAnsi="Times New Roman" w:cs="Times New Roman"/>
            </w:rPr>
            <w:fldChar w:fldCharType="end"/>
          </w:r>
        </w:sdtContent>
      </w:sdt>
      <w:r>
        <w:rPr>
          <w:rFonts w:ascii="Times New Roman" w:hAnsi="Times New Roman" w:cs="Times New Roman"/>
        </w:rPr>
        <w:t>. According to this philosophy it would be unethical to deny operation to Mr. Box</w:t>
      </w:r>
      <w:r w:rsidR="008D06FD">
        <w:rPr>
          <w:rFonts w:ascii="Times New Roman" w:hAnsi="Times New Roman" w:cs="Times New Roman"/>
        </w:rPr>
        <w:t xml:space="preserve"> because it is equivalent to the act of killing. According to the moral teachings it is obligatory for the doctor to save the life of Mr. Box. </w:t>
      </w:r>
      <w:r w:rsidR="00874C62">
        <w:rPr>
          <w:rFonts w:ascii="Times New Roman" w:hAnsi="Times New Roman" w:cs="Times New Roman"/>
        </w:rPr>
        <w:t xml:space="preserve">Natural Law theory also claims that morality cannot be attained until a person have belief in supernatural entity (God). </w:t>
      </w:r>
      <w:r w:rsidR="00194F4B">
        <w:rPr>
          <w:rFonts w:ascii="Times New Roman" w:hAnsi="Times New Roman" w:cs="Times New Roman"/>
        </w:rPr>
        <w:t xml:space="preserve">This states that God prevents humans from causing harm to others or killing them. The decision of denying operation is unethical because it is intentional killing of Mr. Box. </w:t>
      </w:r>
    </w:p>
    <w:p w14:paraId="4244D04E" w14:textId="77777777" w:rsidR="00194F4B" w:rsidRPr="00D13926" w:rsidRDefault="00194F4B" w:rsidP="00AB5093">
      <w:pPr>
        <w:spacing w:line="480" w:lineRule="auto"/>
        <w:ind w:firstLine="720"/>
        <w:jc w:val="both"/>
        <w:rPr>
          <w:rFonts w:ascii="Times New Roman" w:hAnsi="Times New Roman" w:cs="Times New Roman"/>
        </w:rPr>
      </w:pPr>
    </w:p>
    <w:p w14:paraId="5FA861B3" w14:textId="283336D1" w:rsidR="006113A1" w:rsidRDefault="006113A1" w:rsidP="006113A1">
      <w:pPr>
        <w:pStyle w:val="ListParagraph"/>
        <w:numPr>
          <w:ilvl w:val="0"/>
          <w:numId w:val="1"/>
        </w:numPr>
        <w:spacing w:line="480" w:lineRule="auto"/>
        <w:rPr>
          <w:rFonts w:ascii="Times New Roman" w:hAnsi="Times New Roman" w:cs="Times New Roman"/>
        </w:rPr>
      </w:pPr>
      <w:r>
        <w:rPr>
          <w:rFonts w:ascii="Times New Roman" w:hAnsi="Times New Roman" w:cs="Times New Roman"/>
        </w:rPr>
        <w:lastRenderedPageBreak/>
        <w:t>Critical thinking</w:t>
      </w:r>
    </w:p>
    <w:p w14:paraId="4D81C984" w14:textId="2E7C3AE5" w:rsidR="001B2C0F" w:rsidRPr="001B2C0F" w:rsidRDefault="001B2C0F" w:rsidP="001B2C0F">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Position: </w:t>
      </w:r>
      <w:r w:rsidR="008D2E03" w:rsidRPr="001B2C0F">
        <w:rPr>
          <w:rFonts w:ascii="Times New Roman" w:hAnsi="Times New Roman" w:cs="Times New Roman"/>
        </w:rPr>
        <w:t xml:space="preserve">I will defend the </w:t>
      </w:r>
      <w:r w:rsidR="00AC546C" w:rsidRPr="001B2C0F">
        <w:rPr>
          <w:rFonts w:ascii="Times New Roman" w:hAnsi="Times New Roman" w:cs="Times New Roman"/>
        </w:rPr>
        <w:t xml:space="preserve">case by suggesting ending the life of Mr. Box. My decision of denying operation relies on the ethical theory of Rule Utilitarianism. </w:t>
      </w:r>
    </w:p>
    <w:p w14:paraId="1D7B5D3D" w14:textId="44F963F3" w:rsidR="00194F4B" w:rsidRDefault="001B2C0F" w:rsidP="001B2C0F">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Reasons: </w:t>
      </w:r>
      <w:r w:rsidR="00AC546C" w:rsidRPr="001B2C0F">
        <w:rPr>
          <w:rFonts w:ascii="Times New Roman" w:hAnsi="Times New Roman" w:cs="Times New Roman"/>
        </w:rPr>
        <w:t xml:space="preserve">Keeping in view the medical condition of Mr. Box it is evident that the operation will be of no good to him. He will become mentally incoherent after operation. Rule Utilitarian philosophy can bee applied in this case that suggests choosing the course of action that leads to the best interest of the majority. </w:t>
      </w:r>
      <w:r w:rsidR="00D968A5" w:rsidRPr="001B2C0F">
        <w:rPr>
          <w:rFonts w:ascii="Times New Roman" w:hAnsi="Times New Roman" w:cs="Times New Roman"/>
        </w:rPr>
        <w:t xml:space="preserve">Keeping Mr. Box alive in mentally incoherent condition will </w:t>
      </w:r>
      <w:r w:rsidR="000208B8" w:rsidRPr="001B2C0F">
        <w:rPr>
          <w:rFonts w:ascii="Times New Roman" w:hAnsi="Times New Roman" w:cs="Times New Roman"/>
        </w:rPr>
        <w:t xml:space="preserve">be more </w:t>
      </w:r>
      <w:r w:rsidR="00A85D84" w:rsidRPr="001B2C0F">
        <w:rPr>
          <w:rFonts w:ascii="Times New Roman" w:hAnsi="Times New Roman" w:cs="Times New Roman"/>
        </w:rPr>
        <w:t xml:space="preserve">unpleasant for the healthcare provider and family of Mr. Box. Keeping him alive in such condition will also prevent hospital from using resources for other patients in case of high turnover. This will also cause financial pressure on the entity who is paying for the health cost of Mr. Box. I believe that ending the life of Mr. Box is ethical because it will lead to the pleasure of greatest number of people. </w:t>
      </w:r>
      <w:r w:rsidR="00F73A0E" w:rsidRPr="001B2C0F">
        <w:rPr>
          <w:rFonts w:ascii="Times New Roman" w:hAnsi="Times New Roman" w:cs="Times New Roman"/>
        </w:rPr>
        <w:t xml:space="preserve">Rule Utilitarian theory supports my decision of denying operation to him. </w:t>
      </w:r>
    </w:p>
    <w:p w14:paraId="6EEC1FF5" w14:textId="682DEAB7" w:rsidR="001B2C0F" w:rsidRDefault="001B2C0F" w:rsidP="001B2C0F">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Reasons of flawed positions: </w:t>
      </w:r>
      <w:r w:rsidR="00D373EC">
        <w:rPr>
          <w:rFonts w:ascii="Times New Roman" w:hAnsi="Times New Roman" w:cs="Times New Roman"/>
        </w:rPr>
        <w:t xml:space="preserve">I think that the Natural Law philosophy is not appropriate in justifying the decision of keeping Mr. Box alive. This is because the theory relies on the moral obligation but not on the outcome of choice. </w:t>
      </w:r>
    </w:p>
    <w:p w14:paraId="44926564" w14:textId="1B578EE6" w:rsidR="00D373EC" w:rsidRDefault="00D373EC" w:rsidP="001B2C0F">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Criticism: The followers of natural law theory believes that it is unethical and immoral to kill a person irrespective of the outcomes. It is a moral obligation of the doctors to save the lives of patients. </w:t>
      </w:r>
      <w:r w:rsidR="001F4982">
        <w:rPr>
          <w:rFonts w:ascii="Times New Roman" w:hAnsi="Times New Roman" w:cs="Times New Roman"/>
        </w:rPr>
        <w:t xml:space="preserve">Outcomes are not important and morality is decided on thee basis of action. </w:t>
      </w:r>
    </w:p>
    <w:p w14:paraId="3F489148" w14:textId="6E52E3DB" w:rsidR="00D373EC" w:rsidRDefault="00D373EC" w:rsidP="001B2C0F">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Rebuttal: </w:t>
      </w:r>
      <w:r w:rsidR="00B774B6">
        <w:rPr>
          <w:rFonts w:ascii="Times New Roman" w:hAnsi="Times New Roman" w:cs="Times New Roman"/>
        </w:rPr>
        <w:t xml:space="preserve">I believe that the criticism raised by </w:t>
      </w:r>
      <w:r w:rsidR="00494D9B">
        <w:rPr>
          <w:rFonts w:ascii="Times New Roman" w:hAnsi="Times New Roman" w:cs="Times New Roman"/>
        </w:rPr>
        <w:t xml:space="preserve">Natural Law theory is ineffective and weak because it is important to consider the outcomes of the situation. </w:t>
      </w:r>
    </w:p>
    <w:p w14:paraId="4D48A592" w14:textId="77777777" w:rsidR="00B774B6" w:rsidRPr="00B774B6" w:rsidRDefault="00B774B6" w:rsidP="00B774B6">
      <w:pPr>
        <w:spacing w:line="480" w:lineRule="auto"/>
        <w:jc w:val="both"/>
        <w:rPr>
          <w:rFonts w:ascii="Times New Roman" w:hAnsi="Times New Roman" w:cs="Times New Roman"/>
        </w:rPr>
      </w:pPr>
    </w:p>
    <w:p w14:paraId="79B4CD41" w14:textId="388B63C2" w:rsidR="006113A1" w:rsidRDefault="006113A1" w:rsidP="006113A1">
      <w:pPr>
        <w:spacing w:line="480" w:lineRule="auto"/>
        <w:rPr>
          <w:rFonts w:ascii="Times New Roman" w:hAnsi="Times New Roman" w:cs="Times New Roman"/>
        </w:rPr>
      </w:pPr>
      <w:r>
        <w:rPr>
          <w:rFonts w:ascii="Times New Roman" w:hAnsi="Times New Roman" w:cs="Times New Roman"/>
        </w:rPr>
        <w:t>Part B</w:t>
      </w:r>
    </w:p>
    <w:p w14:paraId="5450BDBA" w14:textId="19B0D34E" w:rsidR="006113A1" w:rsidRDefault="006113A1" w:rsidP="006113A1">
      <w:pPr>
        <w:pStyle w:val="ListParagraph"/>
        <w:numPr>
          <w:ilvl w:val="0"/>
          <w:numId w:val="2"/>
        </w:numPr>
        <w:spacing w:line="480" w:lineRule="auto"/>
        <w:rPr>
          <w:rFonts w:ascii="Times New Roman" w:hAnsi="Times New Roman" w:cs="Times New Roman"/>
        </w:rPr>
      </w:pPr>
      <w:r w:rsidRPr="006113A1">
        <w:rPr>
          <w:rFonts w:ascii="Times New Roman" w:hAnsi="Times New Roman" w:cs="Times New Roman"/>
        </w:rPr>
        <w:t>Materials concerning internet</w:t>
      </w:r>
    </w:p>
    <w:p w14:paraId="56BE97A9" w14:textId="100BFEA6" w:rsidR="00A1401A" w:rsidRDefault="00A1401A" w:rsidP="00A1401A">
      <w:pPr>
        <w:spacing w:line="480" w:lineRule="auto"/>
        <w:rPr>
          <w:noProof/>
        </w:rPr>
      </w:pPr>
      <w:hyperlink r:id="rId9" w:history="1">
        <w:r w:rsidRPr="00692F9A">
          <w:rPr>
            <w:rStyle w:val="Hyperlink"/>
            <w:noProof/>
          </w:rPr>
          <w:t>https://www.dyingmatters.org/gp_page/dr-peter-nightingale-my-experience</w:t>
        </w:r>
      </w:hyperlink>
    </w:p>
    <w:p w14:paraId="10E1C906" w14:textId="1C10B28A" w:rsidR="00A1401A" w:rsidRDefault="00A1401A" w:rsidP="00A1401A">
      <w:pPr>
        <w:spacing w:line="480" w:lineRule="auto"/>
        <w:rPr>
          <w:noProof/>
        </w:rPr>
      </w:pPr>
      <w:hyperlink r:id="rId10" w:history="1">
        <w:r w:rsidRPr="00692F9A">
          <w:rPr>
            <w:rStyle w:val="Hyperlink"/>
            <w:noProof/>
          </w:rPr>
          <w:t>https://www.dyingmatters.org/gp_page/dr-catherine-millington-sanders-my-experience</w:t>
        </w:r>
      </w:hyperlink>
    </w:p>
    <w:p w14:paraId="014BC291" w14:textId="417D177E" w:rsidR="00A1401A" w:rsidRDefault="00A1401A" w:rsidP="00A1401A">
      <w:pPr>
        <w:spacing w:line="480" w:lineRule="auto"/>
        <w:rPr>
          <w:noProof/>
        </w:rPr>
      </w:pPr>
      <w:hyperlink r:id="rId11" w:history="1">
        <w:r w:rsidRPr="00692F9A">
          <w:rPr>
            <w:rStyle w:val="Hyperlink"/>
            <w:noProof/>
          </w:rPr>
          <w:t>https://www.dyingmatters.org/gp_page/professor-mayur-lakhani-my-experience</w:t>
        </w:r>
      </w:hyperlink>
    </w:p>
    <w:p w14:paraId="1829F23D" w14:textId="77777777" w:rsidR="00A1401A" w:rsidRDefault="00A1401A" w:rsidP="00A1401A">
      <w:pPr>
        <w:rPr>
          <w:rFonts w:eastAsia="Times New Roman"/>
        </w:rPr>
      </w:pPr>
      <w:hyperlink r:id="rId12" w:history="1">
        <w:r>
          <w:rPr>
            <w:rStyle w:val="Hyperlink"/>
            <w:rFonts w:eastAsia="Times New Roman"/>
          </w:rPr>
          <w:t>https://www.sciencedaily.com/releases/2017/02/170216103931.htm</w:t>
        </w:r>
      </w:hyperlink>
    </w:p>
    <w:p w14:paraId="1C3ED438" w14:textId="77777777" w:rsidR="00A1401A" w:rsidRPr="00A1401A" w:rsidRDefault="00A1401A" w:rsidP="00A1401A">
      <w:pPr>
        <w:spacing w:line="480" w:lineRule="auto"/>
        <w:rPr>
          <w:rFonts w:ascii="Times New Roman" w:hAnsi="Times New Roman" w:cs="Times New Roman"/>
        </w:rPr>
      </w:pPr>
      <w:bookmarkStart w:id="0" w:name="_GoBack"/>
      <w:bookmarkEnd w:id="0"/>
    </w:p>
    <w:p w14:paraId="567EE57D" w14:textId="62B84867" w:rsidR="006113A1" w:rsidRDefault="006113A1" w:rsidP="006113A1">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Viewpoints of analysts and ethicists </w:t>
      </w:r>
    </w:p>
    <w:p w14:paraId="6544093F" w14:textId="733DDEBA" w:rsidR="00A1401A" w:rsidRDefault="00DC2443" w:rsidP="00A1401A">
      <w:pPr>
        <w:spacing w:line="480" w:lineRule="auto"/>
        <w:ind w:firstLine="720"/>
        <w:jc w:val="both"/>
        <w:rPr>
          <w:rFonts w:ascii="Times New Roman" w:hAnsi="Times New Roman" w:cs="Times New Roman"/>
        </w:rPr>
      </w:pPr>
      <w:r>
        <w:rPr>
          <w:rFonts w:ascii="Times New Roman" w:hAnsi="Times New Roman" w:cs="Times New Roman"/>
        </w:rPr>
        <w:t>Dr. Swei</w:t>
      </w:r>
      <w:r w:rsidR="004202DB" w:rsidRPr="004202DB">
        <w:rPr>
          <w:rFonts w:ascii="Times New Roman" w:hAnsi="Times New Roman" w:cs="Times New Roman"/>
        </w:rPr>
        <w:t xml:space="preserve">s </w:t>
      </w:r>
      <w:r>
        <w:rPr>
          <w:rFonts w:ascii="Times New Roman" w:hAnsi="Times New Roman" w:cs="Times New Roman"/>
        </w:rPr>
        <w:t xml:space="preserve">an Assistant Professor of Neurology </w:t>
      </w:r>
      <w:r w:rsidR="004202DB" w:rsidRPr="004202DB">
        <w:rPr>
          <w:rFonts w:ascii="Times New Roman" w:hAnsi="Times New Roman" w:cs="Times New Roman"/>
        </w:rPr>
        <w:t xml:space="preserve">and Dr. Biller </w:t>
      </w:r>
      <w:r>
        <w:rPr>
          <w:rFonts w:ascii="Times New Roman" w:hAnsi="Times New Roman" w:cs="Times New Roman"/>
        </w:rPr>
        <w:t xml:space="preserve">a Professor of Neurology </w:t>
      </w:r>
      <w:r w:rsidR="004202DB" w:rsidRPr="004202DB">
        <w:rPr>
          <w:rFonts w:ascii="Times New Roman" w:hAnsi="Times New Roman" w:cs="Times New Roman"/>
        </w:rPr>
        <w:t xml:space="preserve">claims that patients with spinal chord injury are unable to live an active or healthy life. In many cases the patient is only living a miserable life because he is unable to perform even the simple </w:t>
      </w:r>
      <w:r w:rsidR="009A30DD">
        <w:rPr>
          <w:rFonts w:ascii="Times New Roman" w:hAnsi="Times New Roman" w:cs="Times New Roman"/>
        </w:rPr>
        <w:t xml:space="preserve">functions </w:t>
      </w:r>
      <w:sdt>
        <w:sdtPr>
          <w:rPr>
            <w:rFonts w:ascii="Times New Roman" w:hAnsi="Times New Roman" w:cs="Times New Roman"/>
          </w:rPr>
          <w:id w:val="-97564893"/>
          <w:citation/>
        </w:sdtPr>
        <w:sdtContent>
          <w:r w:rsidR="009A30DD">
            <w:rPr>
              <w:rFonts w:ascii="Times New Roman" w:hAnsi="Times New Roman" w:cs="Times New Roman"/>
            </w:rPr>
            <w:fldChar w:fldCharType="begin"/>
          </w:r>
          <w:r w:rsidR="009A30DD">
            <w:rPr>
              <w:rFonts w:ascii="Times New Roman" w:hAnsi="Times New Roman" w:cs="Times New Roman"/>
            </w:rPr>
            <w:instrText xml:space="preserve"> CITATION Roc17 \l 1033 </w:instrText>
          </w:r>
          <w:r w:rsidR="009A30DD">
            <w:rPr>
              <w:rFonts w:ascii="Times New Roman" w:hAnsi="Times New Roman" w:cs="Times New Roman"/>
            </w:rPr>
            <w:fldChar w:fldCharType="separate"/>
          </w:r>
          <w:r w:rsidR="009A30DD" w:rsidRPr="009A30DD">
            <w:rPr>
              <w:rFonts w:ascii="Times New Roman" w:hAnsi="Times New Roman" w:cs="Times New Roman"/>
              <w:noProof/>
            </w:rPr>
            <w:t>(Sweis and Biller)</w:t>
          </w:r>
          <w:r w:rsidR="009A30DD">
            <w:rPr>
              <w:rFonts w:ascii="Times New Roman" w:hAnsi="Times New Roman" w:cs="Times New Roman"/>
            </w:rPr>
            <w:fldChar w:fldCharType="end"/>
          </w:r>
        </w:sdtContent>
      </w:sdt>
      <w:r w:rsidR="009A30DD">
        <w:rPr>
          <w:rFonts w:ascii="Times New Roman" w:hAnsi="Times New Roman" w:cs="Times New Roman"/>
        </w:rPr>
        <w:t xml:space="preserve">. According to their analysis patients dying from care must not be operated when it only adds to suffering and pain while the chances of recovery from paralysis are zero. </w:t>
      </w:r>
    </w:p>
    <w:p w14:paraId="54355919" w14:textId="43450853" w:rsidR="000B48EB" w:rsidRDefault="008C5DD9" w:rsidP="000B48EB">
      <w:pPr>
        <w:spacing w:line="480" w:lineRule="auto"/>
        <w:ind w:firstLine="720"/>
        <w:jc w:val="both"/>
        <w:rPr>
          <w:rFonts w:ascii="Times New Roman" w:eastAsia="Times New Roman" w:hAnsi="Times New Roman" w:cs="Times New Roman"/>
          <w:shd w:val="clear" w:color="auto" w:fill="FFFFFF"/>
        </w:rPr>
      </w:pPr>
      <w:r>
        <w:rPr>
          <w:rFonts w:ascii="Times New Roman" w:hAnsi="Times New Roman" w:cs="Times New Roman"/>
        </w:rPr>
        <w:t>Dr. Peter Nightingale</w:t>
      </w:r>
      <w:r w:rsidR="007A7D0B">
        <w:rPr>
          <w:rFonts w:ascii="Times New Roman" w:hAnsi="Times New Roman" w:cs="Times New Roman"/>
        </w:rPr>
        <w:t xml:space="preserve"> </w:t>
      </w:r>
      <w:r>
        <w:rPr>
          <w:rFonts w:ascii="Times New Roman" w:hAnsi="Times New Roman" w:cs="Times New Roman"/>
        </w:rPr>
        <w:t xml:space="preserve">explains the bioethical philosophy behind ending life of older patients. He encountered a case of 82-years old patient who was retired diabetic teacher. He was admitted after convulsion caused by </w:t>
      </w:r>
      <w:r w:rsidRPr="001F600E">
        <w:rPr>
          <w:rFonts w:ascii="Times New Roman" w:hAnsi="Times New Roman" w:cs="Times New Roman"/>
        </w:rPr>
        <w:t xml:space="preserve">hypernatremia. The patient expressed his desire of receiving no </w:t>
      </w:r>
      <w:r w:rsidR="000B48EB" w:rsidRPr="001F600E">
        <w:rPr>
          <w:rFonts w:ascii="Times New Roman" w:hAnsi="Times New Roman" w:cs="Times New Roman"/>
        </w:rPr>
        <w:t xml:space="preserve">resuscitation. He agreed to sign the care planning documentation and </w:t>
      </w:r>
      <w:r w:rsidR="000B48EB" w:rsidRPr="000B48EB">
        <w:rPr>
          <w:rFonts w:ascii="Times New Roman" w:eastAsia="Times New Roman" w:hAnsi="Times New Roman" w:cs="Times New Roman"/>
          <w:shd w:val="clear" w:color="auto" w:fill="FFFFFF"/>
        </w:rPr>
        <w:t xml:space="preserve">Do Not Attempt </w:t>
      </w:r>
      <w:r w:rsidR="001F600E" w:rsidRPr="001F600E">
        <w:rPr>
          <w:rFonts w:ascii="Times New Roman" w:eastAsia="Times New Roman" w:hAnsi="Times New Roman" w:cs="Times New Roman"/>
          <w:shd w:val="clear" w:color="auto" w:fill="FFFFFF"/>
        </w:rPr>
        <w:t>Resuscitation</w:t>
      </w:r>
      <w:r w:rsidR="000B48EB" w:rsidRPr="000B48EB">
        <w:rPr>
          <w:rFonts w:ascii="Times New Roman" w:eastAsia="Times New Roman" w:hAnsi="Times New Roman" w:cs="Times New Roman"/>
          <w:shd w:val="clear" w:color="auto" w:fill="FFFFFF"/>
        </w:rPr>
        <w:t xml:space="preserve"> (DNAR) form.</w:t>
      </w:r>
      <w:r w:rsidR="001F600E" w:rsidRPr="001F600E">
        <w:rPr>
          <w:rFonts w:ascii="Times New Roman" w:eastAsia="Times New Roman" w:hAnsi="Times New Roman" w:cs="Times New Roman"/>
          <w:shd w:val="clear" w:color="auto" w:fill="FFFFFF"/>
        </w:rPr>
        <w:t xml:space="preserve"> He returned to the hospital after having it discussed with the facility. Nightingale considers this act of ending life of patient as ethical that resulted in high dignified death. </w:t>
      </w:r>
      <w:r w:rsidR="00F60404">
        <w:rPr>
          <w:rFonts w:ascii="Times New Roman" w:eastAsia="Times New Roman" w:hAnsi="Times New Roman" w:cs="Times New Roman"/>
          <w:shd w:val="clear" w:color="auto" w:fill="FFFFFF"/>
        </w:rPr>
        <w:t xml:space="preserve">His views states that it is better to let an older patient die who wants to end suffering </w:t>
      </w:r>
      <w:sdt>
        <w:sdtPr>
          <w:rPr>
            <w:rFonts w:ascii="Times New Roman" w:eastAsia="Times New Roman" w:hAnsi="Times New Roman" w:cs="Times New Roman"/>
            <w:shd w:val="clear" w:color="auto" w:fill="FFFFFF"/>
          </w:rPr>
          <w:id w:val="472414320"/>
          <w:citation/>
        </w:sdtPr>
        <w:sdtContent>
          <w:r w:rsidR="00F60404">
            <w:rPr>
              <w:rFonts w:ascii="Times New Roman" w:eastAsia="Times New Roman" w:hAnsi="Times New Roman" w:cs="Times New Roman"/>
              <w:shd w:val="clear" w:color="auto" w:fill="FFFFFF"/>
            </w:rPr>
            <w:fldChar w:fldCharType="begin"/>
          </w:r>
          <w:r w:rsidR="00F60404">
            <w:rPr>
              <w:rFonts w:ascii="Times New Roman" w:eastAsia="Times New Roman" w:hAnsi="Times New Roman" w:cs="Times New Roman"/>
              <w:shd w:val="clear" w:color="auto" w:fill="FFFFFF"/>
            </w:rPr>
            <w:instrText xml:space="preserve"> CITATION GP18 \l 1033 </w:instrText>
          </w:r>
          <w:r w:rsidR="00F60404">
            <w:rPr>
              <w:rFonts w:ascii="Times New Roman" w:eastAsia="Times New Roman" w:hAnsi="Times New Roman" w:cs="Times New Roman"/>
              <w:shd w:val="clear" w:color="auto" w:fill="FFFFFF"/>
            </w:rPr>
            <w:fldChar w:fldCharType="separate"/>
          </w:r>
          <w:r w:rsidR="00F60404" w:rsidRPr="00F60404">
            <w:rPr>
              <w:rFonts w:ascii="Times New Roman" w:eastAsia="Times New Roman" w:hAnsi="Times New Roman" w:cs="Times New Roman"/>
              <w:noProof/>
              <w:shd w:val="clear" w:color="auto" w:fill="FFFFFF"/>
            </w:rPr>
            <w:t>(GP)</w:t>
          </w:r>
          <w:r w:rsidR="00F60404">
            <w:rPr>
              <w:rFonts w:ascii="Times New Roman" w:eastAsia="Times New Roman" w:hAnsi="Times New Roman" w:cs="Times New Roman"/>
              <w:shd w:val="clear" w:color="auto" w:fill="FFFFFF"/>
            </w:rPr>
            <w:fldChar w:fldCharType="end"/>
          </w:r>
        </w:sdtContent>
      </w:sdt>
      <w:r w:rsidR="00F60404">
        <w:rPr>
          <w:rFonts w:ascii="Times New Roman" w:eastAsia="Times New Roman" w:hAnsi="Times New Roman" w:cs="Times New Roman"/>
          <w:shd w:val="clear" w:color="auto" w:fill="FFFFFF"/>
        </w:rPr>
        <w:t>.</w:t>
      </w:r>
    </w:p>
    <w:p w14:paraId="6DB13B83" w14:textId="274D0230" w:rsidR="00F60404" w:rsidRDefault="00F60404" w:rsidP="000B48EB">
      <w:pPr>
        <w:spacing w:line="480" w:lineRule="auto"/>
        <w:ind w:firstLine="720"/>
        <w:jc w:val="both"/>
        <w:rPr>
          <w:rFonts w:ascii="Times New Roman" w:hAnsi="Times New Roman" w:cs="Times New Roman"/>
        </w:rPr>
      </w:pPr>
      <w:r>
        <w:rPr>
          <w:rFonts w:ascii="Times New Roman" w:eastAsia="Times New Roman" w:hAnsi="Times New Roman" w:cs="Times New Roman"/>
          <w:shd w:val="clear" w:color="auto" w:fill="FFFFFF"/>
        </w:rPr>
        <w:t>Dr. Catharine Mil</w:t>
      </w:r>
      <w:r w:rsidR="000C4AA4">
        <w:rPr>
          <w:rFonts w:ascii="Times New Roman" w:eastAsia="Times New Roman" w:hAnsi="Times New Roman" w:cs="Times New Roman"/>
          <w:shd w:val="clear" w:color="auto" w:fill="FFFFFF"/>
        </w:rPr>
        <w:t>l</w:t>
      </w:r>
      <w:r>
        <w:rPr>
          <w:rFonts w:ascii="Times New Roman" w:eastAsia="Times New Roman" w:hAnsi="Times New Roman" w:cs="Times New Roman"/>
          <w:shd w:val="clear" w:color="auto" w:fill="FFFFFF"/>
        </w:rPr>
        <w:t xml:space="preserve">ington holds adequate experience of dealing with the patients of palliative care. </w:t>
      </w:r>
      <w:r w:rsidR="000C4AA4">
        <w:rPr>
          <w:rFonts w:ascii="Times New Roman" w:eastAsia="Times New Roman" w:hAnsi="Times New Roman" w:cs="Times New Roman"/>
          <w:shd w:val="clear" w:color="auto" w:fill="FFFFFF"/>
        </w:rPr>
        <w:t xml:space="preserve">She explains her encounter with an elderly cancer patient who was receiving care for many years and was dependent on his wife. He decided to receive care at home and die there. He also stated </w:t>
      </w:r>
      <w:r w:rsidR="000C4AA4" w:rsidRPr="001F600E">
        <w:rPr>
          <w:rFonts w:ascii="Times New Roman" w:hAnsi="Times New Roman" w:cs="Times New Roman"/>
        </w:rPr>
        <w:t>receiving no resuscitation</w:t>
      </w:r>
      <w:r w:rsidR="000C4AA4">
        <w:rPr>
          <w:rFonts w:ascii="Times New Roman" w:hAnsi="Times New Roman" w:cs="Times New Roman"/>
        </w:rPr>
        <w:t xml:space="preserve"> because he had mentioned that it will only prolong suffering. Millington comments supports the act of ending life of patients who are living a retarded life and wants to get rid of pain </w:t>
      </w:r>
      <w:sdt>
        <w:sdtPr>
          <w:rPr>
            <w:rFonts w:ascii="Times New Roman" w:hAnsi="Times New Roman" w:cs="Times New Roman"/>
          </w:rPr>
          <w:id w:val="-1063562316"/>
          <w:citation/>
        </w:sdtPr>
        <w:sdtContent>
          <w:r w:rsidR="000C4AA4">
            <w:rPr>
              <w:rFonts w:ascii="Times New Roman" w:hAnsi="Times New Roman" w:cs="Times New Roman"/>
            </w:rPr>
            <w:fldChar w:fldCharType="begin"/>
          </w:r>
          <w:r w:rsidR="000C4AA4">
            <w:rPr>
              <w:rFonts w:ascii="Times New Roman" w:hAnsi="Times New Roman" w:cs="Times New Roman"/>
            </w:rPr>
            <w:instrText xml:space="preserve"> CITATION Dai19 \l 1033 </w:instrText>
          </w:r>
          <w:r w:rsidR="000C4AA4">
            <w:rPr>
              <w:rFonts w:ascii="Times New Roman" w:hAnsi="Times New Roman" w:cs="Times New Roman"/>
            </w:rPr>
            <w:fldChar w:fldCharType="separate"/>
          </w:r>
          <w:r w:rsidR="000C4AA4" w:rsidRPr="000C4AA4">
            <w:rPr>
              <w:rFonts w:ascii="Times New Roman" w:hAnsi="Times New Roman" w:cs="Times New Roman"/>
              <w:noProof/>
            </w:rPr>
            <w:t>(Daily)</w:t>
          </w:r>
          <w:r w:rsidR="000C4AA4">
            <w:rPr>
              <w:rFonts w:ascii="Times New Roman" w:hAnsi="Times New Roman" w:cs="Times New Roman"/>
            </w:rPr>
            <w:fldChar w:fldCharType="end"/>
          </w:r>
        </w:sdtContent>
      </w:sdt>
      <w:r w:rsidR="000C4AA4">
        <w:rPr>
          <w:rFonts w:ascii="Times New Roman" w:hAnsi="Times New Roman" w:cs="Times New Roman"/>
        </w:rPr>
        <w:t>.</w:t>
      </w:r>
    </w:p>
    <w:p w14:paraId="7D184647" w14:textId="7AED580A" w:rsidR="00FD6EC3" w:rsidRDefault="000C4AA4" w:rsidP="000B48EB">
      <w:pPr>
        <w:spacing w:line="480" w:lineRule="auto"/>
        <w:ind w:firstLine="720"/>
        <w:jc w:val="both"/>
        <w:rPr>
          <w:rFonts w:ascii="Times New Roman" w:eastAsia="Times New Roman" w:hAnsi="Times New Roman" w:cs="Times New Roman"/>
          <w:shd w:val="clear" w:color="auto" w:fill="FFFFFF"/>
        </w:rPr>
      </w:pPr>
      <w:r>
        <w:rPr>
          <w:rFonts w:ascii="Times New Roman" w:hAnsi="Times New Roman" w:cs="Times New Roman"/>
        </w:rPr>
        <w:t>Professor Mayur Lakhani also supports ending life of the patients who are undergoing severe pain at older age. The patient was 82 years old and suffered from acute exacerbation of chronic obstructive disease. He was unable to pe</w:t>
      </w:r>
      <w:r w:rsidR="00814A74">
        <w:rPr>
          <w:rFonts w:ascii="Times New Roman" w:hAnsi="Times New Roman" w:cs="Times New Roman"/>
        </w:rPr>
        <w:t>r</w:t>
      </w:r>
      <w:r>
        <w:rPr>
          <w:rFonts w:ascii="Times New Roman" w:hAnsi="Times New Roman" w:cs="Times New Roman"/>
        </w:rPr>
        <w:t xml:space="preserve">form normal body </w:t>
      </w:r>
      <w:r w:rsidR="00814A74">
        <w:rPr>
          <w:rFonts w:ascii="Times New Roman" w:hAnsi="Times New Roman" w:cs="Times New Roman"/>
        </w:rPr>
        <w:t>functions</w:t>
      </w:r>
      <w:r>
        <w:rPr>
          <w:rFonts w:ascii="Times New Roman" w:hAnsi="Times New Roman" w:cs="Times New Roman"/>
        </w:rPr>
        <w:t xml:space="preserve"> and decided to sign the </w:t>
      </w:r>
      <w:r w:rsidR="00814A74" w:rsidRPr="000B48EB">
        <w:rPr>
          <w:rFonts w:ascii="Times New Roman" w:eastAsia="Times New Roman" w:hAnsi="Times New Roman" w:cs="Times New Roman"/>
          <w:shd w:val="clear" w:color="auto" w:fill="FFFFFF"/>
        </w:rPr>
        <w:t xml:space="preserve">Do Not Attempt </w:t>
      </w:r>
      <w:r w:rsidR="00814A74" w:rsidRPr="001F600E">
        <w:rPr>
          <w:rFonts w:ascii="Times New Roman" w:eastAsia="Times New Roman" w:hAnsi="Times New Roman" w:cs="Times New Roman"/>
          <w:shd w:val="clear" w:color="auto" w:fill="FFFFFF"/>
        </w:rPr>
        <w:t>Resuscitation</w:t>
      </w:r>
      <w:r w:rsidR="00814A74" w:rsidRPr="000B48EB">
        <w:rPr>
          <w:rFonts w:ascii="Times New Roman" w:eastAsia="Times New Roman" w:hAnsi="Times New Roman" w:cs="Times New Roman"/>
          <w:shd w:val="clear" w:color="auto" w:fill="FFFFFF"/>
        </w:rPr>
        <w:t xml:space="preserve"> (DNAR) form</w:t>
      </w:r>
      <w:r w:rsidR="00814A74">
        <w:rPr>
          <w:rFonts w:ascii="Times New Roman" w:eastAsia="Times New Roman" w:hAnsi="Times New Roman" w:cs="Times New Roman"/>
          <w:shd w:val="clear" w:color="auto" w:fill="FFFFFF"/>
        </w:rPr>
        <w:t>. According to Lakhanii ending life of the patient in such situation is ethical if patient gives consent</w:t>
      </w:r>
      <w:r w:rsidR="001A414E">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451475422"/>
          <w:citation/>
        </w:sdtPr>
        <w:sdtContent>
          <w:r w:rsidR="001A414E">
            <w:rPr>
              <w:rFonts w:ascii="Times New Roman" w:eastAsia="Times New Roman" w:hAnsi="Times New Roman" w:cs="Times New Roman"/>
              <w:shd w:val="clear" w:color="auto" w:fill="FFFFFF"/>
            </w:rPr>
            <w:fldChar w:fldCharType="begin"/>
          </w:r>
          <w:r w:rsidR="001A414E">
            <w:rPr>
              <w:rFonts w:ascii="Times New Roman" w:eastAsia="Times New Roman" w:hAnsi="Times New Roman" w:cs="Times New Roman"/>
              <w:shd w:val="clear" w:color="auto" w:fill="FFFFFF"/>
            </w:rPr>
            <w:instrText xml:space="preserve"> CITATION Dai18 \l 1033 </w:instrText>
          </w:r>
          <w:r w:rsidR="001A414E">
            <w:rPr>
              <w:rFonts w:ascii="Times New Roman" w:eastAsia="Times New Roman" w:hAnsi="Times New Roman" w:cs="Times New Roman"/>
              <w:shd w:val="clear" w:color="auto" w:fill="FFFFFF"/>
            </w:rPr>
            <w:fldChar w:fldCharType="separate"/>
          </w:r>
          <w:r w:rsidR="001A414E" w:rsidRPr="001A414E">
            <w:rPr>
              <w:rFonts w:ascii="Times New Roman" w:eastAsia="Times New Roman" w:hAnsi="Times New Roman" w:cs="Times New Roman"/>
              <w:noProof/>
              <w:shd w:val="clear" w:color="auto" w:fill="FFFFFF"/>
            </w:rPr>
            <w:t>(Daily)</w:t>
          </w:r>
          <w:r w:rsidR="001A414E">
            <w:rPr>
              <w:rFonts w:ascii="Times New Roman" w:eastAsia="Times New Roman" w:hAnsi="Times New Roman" w:cs="Times New Roman"/>
              <w:shd w:val="clear" w:color="auto" w:fill="FFFFFF"/>
            </w:rPr>
            <w:fldChar w:fldCharType="end"/>
          </w:r>
        </w:sdtContent>
      </w:sdt>
      <w:r w:rsidR="001A414E">
        <w:rPr>
          <w:rFonts w:ascii="Times New Roman" w:eastAsia="Times New Roman" w:hAnsi="Times New Roman" w:cs="Times New Roman"/>
          <w:shd w:val="clear" w:color="auto" w:fill="FFFFFF"/>
        </w:rPr>
        <w:t>.</w:t>
      </w:r>
    </w:p>
    <w:p w14:paraId="7E576C4B" w14:textId="77777777" w:rsidR="00FD6EC3" w:rsidRDefault="00FD6EC3">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type="page"/>
      </w:r>
    </w:p>
    <w:p w14:paraId="4EC34405" w14:textId="3339A9A0" w:rsidR="000B48EB" w:rsidRDefault="00FD6EC3" w:rsidP="00FD6EC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Cited</w:t>
      </w:r>
    </w:p>
    <w:p w14:paraId="06028DC2" w14:textId="77777777" w:rsidR="00FD6EC3" w:rsidRPr="00FD6EC3" w:rsidRDefault="00FD6EC3" w:rsidP="00FD6EC3">
      <w:pPr>
        <w:pStyle w:val="Bibliography"/>
        <w:spacing w:line="480" w:lineRule="auto"/>
        <w:ind w:left="720" w:hanging="720"/>
        <w:rPr>
          <w:noProof/>
        </w:rPr>
      </w:pPr>
      <w:r w:rsidRPr="00FD6EC3">
        <w:fldChar w:fldCharType="begin"/>
      </w:r>
      <w:r w:rsidRPr="00FD6EC3">
        <w:instrText xml:space="preserve"> BIBLIOGRAPHY </w:instrText>
      </w:r>
      <w:r w:rsidRPr="00FD6EC3">
        <w:fldChar w:fldCharType="separate"/>
      </w:r>
      <w:r w:rsidRPr="00FD6EC3">
        <w:rPr>
          <w:noProof/>
        </w:rPr>
        <w:t>Daily. Dr Catherine Millington-Sanders: my experience . 2019. 15 07 2019 &lt;https://www.dyingmatters.org/gp_page/dr-catherine-millington-sanders-my-experience&gt;.</w:t>
      </w:r>
    </w:p>
    <w:p w14:paraId="2B04F510" w14:textId="77777777" w:rsidR="00FD6EC3" w:rsidRPr="00FD6EC3" w:rsidRDefault="00FD6EC3" w:rsidP="00FD6EC3">
      <w:pPr>
        <w:pStyle w:val="Bibliography"/>
        <w:spacing w:line="480" w:lineRule="auto"/>
        <w:ind w:left="720" w:hanging="720"/>
        <w:rPr>
          <w:noProof/>
        </w:rPr>
      </w:pPr>
      <w:r w:rsidRPr="00FD6EC3">
        <w:rPr>
          <w:noProof/>
        </w:rPr>
        <w:t>—. Professor Mayur Lakhani: my experience . 2018. 15 07 2019 &lt;https://www.dyingmatters.org/gp_page/professor-mayur-lakhani-my-experience&gt;.</w:t>
      </w:r>
    </w:p>
    <w:p w14:paraId="783A3961" w14:textId="77777777" w:rsidR="00FD6EC3" w:rsidRPr="00FD6EC3" w:rsidRDefault="00FD6EC3" w:rsidP="00FD6EC3">
      <w:pPr>
        <w:pStyle w:val="Bibliography"/>
        <w:spacing w:line="480" w:lineRule="auto"/>
        <w:ind w:left="720" w:hanging="720"/>
        <w:rPr>
          <w:noProof/>
        </w:rPr>
      </w:pPr>
      <w:r w:rsidRPr="00FD6EC3">
        <w:rPr>
          <w:noProof/>
        </w:rPr>
        <w:t>GP. Dr Peter Nightingale: my experience . 2018. 15 07 2019 &lt;https://www.dyingmatters.org/gp_page/dr-peter-nightingale-my-experience&gt;.</w:t>
      </w:r>
    </w:p>
    <w:p w14:paraId="6CB844E2" w14:textId="77777777" w:rsidR="00FD6EC3" w:rsidRPr="00FD6EC3" w:rsidRDefault="00FD6EC3" w:rsidP="00FD6EC3">
      <w:pPr>
        <w:pStyle w:val="Bibliography"/>
        <w:spacing w:line="480" w:lineRule="auto"/>
        <w:ind w:left="720" w:hanging="720"/>
        <w:rPr>
          <w:noProof/>
        </w:rPr>
      </w:pPr>
      <w:r w:rsidRPr="00FD6EC3">
        <w:rPr>
          <w:noProof/>
        </w:rPr>
        <w:t>Pecorino, Philip A. Medical Ethics . The City University of New York , 2009.</w:t>
      </w:r>
    </w:p>
    <w:p w14:paraId="74377BAC" w14:textId="77777777" w:rsidR="00FD6EC3" w:rsidRPr="00FD6EC3" w:rsidRDefault="00FD6EC3" w:rsidP="00FD6EC3">
      <w:pPr>
        <w:pStyle w:val="Bibliography"/>
        <w:spacing w:line="480" w:lineRule="auto"/>
        <w:ind w:left="720" w:hanging="720"/>
        <w:rPr>
          <w:noProof/>
        </w:rPr>
      </w:pPr>
      <w:r w:rsidRPr="00FD6EC3">
        <w:rPr>
          <w:noProof/>
        </w:rPr>
        <w:t>Sweis, Rochelle and José Biller. " Systemic Complications of Spinal Cord Injury." Current Neurology and Neuroscience Reports 17.2 (2017).</w:t>
      </w:r>
    </w:p>
    <w:p w14:paraId="6ACD1E5A" w14:textId="77777777" w:rsidR="00FD6EC3" w:rsidRPr="00FD6EC3" w:rsidRDefault="00FD6EC3" w:rsidP="00FD6EC3">
      <w:pPr>
        <w:spacing w:line="480" w:lineRule="auto"/>
        <w:ind w:left="720" w:hanging="720"/>
      </w:pPr>
      <w:r w:rsidRPr="00FD6EC3">
        <w:rPr>
          <w:b/>
          <w:bCs/>
        </w:rPr>
        <w:fldChar w:fldCharType="end"/>
      </w:r>
    </w:p>
    <w:p w14:paraId="5A125795" w14:textId="77777777" w:rsidR="00FD6EC3" w:rsidRPr="00FD6EC3" w:rsidRDefault="00FD6EC3" w:rsidP="00FD6EC3">
      <w:pPr>
        <w:spacing w:line="480" w:lineRule="auto"/>
        <w:ind w:left="720" w:hanging="720"/>
        <w:jc w:val="both"/>
        <w:rPr>
          <w:rFonts w:ascii="Times New Roman" w:hAnsi="Times New Roman" w:cs="Times New Roman"/>
        </w:rPr>
      </w:pPr>
    </w:p>
    <w:p w14:paraId="0CB6D6C2" w14:textId="77777777" w:rsidR="00FD6EC3" w:rsidRPr="00FD6EC3" w:rsidRDefault="00FD6EC3" w:rsidP="00FD6EC3">
      <w:pPr>
        <w:spacing w:line="480" w:lineRule="auto"/>
        <w:ind w:left="720" w:hanging="720"/>
        <w:jc w:val="both"/>
        <w:rPr>
          <w:rFonts w:ascii="Times New Roman" w:eastAsia="Times New Roman" w:hAnsi="Times New Roman" w:cs="Times New Roman"/>
          <w:shd w:val="clear" w:color="auto" w:fill="FFFFFF"/>
        </w:rPr>
      </w:pPr>
    </w:p>
    <w:p w14:paraId="462D2495" w14:textId="77777777" w:rsidR="00FD6EC3" w:rsidRPr="001F600E" w:rsidRDefault="00FD6EC3" w:rsidP="00FD6EC3">
      <w:pPr>
        <w:spacing w:line="480" w:lineRule="auto"/>
        <w:ind w:firstLine="720"/>
        <w:jc w:val="both"/>
        <w:rPr>
          <w:rFonts w:ascii="Times New Roman" w:hAnsi="Times New Roman" w:cs="Times New Roman"/>
        </w:rPr>
      </w:pPr>
    </w:p>
    <w:p w14:paraId="1E0232D9" w14:textId="77777777" w:rsidR="004202DB" w:rsidRPr="001F600E" w:rsidRDefault="004202DB" w:rsidP="00DC2443">
      <w:pPr>
        <w:spacing w:line="480" w:lineRule="auto"/>
        <w:ind w:firstLine="720"/>
        <w:jc w:val="both"/>
        <w:rPr>
          <w:rFonts w:ascii="Times New Roman" w:hAnsi="Times New Roman" w:cs="Times New Roman"/>
        </w:rPr>
      </w:pPr>
    </w:p>
    <w:sectPr w:rsidR="004202DB" w:rsidRPr="001F600E" w:rsidSect="004F3E88">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362C4" w14:textId="77777777" w:rsidR="000C4AA4" w:rsidRDefault="000C4AA4" w:rsidP="001D0A17">
      <w:r>
        <w:separator/>
      </w:r>
    </w:p>
  </w:endnote>
  <w:endnote w:type="continuationSeparator" w:id="0">
    <w:p w14:paraId="1CF18EA2" w14:textId="77777777" w:rsidR="000C4AA4" w:rsidRDefault="000C4AA4" w:rsidP="001D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BB8C2" w14:textId="77777777" w:rsidR="000C4AA4" w:rsidRDefault="000C4AA4" w:rsidP="001D0A17">
      <w:r>
        <w:separator/>
      </w:r>
    </w:p>
  </w:footnote>
  <w:footnote w:type="continuationSeparator" w:id="0">
    <w:p w14:paraId="25A874A0" w14:textId="77777777" w:rsidR="000C4AA4" w:rsidRDefault="000C4AA4" w:rsidP="001D0A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CBF4" w14:textId="77777777" w:rsidR="000C4AA4" w:rsidRDefault="000C4AA4" w:rsidP="00D139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2596E" w14:textId="77777777" w:rsidR="000C4AA4" w:rsidRDefault="000C4AA4" w:rsidP="001D0A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7876C" w14:textId="77777777" w:rsidR="000C4AA4" w:rsidRDefault="000C4AA4" w:rsidP="00D139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01A">
      <w:rPr>
        <w:rStyle w:val="PageNumber"/>
        <w:noProof/>
      </w:rPr>
      <w:t>1</w:t>
    </w:r>
    <w:r>
      <w:rPr>
        <w:rStyle w:val="PageNumber"/>
      </w:rPr>
      <w:fldChar w:fldCharType="end"/>
    </w:r>
  </w:p>
  <w:p w14:paraId="2362EE9C" w14:textId="77777777" w:rsidR="000C4AA4" w:rsidRDefault="000C4AA4" w:rsidP="001D0A17">
    <w:pPr>
      <w:pStyle w:val="Header"/>
      <w:ind w:right="360"/>
      <w:jc w:val="right"/>
    </w:pPr>
    <w:r>
      <w:t>Surname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DA6"/>
    <w:multiLevelType w:val="hybridMultilevel"/>
    <w:tmpl w:val="B5287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63639"/>
    <w:multiLevelType w:val="hybridMultilevel"/>
    <w:tmpl w:val="7988F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6B6021"/>
    <w:multiLevelType w:val="hybridMultilevel"/>
    <w:tmpl w:val="40821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17"/>
    <w:rsid w:val="000208B8"/>
    <w:rsid w:val="000809CA"/>
    <w:rsid w:val="0008566E"/>
    <w:rsid w:val="000B48EB"/>
    <w:rsid w:val="000C4AA4"/>
    <w:rsid w:val="00194F4B"/>
    <w:rsid w:val="001A414E"/>
    <w:rsid w:val="001B2C0F"/>
    <w:rsid w:val="001D0A17"/>
    <w:rsid w:val="001F4982"/>
    <w:rsid w:val="001F600E"/>
    <w:rsid w:val="002D28A1"/>
    <w:rsid w:val="003B793F"/>
    <w:rsid w:val="004202DB"/>
    <w:rsid w:val="00475D18"/>
    <w:rsid w:val="00494D9B"/>
    <w:rsid w:val="004C0DA3"/>
    <w:rsid w:val="004F3E88"/>
    <w:rsid w:val="00501816"/>
    <w:rsid w:val="00581FDE"/>
    <w:rsid w:val="0058646B"/>
    <w:rsid w:val="006113A1"/>
    <w:rsid w:val="006A7DC5"/>
    <w:rsid w:val="00701BBC"/>
    <w:rsid w:val="007605E5"/>
    <w:rsid w:val="007A7D0B"/>
    <w:rsid w:val="00814A74"/>
    <w:rsid w:val="00874C62"/>
    <w:rsid w:val="008C5DD9"/>
    <w:rsid w:val="008D06FD"/>
    <w:rsid w:val="008D2E03"/>
    <w:rsid w:val="008F0727"/>
    <w:rsid w:val="0090133A"/>
    <w:rsid w:val="00935A84"/>
    <w:rsid w:val="009A30DD"/>
    <w:rsid w:val="009C3A46"/>
    <w:rsid w:val="00A1401A"/>
    <w:rsid w:val="00A205DC"/>
    <w:rsid w:val="00A6733A"/>
    <w:rsid w:val="00A85D84"/>
    <w:rsid w:val="00AB5093"/>
    <w:rsid w:val="00AC546C"/>
    <w:rsid w:val="00B774B6"/>
    <w:rsid w:val="00BB476F"/>
    <w:rsid w:val="00D05791"/>
    <w:rsid w:val="00D13926"/>
    <w:rsid w:val="00D373EC"/>
    <w:rsid w:val="00D968A5"/>
    <w:rsid w:val="00DC2443"/>
    <w:rsid w:val="00F60404"/>
    <w:rsid w:val="00F73A0E"/>
    <w:rsid w:val="00FC329E"/>
    <w:rsid w:val="00FD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6B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E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17"/>
    <w:pPr>
      <w:tabs>
        <w:tab w:val="center" w:pos="4320"/>
        <w:tab w:val="right" w:pos="8640"/>
      </w:tabs>
    </w:pPr>
  </w:style>
  <w:style w:type="character" w:customStyle="1" w:styleId="HeaderChar">
    <w:name w:val="Header Char"/>
    <w:basedOn w:val="DefaultParagraphFont"/>
    <w:link w:val="Header"/>
    <w:uiPriority w:val="99"/>
    <w:rsid w:val="001D0A17"/>
  </w:style>
  <w:style w:type="character" w:styleId="PageNumber">
    <w:name w:val="page number"/>
    <w:basedOn w:val="DefaultParagraphFont"/>
    <w:uiPriority w:val="99"/>
    <w:semiHidden/>
    <w:unhideWhenUsed/>
    <w:rsid w:val="001D0A17"/>
  </w:style>
  <w:style w:type="paragraph" w:styleId="Footer">
    <w:name w:val="footer"/>
    <w:basedOn w:val="Normal"/>
    <w:link w:val="FooterChar"/>
    <w:uiPriority w:val="99"/>
    <w:unhideWhenUsed/>
    <w:rsid w:val="001D0A17"/>
    <w:pPr>
      <w:tabs>
        <w:tab w:val="center" w:pos="4320"/>
        <w:tab w:val="right" w:pos="8640"/>
      </w:tabs>
    </w:pPr>
  </w:style>
  <w:style w:type="character" w:customStyle="1" w:styleId="FooterChar">
    <w:name w:val="Footer Char"/>
    <w:basedOn w:val="DefaultParagraphFont"/>
    <w:link w:val="Footer"/>
    <w:uiPriority w:val="99"/>
    <w:rsid w:val="001D0A17"/>
  </w:style>
  <w:style w:type="paragraph" w:styleId="ListParagraph">
    <w:name w:val="List Paragraph"/>
    <w:basedOn w:val="Normal"/>
    <w:uiPriority w:val="34"/>
    <w:qFormat/>
    <w:rsid w:val="006113A1"/>
    <w:pPr>
      <w:ind w:left="720"/>
      <w:contextualSpacing/>
    </w:pPr>
  </w:style>
  <w:style w:type="paragraph" w:styleId="BalloonText">
    <w:name w:val="Balloon Text"/>
    <w:basedOn w:val="Normal"/>
    <w:link w:val="BalloonTextChar"/>
    <w:uiPriority w:val="99"/>
    <w:semiHidden/>
    <w:unhideWhenUsed/>
    <w:rsid w:val="008F0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727"/>
    <w:rPr>
      <w:rFonts w:ascii="Lucida Grande" w:hAnsi="Lucida Grande" w:cs="Lucida Grande"/>
      <w:sz w:val="18"/>
      <w:szCs w:val="18"/>
    </w:rPr>
  </w:style>
  <w:style w:type="character" w:customStyle="1" w:styleId="Heading1Char">
    <w:name w:val="Heading 1 Char"/>
    <w:basedOn w:val="DefaultParagraphFont"/>
    <w:link w:val="Heading1"/>
    <w:uiPriority w:val="9"/>
    <w:rsid w:val="00FD6EC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D6EC3"/>
  </w:style>
  <w:style w:type="character" w:styleId="Hyperlink">
    <w:name w:val="Hyperlink"/>
    <w:basedOn w:val="DefaultParagraphFont"/>
    <w:uiPriority w:val="99"/>
    <w:unhideWhenUsed/>
    <w:rsid w:val="00A140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D6E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17"/>
    <w:pPr>
      <w:tabs>
        <w:tab w:val="center" w:pos="4320"/>
        <w:tab w:val="right" w:pos="8640"/>
      </w:tabs>
    </w:pPr>
  </w:style>
  <w:style w:type="character" w:customStyle="1" w:styleId="HeaderChar">
    <w:name w:val="Header Char"/>
    <w:basedOn w:val="DefaultParagraphFont"/>
    <w:link w:val="Header"/>
    <w:uiPriority w:val="99"/>
    <w:rsid w:val="001D0A17"/>
  </w:style>
  <w:style w:type="character" w:styleId="PageNumber">
    <w:name w:val="page number"/>
    <w:basedOn w:val="DefaultParagraphFont"/>
    <w:uiPriority w:val="99"/>
    <w:semiHidden/>
    <w:unhideWhenUsed/>
    <w:rsid w:val="001D0A17"/>
  </w:style>
  <w:style w:type="paragraph" w:styleId="Footer">
    <w:name w:val="footer"/>
    <w:basedOn w:val="Normal"/>
    <w:link w:val="FooterChar"/>
    <w:uiPriority w:val="99"/>
    <w:unhideWhenUsed/>
    <w:rsid w:val="001D0A17"/>
    <w:pPr>
      <w:tabs>
        <w:tab w:val="center" w:pos="4320"/>
        <w:tab w:val="right" w:pos="8640"/>
      </w:tabs>
    </w:pPr>
  </w:style>
  <w:style w:type="character" w:customStyle="1" w:styleId="FooterChar">
    <w:name w:val="Footer Char"/>
    <w:basedOn w:val="DefaultParagraphFont"/>
    <w:link w:val="Footer"/>
    <w:uiPriority w:val="99"/>
    <w:rsid w:val="001D0A17"/>
  </w:style>
  <w:style w:type="paragraph" w:styleId="ListParagraph">
    <w:name w:val="List Paragraph"/>
    <w:basedOn w:val="Normal"/>
    <w:uiPriority w:val="34"/>
    <w:qFormat/>
    <w:rsid w:val="006113A1"/>
    <w:pPr>
      <w:ind w:left="720"/>
      <w:contextualSpacing/>
    </w:pPr>
  </w:style>
  <w:style w:type="paragraph" w:styleId="BalloonText">
    <w:name w:val="Balloon Text"/>
    <w:basedOn w:val="Normal"/>
    <w:link w:val="BalloonTextChar"/>
    <w:uiPriority w:val="99"/>
    <w:semiHidden/>
    <w:unhideWhenUsed/>
    <w:rsid w:val="008F0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727"/>
    <w:rPr>
      <w:rFonts w:ascii="Lucida Grande" w:hAnsi="Lucida Grande" w:cs="Lucida Grande"/>
      <w:sz w:val="18"/>
      <w:szCs w:val="18"/>
    </w:rPr>
  </w:style>
  <w:style w:type="character" w:customStyle="1" w:styleId="Heading1Char">
    <w:name w:val="Heading 1 Char"/>
    <w:basedOn w:val="DefaultParagraphFont"/>
    <w:link w:val="Heading1"/>
    <w:uiPriority w:val="9"/>
    <w:rsid w:val="00FD6EC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D6EC3"/>
  </w:style>
  <w:style w:type="character" w:styleId="Hyperlink">
    <w:name w:val="Hyperlink"/>
    <w:basedOn w:val="DefaultParagraphFont"/>
    <w:uiPriority w:val="99"/>
    <w:unhideWhenUsed/>
    <w:rsid w:val="00A14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3749">
      <w:bodyDiv w:val="1"/>
      <w:marLeft w:val="0"/>
      <w:marRight w:val="0"/>
      <w:marTop w:val="0"/>
      <w:marBottom w:val="0"/>
      <w:divBdr>
        <w:top w:val="none" w:sz="0" w:space="0" w:color="auto"/>
        <w:left w:val="none" w:sz="0" w:space="0" w:color="auto"/>
        <w:bottom w:val="none" w:sz="0" w:space="0" w:color="auto"/>
        <w:right w:val="none" w:sz="0" w:space="0" w:color="auto"/>
      </w:divBdr>
    </w:div>
    <w:div w:id="95947578">
      <w:bodyDiv w:val="1"/>
      <w:marLeft w:val="0"/>
      <w:marRight w:val="0"/>
      <w:marTop w:val="0"/>
      <w:marBottom w:val="0"/>
      <w:divBdr>
        <w:top w:val="none" w:sz="0" w:space="0" w:color="auto"/>
        <w:left w:val="none" w:sz="0" w:space="0" w:color="auto"/>
        <w:bottom w:val="none" w:sz="0" w:space="0" w:color="auto"/>
        <w:right w:val="none" w:sz="0" w:space="0" w:color="auto"/>
      </w:divBdr>
    </w:div>
    <w:div w:id="231086339">
      <w:bodyDiv w:val="1"/>
      <w:marLeft w:val="0"/>
      <w:marRight w:val="0"/>
      <w:marTop w:val="0"/>
      <w:marBottom w:val="0"/>
      <w:divBdr>
        <w:top w:val="none" w:sz="0" w:space="0" w:color="auto"/>
        <w:left w:val="none" w:sz="0" w:space="0" w:color="auto"/>
        <w:bottom w:val="none" w:sz="0" w:space="0" w:color="auto"/>
        <w:right w:val="none" w:sz="0" w:space="0" w:color="auto"/>
      </w:divBdr>
    </w:div>
    <w:div w:id="1084031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yingmatters.org/gp_page/professor-mayur-lakhani-my-experience" TargetMode="External"/><Relationship Id="rId12" Type="http://schemas.openxmlformats.org/officeDocument/2006/relationships/hyperlink" Target="https://www.sciencedaily.com/releases/2017/02/170216103931.ht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dyingmatters.org/gp_page/dr-peter-nightingale-my-experience" TargetMode="External"/><Relationship Id="rId10" Type="http://schemas.openxmlformats.org/officeDocument/2006/relationships/hyperlink" Target="https://www.dyingmatters.org/gp_page/dr-catherine-millington-sanders-my-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Phi092</b:Tag>
    <b:SourceType>Book</b:SourceType>
    <b:Guid>{BAA901BE-24BB-0841-9AC4-1C36E121F7D0}</b:Guid>
    <b:Title>Medical Ethics </b:Title>
    <b:Year>2009</b:Year>
    <b:Author>
      <b:Author>
        <b:NameList>
          <b:Person>
            <b:Last>Pecorino</b:Last>
            <b:First>Philip</b:First>
            <b:Middle>A.</b:Middle>
          </b:Person>
        </b:NameList>
      </b:Author>
    </b:Author>
    <b:Publisher> The City University of New York  </b:Publisher>
    <b:RefOrder>1</b:RefOrder>
  </b:Source>
  <b:Source>
    <b:Tag>Roc17</b:Tag>
    <b:SourceType>JournalArticle</b:SourceType>
    <b:Guid>{5DCB0D9F-C0A6-CE44-B5EF-2F8AF847258C}</b:Guid>
    <b:Author>
      <b:Author>
        <b:NameList>
          <b:Person>
            <b:Last>Sweis</b:Last>
            <b:First>Rochelle</b:First>
          </b:Person>
          <b:Person>
            <b:Last>Biller</b:Last>
            <b:First>José</b:First>
          </b:Person>
        </b:NameList>
      </b:Author>
    </b:Author>
    <b:Title> Systemic Complications of Spinal Cord Injury</b:Title>
    <b:JournalName>Current Neurology and Neuroscience Reports</b:JournalName>
    <b:Year>2017</b:Year>
    <b:Volume>17</b:Volume>
    <b:Issue>2</b:Issue>
    <b:RefOrder>2</b:RefOrder>
  </b:Source>
  <b:Source>
    <b:Tag>GP18</b:Tag>
    <b:SourceType>InternetSite</b:SourceType>
    <b:Guid>{8A2A39E0-73DF-C645-ACD6-B9C1A3641BD1}</b:Guid>
    <b:Title>Dr Peter Nightingale: my experience </b:Title>
    <b:Year>2018</b:Year>
    <b:Author>
      <b:Author>
        <b:Corporate>GP</b:Corporate>
      </b:Author>
    </b:Author>
    <b:URL>https://www.dyingmatters.org/gp_page/dr-peter-nightingale-my-experience</b:URL>
    <b:YearAccessed>2019</b:YearAccessed>
    <b:MonthAccessed>07</b:MonthAccessed>
    <b:DayAccessed>15</b:DayAccessed>
    <b:RefOrder>3</b:RefOrder>
  </b:Source>
  <b:Source>
    <b:Tag>Dai19</b:Tag>
    <b:SourceType>InternetSite</b:SourceType>
    <b:Guid>{1152CF44-371D-9D49-BBA9-AAC01633D82A}</b:Guid>
    <b:Author>
      <b:Author>
        <b:Corporate>Daily</b:Corporate>
      </b:Author>
    </b:Author>
    <b:Title>Dr Catherine Millington-Sanders: my experience </b:Title>
    <b:URL>https://www.dyingmatters.org/gp_page/dr-catherine-millington-sanders-my-experience</b:URL>
    <b:Year>2019</b:Year>
    <b:YearAccessed>2019</b:YearAccessed>
    <b:MonthAccessed>07</b:MonthAccessed>
    <b:DayAccessed>15</b:DayAccessed>
    <b:RefOrder>4</b:RefOrder>
  </b:Source>
  <b:Source>
    <b:Tag>Dai18</b:Tag>
    <b:SourceType>InternetSite</b:SourceType>
    <b:Guid>{7706FA6F-F0E9-F840-AA61-BEAD8838C653}</b:Guid>
    <b:Author>
      <b:Author>
        <b:Corporate>Daily</b:Corporate>
      </b:Author>
    </b:Author>
    <b:Title>Professor Mayur Lakhani: my experience </b:Title>
    <b:URL>https://www.dyingmatters.org/gp_page/professor-mayur-lakhani-my-experience</b:URL>
    <b:Year>2018</b:Year>
    <b:YearAccessed>2019</b:YearAccessed>
    <b:MonthAccessed>07</b:MonthAccessed>
    <b:DayAccessed>15</b:DayAccessed>
    <b:RefOrder>5</b:RefOrder>
  </b:Source>
</b:Sources>
</file>

<file path=customXml/itemProps1.xml><?xml version="1.0" encoding="utf-8"?>
<ds:datastoreItem xmlns:ds="http://schemas.openxmlformats.org/officeDocument/2006/customXml" ds:itemID="{EF472C98-78FF-074C-B870-0E030749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1011</Words>
  <Characters>5769</Characters>
  <Application>Microsoft Macintosh Word</Application>
  <DocSecurity>0</DocSecurity>
  <Lines>48</Lines>
  <Paragraphs>13</Paragraphs>
  <ScaleCrop>false</ScaleCrop>
  <Company>art</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45</cp:revision>
  <cp:lastPrinted>2019-07-15T13:51:00Z</cp:lastPrinted>
  <dcterms:created xsi:type="dcterms:W3CDTF">2019-07-15T11:36:00Z</dcterms:created>
  <dcterms:modified xsi:type="dcterms:W3CDTF">2019-07-15T15:05:00Z</dcterms:modified>
</cp:coreProperties>
</file>