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D8B5" w14:textId="77777777" w:rsidR="00751344" w:rsidRDefault="00751344" w:rsidP="00751344">
      <w:pPr>
        <w:spacing w:line="480" w:lineRule="auto"/>
        <w:jc w:val="center"/>
      </w:pPr>
    </w:p>
    <w:p w14:paraId="365B9D34" w14:textId="77777777" w:rsidR="00751344" w:rsidRDefault="00751344" w:rsidP="00751344">
      <w:pPr>
        <w:spacing w:line="480" w:lineRule="auto"/>
        <w:jc w:val="center"/>
      </w:pPr>
    </w:p>
    <w:p w14:paraId="73AA9AB2" w14:textId="77777777" w:rsidR="00751344" w:rsidRDefault="00751344" w:rsidP="00751344">
      <w:pPr>
        <w:spacing w:line="480" w:lineRule="auto"/>
        <w:jc w:val="center"/>
      </w:pPr>
    </w:p>
    <w:p w14:paraId="72FD9174" w14:textId="77777777" w:rsidR="00751344" w:rsidRDefault="00751344" w:rsidP="00751344">
      <w:pPr>
        <w:spacing w:line="480" w:lineRule="auto"/>
        <w:jc w:val="center"/>
      </w:pPr>
    </w:p>
    <w:p w14:paraId="04C1F379" w14:textId="77777777" w:rsidR="00751344" w:rsidRDefault="00751344" w:rsidP="00751344">
      <w:pPr>
        <w:spacing w:line="480" w:lineRule="auto"/>
        <w:jc w:val="center"/>
      </w:pPr>
    </w:p>
    <w:p w14:paraId="1FA624D4" w14:textId="77777777" w:rsidR="004F3E88" w:rsidRDefault="00751344" w:rsidP="00751344">
      <w:pPr>
        <w:spacing w:line="480" w:lineRule="auto"/>
        <w:jc w:val="center"/>
      </w:pPr>
      <w:r>
        <w:t>Title page</w:t>
      </w:r>
    </w:p>
    <w:p w14:paraId="43DF9183" w14:textId="77777777" w:rsidR="0023773F" w:rsidRDefault="00751344" w:rsidP="00751344">
      <w:pPr>
        <w:spacing w:line="480" w:lineRule="auto"/>
        <w:jc w:val="center"/>
      </w:pPr>
      <w:r>
        <w:t>Discussion week 8</w:t>
      </w:r>
    </w:p>
    <w:p w14:paraId="72DE26C7" w14:textId="77777777" w:rsidR="0023773F" w:rsidRDefault="0023773F">
      <w:r>
        <w:br w:type="page"/>
      </w:r>
    </w:p>
    <w:p w14:paraId="4F82987A" w14:textId="4B7B1ED3" w:rsidR="00751344" w:rsidRDefault="0023773F" w:rsidP="00412471">
      <w:pPr>
        <w:spacing w:line="480" w:lineRule="auto"/>
        <w:ind w:firstLine="720"/>
        <w:jc w:val="both"/>
        <w:rPr>
          <w:rFonts w:ascii="Times New Roman" w:hAnsi="Times New Roman" w:cs="Times New Roman"/>
        </w:rPr>
      </w:pPr>
      <w:r w:rsidRPr="00D1698E">
        <w:rPr>
          <w:rFonts w:ascii="Times New Roman" w:hAnsi="Times New Roman" w:cs="Times New Roman"/>
        </w:rPr>
        <w:lastRenderedPageBreak/>
        <w:t xml:space="preserve">I like the post of Pamela </w:t>
      </w:r>
      <w:r w:rsidR="00234A1D">
        <w:rPr>
          <w:rFonts w:ascii="Times New Roman" w:hAnsi="Times New Roman" w:cs="Times New Roman"/>
        </w:rPr>
        <w:t xml:space="preserve">that identifies the role of nurse and its impact on quality </w:t>
      </w:r>
      <w:r w:rsidR="00594403">
        <w:rPr>
          <w:rFonts w:ascii="Times New Roman" w:hAnsi="Times New Roman" w:cs="Times New Roman"/>
        </w:rPr>
        <w:t xml:space="preserve">of care. I agree that it is important </w:t>
      </w:r>
      <w:r w:rsidR="00FB4942">
        <w:rPr>
          <w:rFonts w:ascii="Times New Roman" w:hAnsi="Times New Roman" w:cs="Times New Roman"/>
        </w:rPr>
        <w:t xml:space="preserve">for RN’s and APRN’s to </w:t>
      </w:r>
      <w:r w:rsidR="00483F86">
        <w:rPr>
          <w:rFonts w:ascii="Times New Roman" w:hAnsi="Times New Roman" w:cs="Times New Roman"/>
        </w:rPr>
        <w:t xml:space="preserve">take leadership positions in healthcare institutes. Self-sufficient and </w:t>
      </w:r>
      <w:r w:rsidR="0044142C">
        <w:rPr>
          <w:rFonts w:ascii="Times New Roman" w:hAnsi="Times New Roman" w:cs="Times New Roman"/>
        </w:rPr>
        <w:t xml:space="preserve">competent nurse is capable of </w:t>
      </w:r>
      <w:r w:rsidR="00412471">
        <w:rPr>
          <w:rFonts w:ascii="Times New Roman" w:hAnsi="Times New Roman" w:cs="Times New Roman"/>
        </w:rPr>
        <w:t xml:space="preserve">taking adequate care of the patients that results in maximization of welfare </w:t>
      </w:r>
      <w:r w:rsidR="00006C06">
        <w:rPr>
          <w:rFonts w:ascii="Times New Roman" w:hAnsi="Times New Roman" w:cs="Times New Roman"/>
        </w:rPr>
        <w:t>(Aronson, 2009).</w:t>
      </w:r>
      <w:r w:rsidR="00594403">
        <w:rPr>
          <w:rFonts w:ascii="Times New Roman" w:hAnsi="Times New Roman" w:cs="Times New Roman"/>
        </w:rPr>
        <w:t xml:space="preserve"> </w:t>
      </w:r>
      <w:r w:rsidR="00E65210">
        <w:rPr>
          <w:rFonts w:ascii="Times New Roman" w:hAnsi="Times New Roman" w:cs="Times New Roman"/>
        </w:rPr>
        <w:t>I agree with the viewpoints of Pamela stating that effective communications are required for establishing positive relationship between nurse and clients. This allow nurse to ident</w:t>
      </w:r>
      <w:r w:rsidR="00937CCC">
        <w:rPr>
          <w:rFonts w:ascii="Times New Roman" w:hAnsi="Times New Roman" w:cs="Times New Roman"/>
        </w:rPr>
        <w:t>ify the issues such as pain and discomfort. I think the post provides adequate evidence for supporting the claims as it mentions the findings of American Nurse Today</w:t>
      </w:r>
      <w:r w:rsidR="00006C06">
        <w:rPr>
          <w:rFonts w:ascii="Times New Roman" w:hAnsi="Times New Roman" w:cs="Times New Roman"/>
        </w:rPr>
        <w:t xml:space="preserve"> (Siriwardena, 2009)</w:t>
      </w:r>
      <w:bookmarkStart w:id="0" w:name="_GoBack"/>
      <w:bookmarkEnd w:id="0"/>
      <w:r w:rsidR="00937CCC">
        <w:rPr>
          <w:rFonts w:ascii="Times New Roman" w:hAnsi="Times New Roman" w:cs="Times New Roman"/>
        </w:rPr>
        <w:t xml:space="preserve">. It states that nurse lacking awareness about their professional legal roles are unable to take advantage of the available opportunities. </w:t>
      </w:r>
    </w:p>
    <w:p w14:paraId="4EAD21AC" w14:textId="00EE27D7" w:rsidR="00937CCC" w:rsidRDefault="00937CCC" w:rsidP="00412471">
      <w:pPr>
        <w:spacing w:line="480" w:lineRule="auto"/>
        <w:ind w:firstLine="720"/>
        <w:jc w:val="both"/>
        <w:rPr>
          <w:rFonts w:ascii="Times New Roman" w:hAnsi="Times New Roman" w:cs="Times New Roman"/>
        </w:rPr>
      </w:pPr>
      <w:r>
        <w:rPr>
          <w:rFonts w:ascii="Times New Roman" w:hAnsi="Times New Roman" w:cs="Times New Roman"/>
        </w:rPr>
        <w:t>I also agree that nurses must be involved in policy making because they directly engage with the patients. Their experience of handling patients with diverse backgrounds make them more efficient in addressing their individual needs</w:t>
      </w:r>
      <w:r w:rsidR="00006C06">
        <w:rPr>
          <w:rFonts w:ascii="Times New Roman" w:hAnsi="Times New Roman" w:cs="Times New Roman"/>
        </w:rPr>
        <w:t xml:space="preserve"> (Olans et al., 2016)</w:t>
      </w:r>
      <w:r>
        <w:rPr>
          <w:rFonts w:ascii="Times New Roman" w:hAnsi="Times New Roman" w:cs="Times New Roman"/>
        </w:rPr>
        <w:t xml:space="preserve">. Involving them in policy making will </w:t>
      </w:r>
      <w:r w:rsidR="00DC0423">
        <w:rPr>
          <w:rFonts w:ascii="Times New Roman" w:hAnsi="Times New Roman" w:cs="Times New Roman"/>
        </w:rPr>
        <w:t xml:space="preserve">help healthcare institutes to offer enhanced care to the patients. This will also allow institutes to overcome weaknesses that undermines the quality of care. </w:t>
      </w:r>
      <w:r w:rsidR="005F2EE6">
        <w:rPr>
          <w:rFonts w:ascii="Times New Roman" w:hAnsi="Times New Roman" w:cs="Times New Roman"/>
        </w:rPr>
        <w:t xml:space="preserve">I agree that the advocate nurse must join professional organizations because it will provide them better opportunities for building professional skills and competency. </w:t>
      </w:r>
      <w:r w:rsidR="00A5586E">
        <w:rPr>
          <w:rFonts w:ascii="Times New Roman" w:hAnsi="Times New Roman" w:cs="Times New Roman"/>
        </w:rPr>
        <w:t xml:space="preserve">They must also be trained about their professional and moral obligations. I think the quality of care and the scope of practice must consider the moral responsibility of the nurse. This is an effective way of minimizing errors and promoting health without disparity. </w:t>
      </w:r>
      <w:r w:rsidR="00006C06">
        <w:rPr>
          <w:rFonts w:ascii="Times New Roman" w:hAnsi="Times New Roman" w:cs="Times New Roman"/>
        </w:rPr>
        <w:t xml:space="preserve">I also think that the healthcare institutes must hire competent and skilled nurses who are capable of taking professional roles. </w:t>
      </w:r>
    </w:p>
    <w:p w14:paraId="7B99C5DE" w14:textId="77777777" w:rsidR="00006C06" w:rsidRDefault="00006C06" w:rsidP="00412471">
      <w:pPr>
        <w:spacing w:line="480" w:lineRule="auto"/>
        <w:ind w:firstLine="720"/>
        <w:jc w:val="both"/>
        <w:rPr>
          <w:rFonts w:ascii="Times New Roman" w:hAnsi="Times New Roman" w:cs="Times New Roman"/>
        </w:rPr>
      </w:pPr>
    </w:p>
    <w:p w14:paraId="5548BF99" w14:textId="33F5EC50" w:rsidR="00006C06" w:rsidRDefault="00006C06" w:rsidP="00006C06">
      <w:pPr>
        <w:spacing w:line="480" w:lineRule="auto"/>
        <w:ind w:firstLine="720"/>
        <w:jc w:val="center"/>
        <w:rPr>
          <w:rFonts w:ascii="Times New Roman" w:hAnsi="Times New Roman" w:cs="Times New Roman"/>
        </w:rPr>
      </w:pPr>
      <w:r>
        <w:rPr>
          <w:rFonts w:ascii="Times New Roman" w:hAnsi="Times New Roman" w:cs="Times New Roman"/>
        </w:rPr>
        <w:t>References</w:t>
      </w:r>
    </w:p>
    <w:p w14:paraId="7C777A66" w14:textId="77777777" w:rsidR="00006C06" w:rsidRDefault="00006C06" w:rsidP="00006C06">
      <w:pPr>
        <w:pStyle w:val="Bibliography"/>
        <w:ind w:left="720" w:hanging="720"/>
        <w:rPr>
          <w:noProof/>
        </w:rPr>
      </w:pPr>
      <w:r>
        <w:rPr>
          <w:noProof/>
        </w:rPr>
        <w:t xml:space="preserve">Aronson, J. (2009). Medication errors: what they are, how they happen, and how to avoid them. </w:t>
      </w:r>
      <w:r>
        <w:rPr>
          <w:i/>
          <w:iCs/>
          <w:noProof/>
        </w:rPr>
        <w:t>An International Journal of Medicine, 102</w:t>
      </w:r>
      <w:r>
        <w:rPr>
          <w:noProof/>
        </w:rPr>
        <w:t xml:space="preserve"> (8), 513–521.</w:t>
      </w:r>
    </w:p>
    <w:p w14:paraId="0E9F83E2" w14:textId="77777777" w:rsidR="00006C06" w:rsidRDefault="00006C06" w:rsidP="00006C06">
      <w:pPr>
        <w:pStyle w:val="Bibliography"/>
        <w:ind w:left="720" w:hanging="720"/>
        <w:rPr>
          <w:noProof/>
        </w:rPr>
      </w:pPr>
      <w:r>
        <w:rPr>
          <w:noProof/>
        </w:rPr>
        <w:t xml:space="preserve">Olans, R. N., Olans, R. D., &amp; DeMaria, A. (2016). The Critical Role of the Staff Nurse in Antimicrobial Stewardship—Unrecognized, but Already There. </w:t>
      </w:r>
      <w:r>
        <w:rPr>
          <w:i/>
          <w:iCs/>
          <w:noProof/>
        </w:rPr>
        <w:t>CLINICAL PRACTICE</w:t>
      </w:r>
      <w:r>
        <w:rPr>
          <w:noProof/>
        </w:rPr>
        <w:t>.</w:t>
      </w:r>
    </w:p>
    <w:p w14:paraId="18932D13" w14:textId="77777777" w:rsidR="00006C06" w:rsidRDefault="00006C06" w:rsidP="00006C06">
      <w:pPr>
        <w:pStyle w:val="Bibliography"/>
        <w:ind w:left="720" w:hanging="720"/>
        <w:rPr>
          <w:noProof/>
        </w:rPr>
      </w:pPr>
      <w:r>
        <w:rPr>
          <w:noProof/>
        </w:rPr>
        <w:t xml:space="preserve">Siriwardena, A. N. (2009). Using quality improvement methods for evaluating health care. </w:t>
      </w:r>
      <w:r>
        <w:rPr>
          <w:i/>
          <w:iCs/>
          <w:noProof/>
        </w:rPr>
        <w:t>Quality in Primary Care, 17</w:t>
      </w:r>
      <w:r>
        <w:rPr>
          <w:noProof/>
        </w:rPr>
        <w:t>, 155–9.</w:t>
      </w:r>
    </w:p>
    <w:p w14:paraId="11A2F74C" w14:textId="77777777" w:rsidR="00006C06" w:rsidRPr="00D1698E" w:rsidRDefault="00006C06" w:rsidP="00412471">
      <w:pPr>
        <w:spacing w:line="480" w:lineRule="auto"/>
        <w:ind w:firstLine="720"/>
        <w:jc w:val="both"/>
        <w:rPr>
          <w:rFonts w:ascii="Times New Roman" w:hAnsi="Times New Roman" w:cs="Times New Roman"/>
        </w:rPr>
      </w:pPr>
    </w:p>
    <w:sectPr w:rsidR="00006C06" w:rsidRPr="00D1698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D796" w14:textId="77777777" w:rsidR="00751344" w:rsidRDefault="00751344" w:rsidP="00751344">
      <w:r>
        <w:separator/>
      </w:r>
    </w:p>
  </w:endnote>
  <w:endnote w:type="continuationSeparator" w:id="0">
    <w:p w14:paraId="66214233" w14:textId="77777777" w:rsidR="00751344" w:rsidRDefault="00751344" w:rsidP="0075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67A5" w14:textId="77777777" w:rsidR="00751344" w:rsidRDefault="00751344" w:rsidP="00751344">
      <w:r>
        <w:separator/>
      </w:r>
    </w:p>
  </w:footnote>
  <w:footnote w:type="continuationSeparator" w:id="0">
    <w:p w14:paraId="4CE51062" w14:textId="77777777" w:rsidR="00751344" w:rsidRDefault="00751344" w:rsidP="00751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7799" w14:textId="77777777" w:rsidR="00751344" w:rsidRDefault="00751344" w:rsidP="00DF3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A18AD" w14:textId="77777777" w:rsidR="00751344" w:rsidRDefault="00751344" w:rsidP="007513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F0933" w14:textId="77777777" w:rsidR="00751344" w:rsidRDefault="00751344" w:rsidP="00DF3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C06">
      <w:rPr>
        <w:rStyle w:val="PageNumber"/>
        <w:noProof/>
      </w:rPr>
      <w:t>1</w:t>
    </w:r>
    <w:r>
      <w:rPr>
        <w:rStyle w:val="PageNumber"/>
      </w:rPr>
      <w:fldChar w:fldCharType="end"/>
    </w:r>
  </w:p>
  <w:p w14:paraId="7B20B414" w14:textId="77777777" w:rsidR="00751344" w:rsidRDefault="00751344" w:rsidP="00751344">
    <w:pPr>
      <w:pStyle w:val="Header"/>
      <w:ind w:right="360"/>
    </w:pPr>
    <w:r>
      <w:t>Running head: DIISCUSSION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44"/>
    <w:rsid w:val="00006C06"/>
    <w:rsid w:val="001F5BF1"/>
    <w:rsid w:val="00234A1D"/>
    <w:rsid w:val="0023773F"/>
    <w:rsid w:val="003465C3"/>
    <w:rsid w:val="00403BCE"/>
    <w:rsid w:val="00412471"/>
    <w:rsid w:val="0044142C"/>
    <w:rsid w:val="00483F86"/>
    <w:rsid w:val="004F3E88"/>
    <w:rsid w:val="00594403"/>
    <w:rsid w:val="005A331F"/>
    <w:rsid w:val="005F2EE6"/>
    <w:rsid w:val="00751344"/>
    <w:rsid w:val="009237D2"/>
    <w:rsid w:val="00937CCC"/>
    <w:rsid w:val="009C38CE"/>
    <w:rsid w:val="00A5586E"/>
    <w:rsid w:val="00D1698E"/>
    <w:rsid w:val="00DC0423"/>
    <w:rsid w:val="00E65210"/>
    <w:rsid w:val="00FB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FD5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44"/>
    <w:pPr>
      <w:tabs>
        <w:tab w:val="center" w:pos="4320"/>
        <w:tab w:val="right" w:pos="8640"/>
      </w:tabs>
    </w:pPr>
  </w:style>
  <w:style w:type="character" w:customStyle="1" w:styleId="HeaderChar">
    <w:name w:val="Header Char"/>
    <w:basedOn w:val="DefaultParagraphFont"/>
    <w:link w:val="Header"/>
    <w:uiPriority w:val="99"/>
    <w:rsid w:val="00751344"/>
  </w:style>
  <w:style w:type="character" w:styleId="PageNumber">
    <w:name w:val="page number"/>
    <w:basedOn w:val="DefaultParagraphFont"/>
    <w:uiPriority w:val="99"/>
    <w:semiHidden/>
    <w:unhideWhenUsed/>
    <w:rsid w:val="00751344"/>
  </w:style>
  <w:style w:type="paragraph" w:styleId="Footer">
    <w:name w:val="footer"/>
    <w:basedOn w:val="Normal"/>
    <w:link w:val="FooterChar"/>
    <w:uiPriority w:val="99"/>
    <w:unhideWhenUsed/>
    <w:rsid w:val="00751344"/>
    <w:pPr>
      <w:tabs>
        <w:tab w:val="center" w:pos="4320"/>
        <w:tab w:val="right" w:pos="8640"/>
      </w:tabs>
    </w:pPr>
  </w:style>
  <w:style w:type="character" w:customStyle="1" w:styleId="FooterChar">
    <w:name w:val="Footer Char"/>
    <w:basedOn w:val="DefaultParagraphFont"/>
    <w:link w:val="Footer"/>
    <w:uiPriority w:val="99"/>
    <w:rsid w:val="00751344"/>
  </w:style>
  <w:style w:type="paragraph" w:styleId="BalloonText">
    <w:name w:val="Balloon Text"/>
    <w:basedOn w:val="Normal"/>
    <w:link w:val="BalloonTextChar"/>
    <w:uiPriority w:val="99"/>
    <w:semiHidden/>
    <w:unhideWhenUsed/>
    <w:rsid w:val="00594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403"/>
    <w:rPr>
      <w:rFonts w:ascii="Lucida Grande" w:hAnsi="Lucida Grande" w:cs="Lucida Grande"/>
      <w:sz w:val="18"/>
      <w:szCs w:val="18"/>
    </w:rPr>
  </w:style>
  <w:style w:type="paragraph" w:styleId="Bibliography">
    <w:name w:val="Bibliography"/>
    <w:basedOn w:val="Normal"/>
    <w:next w:val="Normal"/>
    <w:uiPriority w:val="47"/>
    <w:rsid w:val="00006C06"/>
    <w:pPr>
      <w:spacing w:after="160" w:line="259" w:lineRule="auto"/>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44"/>
    <w:pPr>
      <w:tabs>
        <w:tab w:val="center" w:pos="4320"/>
        <w:tab w:val="right" w:pos="8640"/>
      </w:tabs>
    </w:pPr>
  </w:style>
  <w:style w:type="character" w:customStyle="1" w:styleId="HeaderChar">
    <w:name w:val="Header Char"/>
    <w:basedOn w:val="DefaultParagraphFont"/>
    <w:link w:val="Header"/>
    <w:uiPriority w:val="99"/>
    <w:rsid w:val="00751344"/>
  </w:style>
  <w:style w:type="character" w:styleId="PageNumber">
    <w:name w:val="page number"/>
    <w:basedOn w:val="DefaultParagraphFont"/>
    <w:uiPriority w:val="99"/>
    <w:semiHidden/>
    <w:unhideWhenUsed/>
    <w:rsid w:val="00751344"/>
  </w:style>
  <w:style w:type="paragraph" w:styleId="Footer">
    <w:name w:val="footer"/>
    <w:basedOn w:val="Normal"/>
    <w:link w:val="FooterChar"/>
    <w:uiPriority w:val="99"/>
    <w:unhideWhenUsed/>
    <w:rsid w:val="00751344"/>
    <w:pPr>
      <w:tabs>
        <w:tab w:val="center" w:pos="4320"/>
        <w:tab w:val="right" w:pos="8640"/>
      </w:tabs>
    </w:pPr>
  </w:style>
  <w:style w:type="character" w:customStyle="1" w:styleId="FooterChar">
    <w:name w:val="Footer Char"/>
    <w:basedOn w:val="DefaultParagraphFont"/>
    <w:link w:val="Footer"/>
    <w:uiPriority w:val="99"/>
    <w:rsid w:val="00751344"/>
  </w:style>
  <w:style w:type="paragraph" w:styleId="BalloonText">
    <w:name w:val="Balloon Text"/>
    <w:basedOn w:val="Normal"/>
    <w:link w:val="BalloonTextChar"/>
    <w:uiPriority w:val="99"/>
    <w:semiHidden/>
    <w:unhideWhenUsed/>
    <w:rsid w:val="00594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403"/>
    <w:rPr>
      <w:rFonts w:ascii="Lucida Grande" w:hAnsi="Lucida Grande" w:cs="Lucida Grande"/>
      <w:sz w:val="18"/>
      <w:szCs w:val="18"/>
    </w:rPr>
  </w:style>
  <w:style w:type="paragraph" w:styleId="Bibliography">
    <w:name w:val="Bibliography"/>
    <w:basedOn w:val="Normal"/>
    <w:next w:val="Normal"/>
    <w:uiPriority w:val="47"/>
    <w:rsid w:val="00006C06"/>
    <w:pPr>
      <w:spacing w:after="160" w:line="259"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1</b:RefOrder>
  </b:Source>
</b:Sources>
</file>

<file path=customXml/itemProps1.xml><?xml version="1.0" encoding="utf-8"?>
<ds:datastoreItem xmlns:ds="http://schemas.openxmlformats.org/officeDocument/2006/customXml" ds:itemID="{6CFB8044-48A3-D94F-B906-5A6E23FE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351</Words>
  <Characters>2004</Characters>
  <Application>Microsoft Macintosh Word</Application>
  <DocSecurity>0</DocSecurity>
  <Lines>16</Lines>
  <Paragraphs>4</Paragraphs>
  <ScaleCrop>false</ScaleCrop>
  <Company>art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2019-07-16T13:26:00Z</dcterms:created>
  <dcterms:modified xsi:type="dcterms:W3CDTF">2019-07-16T14:29:00Z</dcterms:modified>
</cp:coreProperties>
</file>