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B8F7" w14:textId="77777777" w:rsidR="005B734B" w:rsidRPr="0085695B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85695B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Instructor]</w:t>
      </w:r>
    </w:p>
    <w:p w14:paraId="7FB2C053" w14:textId="3414A2CC" w:rsidR="00923802" w:rsidRPr="0085695B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</w:t>
      </w:r>
      <w:r w:rsidR="006C66F3">
        <w:rPr>
          <w:rFonts w:cs="Times New Roman"/>
          <w:color w:val="000000" w:themeColor="text1"/>
          <w:szCs w:val="24"/>
        </w:rPr>
        <w:t>English</w:t>
      </w:r>
      <w:r w:rsidRPr="0085695B">
        <w:rPr>
          <w:rFonts w:cs="Times New Roman"/>
          <w:color w:val="000000" w:themeColor="text1"/>
          <w:szCs w:val="24"/>
        </w:rPr>
        <w:t>]</w:t>
      </w:r>
    </w:p>
    <w:p w14:paraId="0789323B" w14:textId="77777777" w:rsidR="00923802" w:rsidRPr="0085695B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[Date]</w:t>
      </w:r>
    </w:p>
    <w:p w14:paraId="3558C180" w14:textId="77777777" w:rsidR="00923802" w:rsidRPr="0085695B" w:rsidRDefault="00923802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157B8BF" w14:textId="77777777" w:rsidR="006C66F3" w:rsidRDefault="00C4085F" w:rsidP="002A562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Neil Armstrong</w:t>
      </w:r>
    </w:p>
    <w:p w14:paraId="7EFB66C9" w14:textId="1EC75301" w:rsidR="00405724" w:rsidRDefault="00C4085F" w:rsidP="002A562E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bookmarkStart w:id="0" w:name="_GoBack"/>
      <w:r>
        <w:rPr>
          <w:rFonts w:cs="Times New Roman"/>
          <w:b/>
          <w:color w:val="000000" w:themeColor="text1"/>
          <w:szCs w:val="24"/>
          <w:u w:val="single"/>
        </w:rPr>
        <w:t>B</w:t>
      </w:r>
      <w:r w:rsidR="00295217">
        <w:rPr>
          <w:rFonts w:cs="Times New Roman"/>
          <w:b/>
          <w:color w:val="000000" w:themeColor="text1"/>
          <w:szCs w:val="24"/>
          <w:u w:val="single"/>
        </w:rPr>
        <w:t>asic Information</w:t>
      </w:r>
    </w:p>
    <w:p w14:paraId="64A16631" w14:textId="118D7877" w:rsidR="005742EA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5E6F11">
        <w:rPr>
          <w:rFonts w:cs="Times New Roman"/>
          <w:color w:val="000000" w:themeColor="text1"/>
          <w:szCs w:val="24"/>
        </w:rPr>
        <w:t xml:space="preserve">Neil A. Armstrong was born in Wapakoneta, Ohio and is known for being the first man who </w:t>
      </w:r>
      <w:r w:rsidR="0073644E">
        <w:rPr>
          <w:rFonts w:cs="Times New Roman"/>
          <w:color w:val="000000" w:themeColor="text1"/>
          <w:szCs w:val="24"/>
        </w:rPr>
        <w:t>walked on the moon.</w:t>
      </w:r>
      <w:r w:rsidR="0046280D">
        <w:rPr>
          <w:rFonts w:cs="Times New Roman"/>
          <w:color w:val="000000" w:themeColor="text1"/>
          <w:szCs w:val="24"/>
        </w:rPr>
        <w:t xml:space="preserve"> Neil was born on August 5, 1930, and </w:t>
      </w:r>
      <w:r w:rsidR="00674B44">
        <w:rPr>
          <w:rFonts w:cs="Times New Roman"/>
          <w:color w:val="000000" w:themeColor="text1"/>
          <w:szCs w:val="24"/>
        </w:rPr>
        <w:t>started his NASA career in Ohio.</w:t>
      </w:r>
      <w:r w:rsidR="005317F9">
        <w:rPr>
          <w:rFonts w:cs="Times New Roman"/>
          <w:color w:val="000000" w:themeColor="text1"/>
          <w:szCs w:val="24"/>
        </w:rPr>
        <w:t xml:space="preserve"> </w:t>
      </w:r>
      <w:r w:rsidR="00C31C98">
        <w:rPr>
          <w:rFonts w:cs="Times New Roman"/>
          <w:color w:val="000000" w:themeColor="text1"/>
          <w:szCs w:val="24"/>
        </w:rPr>
        <w:t xml:space="preserve">Neil has set incredible remarks throughout his life and even after his </w:t>
      </w:r>
      <w:proofErr w:type="gramStart"/>
      <w:r w:rsidR="00C31C98">
        <w:rPr>
          <w:rFonts w:cs="Times New Roman"/>
          <w:color w:val="000000" w:themeColor="text1"/>
          <w:szCs w:val="24"/>
        </w:rPr>
        <w:t>death</w:t>
      </w:r>
      <w:r w:rsidR="00071A7D">
        <w:rPr>
          <w:rFonts w:cs="Times New Roman"/>
          <w:color w:val="000000" w:themeColor="text1"/>
          <w:szCs w:val="24"/>
        </w:rPr>
        <w:t>,</w:t>
      </w:r>
      <w:proofErr w:type="gramEnd"/>
      <w:r w:rsidR="00071A7D">
        <w:rPr>
          <w:rFonts w:cs="Times New Roman"/>
          <w:color w:val="000000" w:themeColor="text1"/>
          <w:szCs w:val="24"/>
        </w:rPr>
        <w:t xml:space="preserve"> his works are</w:t>
      </w:r>
      <w:r w:rsidR="00C31C98">
        <w:rPr>
          <w:rFonts w:cs="Times New Roman"/>
          <w:color w:val="000000" w:themeColor="text1"/>
          <w:szCs w:val="24"/>
        </w:rPr>
        <w:t xml:space="preserve"> still a matter of debate</w:t>
      </w:r>
      <w:r w:rsidR="00071A7D">
        <w:rPr>
          <w:rFonts w:cs="Times New Roman"/>
          <w:color w:val="000000" w:themeColor="text1"/>
          <w:szCs w:val="24"/>
        </w:rPr>
        <w:t xml:space="preserve"> among different scientists.</w:t>
      </w:r>
      <w:r w:rsidR="00CB1154">
        <w:rPr>
          <w:rFonts w:cs="Times New Roman"/>
          <w:color w:val="000000" w:themeColor="text1"/>
          <w:szCs w:val="24"/>
        </w:rPr>
        <w:t xml:space="preserve"> He is primarily famous for being the person to set foot on the moon.</w:t>
      </w:r>
      <w:r w:rsidR="0028256F">
        <w:rPr>
          <w:rFonts w:cs="Times New Roman"/>
          <w:color w:val="000000" w:themeColor="text1"/>
          <w:szCs w:val="24"/>
        </w:rPr>
        <w:t xml:space="preserve"> </w:t>
      </w:r>
      <w:r w:rsidR="0053436A">
        <w:rPr>
          <w:rFonts w:cs="Times New Roman"/>
          <w:color w:val="000000" w:themeColor="text1"/>
          <w:szCs w:val="24"/>
        </w:rPr>
        <w:t>Neil died on August 25, 2012, in Ci</w:t>
      </w:r>
      <w:r w:rsidR="009279B9">
        <w:rPr>
          <w:rFonts w:cs="Times New Roman"/>
          <w:color w:val="000000" w:themeColor="text1"/>
          <w:szCs w:val="24"/>
        </w:rPr>
        <w:t>ncinnati, Ohio.</w:t>
      </w:r>
    </w:p>
    <w:p w14:paraId="5FC80EB3" w14:textId="77777777" w:rsidR="00295217" w:rsidRDefault="00295217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18E8D1DB" w14:textId="4ECE3378" w:rsidR="00295217" w:rsidRDefault="00C4085F" w:rsidP="002A562E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>
        <w:rPr>
          <w:rFonts w:cs="Times New Roman"/>
          <w:b/>
          <w:color w:val="000000" w:themeColor="text1"/>
          <w:szCs w:val="24"/>
          <w:u w:val="single"/>
        </w:rPr>
        <w:t xml:space="preserve">Early Life </w:t>
      </w:r>
      <w:proofErr w:type="gramStart"/>
      <w:r>
        <w:rPr>
          <w:rFonts w:cs="Times New Roman"/>
          <w:b/>
          <w:color w:val="000000" w:themeColor="text1"/>
          <w:szCs w:val="24"/>
          <w:u w:val="single"/>
        </w:rPr>
        <w:t>And</w:t>
      </w:r>
      <w:proofErr w:type="gramEnd"/>
      <w:r>
        <w:rPr>
          <w:rFonts w:cs="Times New Roman"/>
          <w:b/>
          <w:color w:val="000000" w:themeColor="text1"/>
          <w:szCs w:val="24"/>
          <w:u w:val="single"/>
        </w:rPr>
        <w:t xml:space="preserve"> Career</w:t>
      </w:r>
    </w:p>
    <w:p w14:paraId="579974C9" w14:textId="4384D11E" w:rsidR="00295217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286A60">
        <w:rPr>
          <w:rFonts w:cs="Times New Roman"/>
          <w:color w:val="000000" w:themeColor="text1"/>
          <w:szCs w:val="24"/>
        </w:rPr>
        <w:t>Stephen Koenig Armstrong who used to be a state auditor along with his wife Viola Louise Engel gave birth to three children</w:t>
      </w:r>
      <w:r w:rsidR="00081027">
        <w:rPr>
          <w:rFonts w:cs="Times New Roman"/>
          <w:color w:val="000000" w:themeColor="text1"/>
          <w:szCs w:val="24"/>
        </w:rPr>
        <w:t>. Neil was the eldest among the three of them.</w:t>
      </w:r>
      <w:r w:rsidR="00CB01FF">
        <w:rPr>
          <w:rFonts w:cs="Times New Roman"/>
          <w:color w:val="000000" w:themeColor="text1"/>
          <w:szCs w:val="24"/>
        </w:rPr>
        <w:t xml:space="preserve"> </w:t>
      </w:r>
      <w:r w:rsidR="00A773DC">
        <w:rPr>
          <w:rFonts w:cs="Times New Roman"/>
          <w:color w:val="000000" w:themeColor="text1"/>
          <w:szCs w:val="24"/>
        </w:rPr>
        <w:t xml:space="preserve">The passion of Neil for flight and aviation was kindled when at the very early age of </w:t>
      </w:r>
      <w:proofErr w:type="gramStart"/>
      <w:r w:rsidR="00A773DC">
        <w:rPr>
          <w:rFonts w:cs="Times New Roman"/>
          <w:color w:val="000000" w:themeColor="text1"/>
          <w:szCs w:val="24"/>
        </w:rPr>
        <w:t>6,</w:t>
      </w:r>
      <w:proofErr w:type="gramEnd"/>
      <w:r w:rsidR="00A773DC">
        <w:rPr>
          <w:rFonts w:cs="Times New Roman"/>
          <w:color w:val="000000" w:themeColor="text1"/>
          <w:szCs w:val="24"/>
        </w:rPr>
        <w:t xml:space="preserve"> he took his first airplane ride.</w:t>
      </w:r>
      <w:r w:rsidR="000E7829">
        <w:rPr>
          <w:rFonts w:cs="Times New Roman"/>
          <w:color w:val="000000" w:themeColor="text1"/>
          <w:szCs w:val="24"/>
        </w:rPr>
        <w:t xml:space="preserve"> Neil used to be active in the Boy Scouts of America which later on </w:t>
      </w:r>
      <w:r w:rsidR="00D518C1">
        <w:rPr>
          <w:rFonts w:cs="Times New Roman"/>
          <w:color w:val="000000" w:themeColor="text1"/>
          <w:szCs w:val="24"/>
        </w:rPr>
        <w:t xml:space="preserve">made him earn the highest rank of Eagle </w:t>
      </w:r>
      <w:r w:rsidR="00D76A83">
        <w:rPr>
          <w:rFonts w:cs="Times New Roman"/>
          <w:color w:val="000000" w:themeColor="text1"/>
          <w:szCs w:val="24"/>
        </w:rPr>
        <w:t>Scout.</w:t>
      </w:r>
      <w:r w:rsidR="00635B8B">
        <w:rPr>
          <w:rFonts w:cs="Times New Roman"/>
          <w:color w:val="000000" w:themeColor="text1"/>
          <w:szCs w:val="24"/>
        </w:rPr>
        <w:t xml:space="preserve"> </w:t>
      </w:r>
      <w:r w:rsidR="005B4EEC">
        <w:rPr>
          <w:rFonts w:cs="Times New Roman"/>
          <w:color w:val="000000" w:themeColor="text1"/>
          <w:szCs w:val="24"/>
        </w:rPr>
        <w:t>When he turned 16, Neil was seen to become a licensed pilot and a naval air cadet in the year 1947.</w:t>
      </w:r>
    </w:p>
    <w:p w14:paraId="6B6354F1" w14:textId="66C48C91" w:rsidR="002309E3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2B1C01">
        <w:rPr>
          <w:rFonts w:cs="Times New Roman"/>
          <w:color w:val="000000" w:themeColor="text1"/>
          <w:szCs w:val="24"/>
        </w:rPr>
        <w:t>When it comes to the history of America, Neil has undoubtedly a great hand, or we say participation when it comes to the Korean War.</w:t>
      </w:r>
      <w:r w:rsidR="00C67E27">
        <w:rPr>
          <w:rFonts w:cs="Times New Roman"/>
          <w:color w:val="000000" w:themeColor="text1"/>
          <w:szCs w:val="24"/>
        </w:rPr>
        <w:t xml:space="preserve"> Due to the serving in Korean War</w:t>
      </w:r>
      <w:r w:rsidR="006C6E68">
        <w:rPr>
          <w:rFonts w:cs="Times New Roman"/>
          <w:color w:val="000000" w:themeColor="text1"/>
          <w:szCs w:val="24"/>
        </w:rPr>
        <w:t xml:space="preserve"> in 1950</w:t>
      </w:r>
      <w:r w:rsidR="00C67E27">
        <w:rPr>
          <w:rFonts w:cs="Times New Roman"/>
          <w:color w:val="000000" w:themeColor="text1"/>
          <w:szCs w:val="24"/>
        </w:rPr>
        <w:t xml:space="preserve">, the studies of Neil in aeronautical engineering </w:t>
      </w:r>
      <w:r w:rsidR="00BC3DAA">
        <w:rPr>
          <w:rFonts w:cs="Times New Roman"/>
          <w:color w:val="000000" w:themeColor="text1"/>
          <w:szCs w:val="24"/>
        </w:rPr>
        <w:t xml:space="preserve">were interrupted </w:t>
      </w:r>
      <w:r w:rsidR="00C67E27">
        <w:rPr>
          <w:rFonts w:cs="Times New Roman"/>
          <w:color w:val="000000" w:themeColor="text1"/>
          <w:szCs w:val="24"/>
        </w:rPr>
        <w:t xml:space="preserve">at Purdue University in West </w:t>
      </w:r>
      <w:r w:rsidR="00C67E27">
        <w:rPr>
          <w:rFonts w:cs="Times New Roman"/>
          <w:color w:val="000000" w:themeColor="text1"/>
          <w:szCs w:val="24"/>
        </w:rPr>
        <w:lastRenderedPageBreak/>
        <w:t>Lafayette, Indiana</w:t>
      </w:r>
      <w:r w:rsidR="00BC3DAA">
        <w:rPr>
          <w:rFonts w:cs="Times New Roman"/>
          <w:color w:val="000000" w:themeColor="text1"/>
          <w:szCs w:val="24"/>
        </w:rPr>
        <w:t>.</w:t>
      </w:r>
      <w:r w:rsidR="00CB7797">
        <w:rPr>
          <w:rFonts w:cs="Times New Roman"/>
          <w:color w:val="000000" w:themeColor="text1"/>
          <w:szCs w:val="24"/>
        </w:rPr>
        <w:t xml:space="preserve"> During the Korean War, Neil was awarded three Air Medals and was shot down once.</w:t>
      </w:r>
      <w:r w:rsidR="00992526">
        <w:rPr>
          <w:rFonts w:cs="Times New Roman"/>
          <w:color w:val="000000" w:themeColor="text1"/>
          <w:szCs w:val="24"/>
        </w:rPr>
        <w:t xml:space="preserve"> In the year 1955, Neil’s degree was completed</w:t>
      </w:r>
      <w:r w:rsidR="007072F8">
        <w:rPr>
          <w:rFonts w:cs="Times New Roman"/>
          <w:color w:val="000000" w:themeColor="text1"/>
          <w:szCs w:val="24"/>
        </w:rPr>
        <w:t xml:space="preserve"> which eventually lead him to b</w:t>
      </w:r>
      <w:r w:rsidR="007F5090">
        <w:rPr>
          <w:rFonts w:cs="Times New Roman"/>
          <w:color w:val="000000" w:themeColor="text1"/>
          <w:szCs w:val="24"/>
        </w:rPr>
        <w:t>ecome a civilian pilot for NACA which in other words is known as National Aeronautics and Space Administration.</w:t>
      </w:r>
      <w:r w:rsidR="009B427F">
        <w:rPr>
          <w:rFonts w:cs="Times New Roman"/>
          <w:color w:val="000000" w:themeColor="text1"/>
          <w:szCs w:val="24"/>
        </w:rPr>
        <w:t xml:space="preserve"> After his services in NACA, Neil moved </w:t>
      </w:r>
      <w:r w:rsidR="00D30211">
        <w:rPr>
          <w:rFonts w:cs="Times New Roman"/>
          <w:color w:val="000000" w:themeColor="text1"/>
          <w:szCs w:val="24"/>
        </w:rPr>
        <w:t>the National Aeronautics and Space Administration or simply known as NASA.</w:t>
      </w:r>
      <w:r w:rsidR="001F39B9">
        <w:rPr>
          <w:rFonts w:cs="Times New Roman"/>
          <w:color w:val="000000" w:themeColor="text1"/>
          <w:szCs w:val="24"/>
        </w:rPr>
        <w:t xml:space="preserve"> Neil along with the</w:t>
      </w:r>
      <w:r w:rsidR="00052268">
        <w:rPr>
          <w:rFonts w:cs="Times New Roman"/>
          <w:color w:val="000000" w:themeColor="text1"/>
          <w:szCs w:val="24"/>
        </w:rPr>
        <w:t xml:space="preserve"> second</w:t>
      </w:r>
      <w:r w:rsidR="001F39B9">
        <w:rPr>
          <w:rFonts w:cs="Times New Roman"/>
          <w:color w:val="000000" w:themeColor="text1"/>
          <w:szCs w:val="24"/>
        </w:rPr>
        <w:t xml:space="preserve"> group of astronauts joined the space program in 1962. </w:t>
      </w:r>
    </w:p>
    <w:p w14:paraId="2070EAD7" w14:textId="77777777" w:rsidR="00641B8A" w:rsidRDefault="00641B8A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6EE0064" w14:textId="593FEA6B" w:rsidR="00641B8A" w:rsidRDefault="00C4085F" w:rsidP="002A562E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>
        <w:rPr>
          <w:rFonts w:cs="Times New Roman"/>
          <w:b/>
          <w:color w:val="000000" w:themeColor="text1"/>
          <w:szCs w:val="24"/>
          <w:u w:val="single"/>
        </w:rPr>
        <w:t>Moon Landing</w:t>
      </w:r>
    </w:p>
    <w:p w14:paraId="1572BD1B" w14:textId="0FD11331" w:rsidR="00645715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491A1B">
        <w:rPr>
          <w:rFonts w:cs="Times New Roman"/>
          <w:color w:val="000000" w:themeColor="text1"/>
          <w:szCs w:val="24"/>
        </w:rPr>
        <w:t xml:space="preserve">Neil along with Michael </w:t>
      </w:r>
      <w:proofErr w:type="spellStart"/>
      <w:r w:rsidR="00491A1B">
        <w:rPr>
          <w:rFonts w:cs="Times New Roman"/>
          <w:color w:val="000000" w:themeColor="text1"/>
          <w:szCs w:val="24"/>
        </w:rPr>
        <w:t>Collings</w:t>
      </w:r>
      <w:proofErr w:type="spellEnd"/>
      <w:r w:rsidR="00491A1B">
        <w:rPr>
          <w:rFonts w:cs="Times New Roman"/>
          <w:color w:val="000000" w:themeColor="text1"/>
          <w:szCs w:val="24"/>
        </w:rPr>
        <w:t xml:space="preserve"> and Edwin E. </w:t>
      </w:r>
      <w:proofErr w:type="spellStart"/>
      <w:r w:rsidR="00491A1B">
        <w:rPr>
          <w:rFonts w:cs="Times New Roman"/>
          <w:color w:val="000000" w:themeColor="text1"/>
          <w:szCs w:val="24"/>
        </w:rPr>
        <w:t>Aldrin</w:t>
      </w:r>
      <w:proofErr w:type="spellEnd"/>
      <w:r w:rsidR="00491A1B">
        <w:rPr>
          <w:rFonts w:cs="Times New Roman"/>
          <w:color w:val="000000" w:themeColor="text1"/>
          <w:szCs w:val="24"/>
        </w:rPr>
        <w:t>, Jr. blasted off towards the moon on July 16, 1969.</w:t>
      </w:r>
      <w:r w:rsidR="00863F35">
        <w:rPr>
          <w:rFonts w:cs="Times New Roman"/>
          <w:color w:val="000000" w:themeColor="text1"/>
          <w:szCs w:val="24"/>
        </w:rPr>
        <w:t xml:space="preserve"> </w:t>
      </w:r>
      <w:r w:rsidR="00FE014B">
        <w:rPr>
          <w:rFonts w:cs="Times New Roman"/>
          <w:color w:val="000000" w:themeColor="text1"/>
          <w:szCs w:val="24"/>
        </w:rPr>
        <w:t xml:space="preserve"> Right after four days,</w:t>
      </w:r>
      <w:r w:rsidR="00060C69">
        <w:rPr>
          <w:rFonts w:cs="Times New Roman"/>
          <w:color w:val="000000" w:themeColor="text1"/>
          <w:szCs w:val="24"/>
        </w:rPr>
        <w:t xml:space="preserve"> the Eagle lunar landing module which Armstrong guided manually was observed to be touched down on a plain near the southwestern edge of the sea of Tranquility.</w:t>
      </w:r>
      <w:r w:rsidR="007A4FF0">
        <w:rPr>
          <w:rFonts w:cs="Times New Roman"/>
          <w:color w:val="000000" w:themeColor="text1"/>
          <w:szCs w:val="24"/>
        </w:rPr>
        <w:t xml:space="preserve"> </w:t>
      </w:r>
      <w:r w:rsidR="005A726E">
        <w:rPr>
          <w:rFonts w:cs="Times New Roman"/>
          <w:color w:val="000000" w:themeColor="text1"/>
          <w:szCs w:val="24"/>
        </w:rPr>
        <w:t xml:space="preserve">The most awaited moment in the history of the science </w:t>
      </w:r>
      <w:r w:rsidR="00851752">
        <w:rPr>
          <w:rFonts w:cs="Times New Roman"/>
          <w:color w:val="000000" w:themeColor="text1"/>
          <w:szCs w:val="24"/>
        </w:rPr>
        <w:t>was seen when Armstrong stepped onto the dusty surface of the moon from the Eagle.</w:t>
      </w:r>
      <w:r w:rsidR="00CF38BC">
        <w:rPr>
          <w:rFonts w:cs="Times New Roman"/>
          <w:color w:val="000000" w:themeColor="text1"/>
          <w:szCs w:val="24"/>
        </w:rPr>
        <w:t xml:space="preserve"> That moment is considered to be one of the most historical moments in the history of mankind as the first ever person was able to step into the moon.</w:t>
      </w:r>
      <w:r w:rsidR="00C23A7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23A7B">
        <w:rPr>
          <w:rFonts w:cs="Times New Roman"/>
          <w:color w:val="000000" w:themeColor="text1"/>
          <w:szCs w:val="24"/>
        </w:rPr>
        <w:t>Aldrin</w:t>
      </w:r>
      <w:proofErr w:type="spellEnd"/>
      <w:r w:rsidR="00C23A7B">
        <w:rPr>
          <w:rFonts w:cs="Times New Roman"/>
          <w:color w:val="000000" w:themeColor="text1"/>
          <w:szCs w:val="24"/>
        </w:rPr>
        <w:t xml:space="preserve"> and Armstron</w:t>
      </w:r>
      <w:r w:rsidR="0093442C">
        <w:rPr>
          <w:rFonts w:cs="Times New Roman"/>
          <w:color w:val="000000" w:themeColor="text1"/>
          <w:szCs w:val="24"/>
        </w:rPr>
        <w:t>g</w:t>
      </w:r>
      <w:r w:rsidR="00C23A7B">
        <w:rPr>
          <w:rFonts w:cs="Times New Roman"/>
          <w:color w:val="000000" w:themeColor="text1"/>
          <w:szCs w:val="24"/>
        </w:rPr>
        <w:t xml:space="preserve"> left the module for more than two hours and then followed by deploying scientific instruments.</w:t>
      </w:r>
      <w:r w:rsidR="005D5389">
        <w:rPr>
          <w:rFonts w:cs="Times New Roman"/>
          <w:color w:val="000000" w:themeColor="text1"/>
          <w:szCs w:val="24"/>
        </w:rPr>
        <w:t xml:space="preserve"> As per their mission, and the instructions, Armstrong and </w:t>
      </w:r>
      <w:proofErr w:type="spellStart"/>
      <w:r w:rsidR="005D5389">
        <w:rPr>
          <w:rFonts w:cs="Times New Roman"/>
          <w:color w:val="000000" w:themeColor="text1"/>
          <w:szCs w:val="24"/>
        </w:rPr>
        <w:t>Aldrin</w:t>
      </w:r>
      <w:proofErr w:type="spellEnd"/>
      <w:r w:rsidR="005D5389">
        <w:rPr>
          <w:rFonts w:cs="Times New Roman"/>
          <w:color w:val="000000" w:themeColor="text1"/>
          <w:szCs w:val="24"/>
        </w:rPr>
        <w:t xml:space="preserve"> took a number of photographs and collected surface samples from the moon. </w:t>
      </w:r>
    </w:p>
    <w:p w14:paraId="18AB7187" w14:textId="14D4E839" w:rsidR="00075799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It was July </w:t>
      </w:r>
      <w:proofErr w:type="gramStart"/>
      <w:r>
        <w:rPr>
          <w:rFonts w:cs="Times New Roman"/>
          <w:color w:val="000000" w:themeColor="text1"/>
          <w:szCs w:val="24"/>
        </w:rPr>
        <w:t>21,</w:t>
      </w:r>
      <w:proofErr w:type="gramEnd"/>
      <w:r>
        <w:rPr>
          <w:rFonts w:cs="Times New Roman"/>
          <w:color w:val="000000" w:themeColor="text1"/>
          <w:szCs w:val="24"/>
        </w:rPr>
        <w:t xml:space="preserve"> right after spen</w:t>
      </w:r>
      <w:r w:rsidR="007258CE">
        <w:rPr>
          <w:rFonts w:cs="Times New Roman"/>
          <w:color w:val="000000" w:themeColor="text1"/>
          <w:szCs w:val="24"/>
        </w:rPr>
        <w:t>d</w:t>
      </w:r>
      <w:r>
        <w:rPr>
          <w:rFonts w:cs="Times New Roman"/>
          <w:color w:val="000000" w:themeColor="text1"/>
          <w:szCs w:val="24"/>
        </w:rPr>
        <w:t xml:space="preserve">ing more than 21 hours on the Moon, </w:t>
      </w:r>
      <w:r w:rsidR="007258CE">
        <w:rPr>
          <w:rFonts w:cs="Times New Roman"/>
          <w:color w:val="000000" w:themeColor="text1"/>
          <w:szCs w:val="24"/>
        </w:rPr>
        <w:t xml:space="preserve">Armstrong and </w:t>
      </w:r>
      <w:proofErr w:type="spellStart"/>
      <w:r w:rsidR="007258CE">
        <w:rPr>
          <w:rFonts w:cs="Times New Roman"/>
          <w:color w:val="000000" w:themeColor="text1"/>
          <w:szCs w:val="24"/>
        </w:rPr>
        <w:t>Aldrin</w:t>
      </w:r>
      <w:proofErr w:type="spellEnd"/>
      <w:r w:rsidR="009711CA">
        <w:rPr>
          <w:rFonts w:cs="Times New Roman"/>
          <w:color w:val="000000" w:themeColor="text1"/>
          <w:szCs w:val="24"/>
        </w:rPr>
        <w:t xml:space="preserve"> along with Collins</w:t>
      </w:r>
      <w:r w:rsidR="007258CE">
        <w:rPr>
          <w:rFonts w:cs="Times New Roman"/>
          <w:color w:val="000000" w:themeColor="text1"/>
          <w:szCs w:val="24"/>
        </w:rPr>
        <w:t xml:space="preserve"> lifted off and begin the voyage back to Earth.</w:t>
      </w:r>
      <w:r w:rsidR="009711CA">
        <w:rPr>
          <w:rFonts w:cs="Times New Roman"/>
          <w:color w:val="000000" w:themeColor="text1"/>
          <w:szCs w:val="24"/>
        </w:rPr>
        <w:t xml:space="preserve"> </w:t>
      </w:r>
      <w:r w:rsidR="0044189E">
        <w:rPr>
          <w:rFonts w:cs="Times New Roman"/>
          <w:color w:val="000000" w:themeColor="text1"/>
          <w:szCs w:val="24"/>
        </w:rPr>
        <w:t>The three astronauts were seen spending 18 days in quarantine after splas</w:t>
      </w:r>
      <w:r w:rsidR="008836A6">
        <w:rPr>
          <w:rFonts w:cs="Times New Roman"/>
          <w:color w:val="000000" w:themeColor="text1"/>
          <w:szCs w:val="24"/>
        </w:rPr>
        <w:t>hdown in the Pacific on July 24</w:t>
      </w:r>
      <w:r w:rsidR="007C7938">
        <w:rPr>
          <w:rFonts w:cs="Times New Roman"/>
          <w:color w:val="000000" w:themeColor="text1"/>
          <w:szCs w:val="24"/>
        </w:rPr>
        <w:t xml:space="preserve"> (</w:t>
      </w:r>
      <w:r w:rsidR="007C7938" w:rsidRPr="002A562E">
        <w:rPr>
          <w:rFonts w:cs="Times New Roman"/>
          <w:color w:val="222222"/>
          <w:szCs w:val="24"/>
          <w:shd w:val="clear" w:color="auto" w:fill="FFFFFF"/>
        </w:rPr>
        <w:t>Rowe</w:t>
      </w:r>
      <w:r w:rsidR="007C7938">
        <w:rPr>
          <w:rFonts w:cs="Times New Roman"/>
          <w:color w:val="222222"/>
          <w:szCs w:val="24"/>
          <w:shd w:val="clear" w:color="auto" w:fill="FFFFFF"/>
        </w:rPr>
        <w:t xml:space="preserve"> et al., 2017)</w:t>
      </w:r>
      <w:r w:rsidR="008836A6">
        <w:rPr>
          <w:rFonts w:cs="Times New Roman"/>
          <w:color w:val="000000" w:themeColor="text1"/>
          <w:szCs w:val="24"/>
        </w:rPr>
        <w:t>. The reason for their time in quarantine was for guarding against the possible contamination by lunar microbes</w:t>
      </w:r>
      <w:r w:rsidR="00EC7B7F">
        <w:rPr>
          <w:rFonts w:cs="Times New Roman"/>
          <w:color w:val="000000" w:themeColor="text1"/>
          <w:szCs w:val="24"/>
        </w:rPr>
        <w:t xml:space="preserve"> (</w:t>
      </w:r>
      <w:r w:rsidR="00EC7B7F" w:rsidRPr="002A562E">
        <w:rPr>
          <w:rFonts w:cs="Times New Roman"/>
          <w:color w:val="222222"/>
          <w:szCs w:val="24"/>
          <w:shd w:val="clear" w:color="auto" w:fill="FFFFFF"/>
        </w:rPr>
        <w:t>Rowe</w:t>
      </w:r>
      <w:r w:rsidR="00EC7B7F">
        <w:rPr>
          <w:rFonts w:cs="Times New Roman"/>
          <w:color w:val="222222"/>
          <w:szCs w:val="24"/>
          <w:shd w:val="clear" w:color="auto" w:fill="FFFFFF"/>
        </w:rPr>
        <w:t>, 2016)</w:t>
      </w:r>
      <w:r w:rsidR="008836A6">
        <w:rPr>
          <w:rFonts w:cs="Times New Roman"/>
          <w:color w:val="000000" w:themeColor="text1"/>
          <w:szCs w:val="24"/>
        </w:rPr>
        <w:t>.</w:t>
      </w:r>
    </w:p>
    <w:p w14:paraId="18EFB4F1" w14:textId="77777777" w:rsidR="00075799" w:rsidRDefault="00075799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3EFD3254" w14:textId="6C1B764E" w:rsidR="00075799" w:rsidRDefault="00C4085F" w:rsidP="002A562E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>
        <w:rPr>
          <w:rFonts w:cs="Times New Roman"/>
          <w:b/>
          <w:color w:val="000000" w:themeColor="text1"/>
          <w:szCs w:val="24"/>
          <w:u w:val="single"/>
        </w:rPr>
        <w:t>Later Career</w:t>
      </w:r>
    </w:p>
    <w:p w14:paraId="1280A3E0" w14:textId="1F89A37A" w:rsidR="00075799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C8681A">
        <w:rPr>
          <w:rFonts w:cs="Times New Roman"/>
          <w:color w:val="000000" w:themeColor="text1"/>
          <w:szCs w:val="24"/>
        </w:rPr>
        <w:t>After giving so much of his efforts and dedication while working in NASA, Armstrong finally resigned in the year 1971.</w:t>
      </w:r>
      <w:r w:rsidR="000A66E5">
        <w:rPr>
          <w:rFonts w:cs="Times New Roman"/>
          <w:color w:val="000000" w:themeColor="text1"/>
          <w:szCs w:val="24"/>
        </w:rPr>
        <w:t xml:space="preserve"> One thing that must be taken into consideration is the fact that Armstrong tried to shy away from being a public figure after Apollo 11. He was seen confining himself </w:t>
      </w:r>
      <w:r w:rsidR="00F13A76">
        <w:rPr>
          <w:rFonts w:cs="Times New Roman"/>
          <w:color w:val="000000" w:themeColor="text1"/>
          <w:szCs w:val="24"/>
        </w:rPr>
        <w:t>to professional and academic endeavors.</w:t>
      </w:r>
      <w:r w:rsidR="00C83DEA">
        <w:rPr>
          <w:rFonts w:cs="Times New Roman"/>
          <w:color w:val="000000" w:themeColor="text1"/>
          <w:szCs w:val="24"/>
        </w:rPr>
        <w:t xml:space="preserve"> </w:t>
      </w:r>
      <w:r w:rsidR="004802C8">
        <w:rPr>
          <w:rFonts w:cs="Times New Roman"/>
          <w:color w:val="000000" w:themeColor="text1"/>
          <w:szCs w:val="24"/>
        </w:rPr>
        <w:t>Between the years of 1971 and 1979, Armstrong served himself as the professor of aerospace engineering at the University of Cincinnati in Ohio.</w:t>
      </w:r>
      <w:r w:rsidR="006F317B">
        <w:rPr>
          <w:rFonts w:cs="Times New Roman"/>
          <w:color w:val="000000" w:themeColor="text1"/>
          <w:szCs w:val="24"/>
        </w:rPr>
        <w:t xml:space="preserve"> </w:t>
      </w:r>
      <w:r w:rsidR="00FE27A2">
        <w:rPr>
          <w:rFonts w:cs="Times New Roman"/>
          <w:color w:val="000000" w:themeColor="text1"/>
          <w:szCs w:val="24"/>
        </w:rPr>
        <w:t>The purpose for becoming a teacher himself was to set an example for others and teach the young generation in such a manner that would result for them to have a bright future in the same field in which Armstrong has his name on the top.</w:t>
      </w:r>
    </w:p>
    <w:p w14:paraId="258DAAC3" w14:textId="767C30BA" w:rsidR="00D210B8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632414">
        <w:rPr>
          <w:rFonts w:cs="Times New Roman"/>
          <w:color w:val="000000" w:themeColor="text1"/>
          <w:szCs w:val="24"/>
        </w:rPr>
        <w:t>It was the year 1979 which lead the Armstrong to change his mindset, and he eventually started to serve as a director or chairman for a number of companies.</w:t>
      </w:r>
      <w:r w:rsidR="00F61DD2">
        <w:rPr>
          <w:rFonts w:cs="Times New Roman"/>
          <w:color w:val="000000" w:themeColor="text1"/>
          <w:szCs w:val="24"/>
        </w:rPr>
        <w:t xml:space="preserve"> The role of Armstrong in those companies is undoubtedly remarkable.</w:t>
      </w:r>
      <w:r w:rsidR="009A006B">
        <w:rPr>
          <w:rFonts w:cs="Times New Roman"/>
          <w:color w:val="000000" w:themeColor="text1"/>
          <w:szCs w:val="24"/>
        </w:rPr>
        <w:t xml:space="preserve"> Armstrong was seen to become the active part of the Computing Technologies </w:t>
      </w:r>
      <w:r w:rsidR="00811478">
        <w:rPr>
          <w:rFonts w:cs="Times New Roman"/>
          <w:color w:val="000000" w:themeColor="text1"/>
          <w:szCs w:val="24"/>
        </w:rPr>
        <w:t>for Aviation between the years of 1982 and 1992.</w:t>
      </w:r>
      <w:r w:rsidR="00A15042">
        <w:rPr>
          <w:rFonts w:cs="Times New Roman"/>
          <w:color w:val="000000" w:themeColor="text1"/>
          <w:szCs w:val="24"/>
        </w:rPr>
        <w:t xml:space="preserve"> Armstrong also dedicated his work in EDO Corporation formerly known as the AIL Systems.</w:t>
      </w:r>
      <w:r w:rsidR="00A55543">
        <w:rPr>
          <w:rFonts w:cs="Times New Roman"/>
          <w:color w:val="000000" w:themeColor="text1"/>
          <w:szCs w:val="24"/>
        </w:rPr>
        <w:t xml:space="preserve"> The organization was considered to the maker of electronic equipment for the military.</w:t>
      </w:r>
      <w:r w:rsidR="006B296A">
        <w:rPr>
          <w:rFonts w:cs="Times New Roman"/>
          <w:color w:val="000000" w:themeColor="text1"/>
          <w:szCs w:val="24"/>
        </w:rPr>
        <w:t xml:space="preserve"> Armstrong served there from 1977 until his retirement in the year 2002.</w:t>
      </w:r>
    </w:p>
    <w:p w14:paraId="48CC3588" w14:textId="28ED6924" w:rsidR="00D16B2C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E52133">
        <w:rPr>
          <w:rFonts w:cs="Times New Roman"/>
          <w:color w:val="000000" w:themeColor="text1"/>
          <w:szCs w:val="24"/>
        </w:rPr>
        <w:t>Even after the re</w:t>
      </w:r>
      <w:r w:rsidR="00C25504">
        <w:rPr>
          <w:rFonts w:cs="Times New Roman"/>
          <w:color w:val="000000" w:themeColor="text1"/>
          <w:szCs w:val="24"/>
        </w:rPr>
        <w:t>tirement, Armstrong still used to believe in keeping himself busy.</w:t>
      </w:r>
      <w:r w:rsidR="00422AF0">
        <w:rPr>
          <w:rFonts w:cs="Times New Roman"/>
          <w:color w:val="000000" w:themeColor="text1"/>
          <w:szCs w:val="24"/>
        </w:rPr>
        <w:t xml:space="preserve"> Apart from his work in several organizations, he was seen serving on the National Commission on Space or simply known as NCOS.</w:t>
      </w:r>
      <w:r w:rsidR="005E3560">
        <w:rPr>
          <w:rFonts w:cs="Times New Roman"/>
          <w:color w:val="000000" w:themeColor="text1"/>
          <w:szCs w:val="24"/>
        </w:rPr>
        <w:t xml:space="preserve"> The Presidential Medal of Freedom was awarded to </w:t>
      </w:r>
      <w:r w:rsidR="001E29E9">
        <w:rPr>
          <w:rFonts w:cs="Times New Roman"/>
          <w:color w:val="000000" w:themeColor="text1"/>
          <w:szCs w:val="24"/>
        </w:rPr>
        <w:t>Armstrong in the year 1969.</w:t>
      </w:r>
      <w:r w:rsidR="00A17D8D">
        <w:rPr>
          <w:rFonts w:cs="Times New Roman"/>
          <w:color w:val="000000" w:themeColor="text1"/>
          <w:szCs w:val="24"/>
        </w:rPr>
        <w:t xml:space="preserve"> In 1978, he was honored to have the Con</w:t>
      </w:r>
      <w:r w:rsidR="008A2290">
        <w:rPr>
          <w:rFonts w:cs="Times New Roman"/>
          <w:color w:val="000000" w:themeColor="text1"/>
          <w:szCs w:val="24"/>
        </w:rPr>
        <w:t>gressional Space Medal of Honor.</w:t>
      </w:r>
      <w:r w:rsidR="001A322D">
        <w:rPr>
          <w:rFonts w:cs="Times New Roman"/>
          <w:color w:val="000000" w:themeColor="text1"/>
          <w:szCs w:val="24"/>
        </w:rPr>
        <w:t xml:space="preserve"> Later on, Armstrong named the Congressional Gold Medal to himself in 2009.</w:t>
      </w:r>
    </w:p>
    <w:p w14:paraId="5719ADAE" w14:textId="77777777" w:rsidR="00482C80" w:rsidRDefault="00482C80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0F28C561" w14:textId="7B48ED10" w:rsidR="00482C80" w:rsidRDefault="00C4085F" w:rsidP="002A562E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>
        <w:rPr>
          <w:rFonts w:cs="Times New Roman"/>
          <w:b/>
          <w:color w:val="000000" w:themeColor="text1"/>
          <w:szCs w:val="24"/>
          <w:u w:val="single"/>
        </w:rPr>
        <w:lastRenderedPageBreak/>
        <w:t>Legacy</w:t>
      </w:r>
    </w:p>
    <w:p w14:paraId="2A28D38F" w14:textId="731BB6AD" w:rsidR="002A562E" w:rsidRDefault="00C4085F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982D9A">
        <w:rPr>
          <w:rFonts w:cs="Times New Roman"/>
          <w:color w:val="000000" w:themeColor="text1"/>
          <w:szCs w:val="24"/>
        </w:rPr>
        <w:t>The legacy of Neil Armstrong is something that is never-ending.</w:t>
      </w:r>
      <w:r w:rsidR="00592F17">
        <w:rPr>
          <w:rFonts w:cs="Times New Roman"/>
          <w:color w:val="000000" w:themeColor="text1"/>
          <w:szCs w:val="24"/>
        </w:rPr>
        <w:t xml:space="preserve"> Neil Armstrong has become the subject for the debates among different group of people due to his incredible achievements.</w:t>
      </w:r>
      <w:r w:rsidR="004C1397">
        <w:rPr>
          <w:rFonts w:cs="Times New Roman"/>
          <w:color w:val="000000" w:themeColor="text1"/>
          <w:szCs w:val="24"/>
        </w:rPr>
        <w:t xml:space="preserve"> No one had ever imagined that a human would be able to reach the moon.</w:t>
      </w:r>
      <w:r w:rsidR="00D676C4">
        <w:rPr>
          <w:rFonts w:cs="Times New Roman"/>
          <w:color w:val="000000" w:themeColor="text1"/>
          <w:szCs w:val="24"/>
        </w:rPr>
        <w:t xml:space="preserve"> There is no doubt that stepping into the moon was simply a dream which ultimately became a reality.</w:t>
      </w:r>
      <w:r w:rsidR="003C53FA">
        <w:rPr>
          <w:rFonts w:cs="Times New Roman"/>
          <w:color w:val="000000" w:themeColor="text1"/>
          <w:szCs w:val="24"/>
        </w:rPr>
        <w:t xml:space="preserve"> </w:t>
      </w:r>
      <w:r w:rsidR="00640E98">
        <w:rPr>
          <w:rFonts w:cs="Times New Roman"/>
          <w:color w:val="000000" w:themeColor="text1"/>
          <w:szCs w:val="24"/>
        </w:rPr>
        <w:t>The craze for Neil Armstrong is so much in young generation that A Neil Armstrong biography was released in the year 2018.</w:t>
      </w:r>
      <w:r w:rsidR="00472CCC">
        <w:rPr>
          <w:rFonts w:cs="Times New Roman"/>
          <w:color w:val="000000" w:themeColor="text1"/>
          <w:szCs w:val="24"/>
        </w:rPr>
        <w:t xml:space="preserve"> The plot of the movie is based on the life of Neil A. Armstrong which is undoubtedly a tribute to such a great legend</w:t>
      </w:r>
      <w:r w:rsidR="00EC7B7F">
        <w:rPr>
          <w:rFonts w:cs="Times New Roman"/>
          <w:color w:val="000000" w:themeColor="text1"/>
          <w:szCs w:val="24"/>
        </w:rPr>
        <w:t xml:space="preserve"> (</w:t>
      </w:r>
      <w:r w:rsidR="00EC7B7F" w:rsidRPr="002A562E">
        <w:rPr>
          <w:rFonts w:cs="Times New Roman"/>
          <w:color w:val="222222"/>
          <w:szCs w:val="24"/>
          <w:shd w:val="clear" w:color="auto" w:fill="FFFFFF"/>
        </w:rPr>
        <w:t>Matthews</w:t>
      </w:r>
      <w:r w:rsidR="00EC7B7F">
        <w:rPr>
          <w:rFonts w:cs="Times New Roman"/>
          <w:color w:val="222222"/>
          <w:szCs w:val="24"/>
          <w:shd w:val="clear" w:color="auto" w:fill="FFFFFF"/>
        </w:rPr>
        <w:t>, 2018)</w:t>
      </w:r>
      <w:r w:rsidR="00472CCC">
        <w:rPr>
          <w:rFonts w:cs="Times New Roman"/>
          <w:color w:val="000000" w:themeColor="text1"/>
          <w:szCs w:val="24"/>
        </w:rPr>
        <w:t>.</w:t>
      </w:r>
    </w:p>
    <w:p w14:paraId="10AD0B1A" w14:textId="77777777" w:rsidR="002A562E" w:rsidRDefault="002A562E" w:rsidP="002A562E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bookmarkEnd w:id="0"/>
    <w:p w14:paraId="2131D863" w14:textId="77C0A801" w:rsidR="00482C80" w:rsidRDefault="002A562E" w:rsidP="002A562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>Work Cited</w:t>
      </w:r>
    </w:p>
    <w:p w14:paraId="52944786" w14:textId="77777777" w:rsidR="002A562E" w:rsidRPr="002A562E" w:rsidRDefault="002A562E" w:rsidP="002A562E">
      <w:pPr>
        <w:pStyle w:val="Heading4"/>
        <w:spacing w:before="0" w:line="480" w:lineRule="auto"/>
        <w:ind w:left="720" w:hanging="720"/>
        <w:rPr>
          <w:rFonts w:ascii="Times New Roman" w:hAnsi="Times New Roman" w:cs="Times New Roman"/>
          <w:b w:val="0"/>
          <w:bCs w:val="0"/>
          <w:color w:val="000000"/>
          <w:szCs w:val="24"/>
        </w:rPr>
      </w:pPr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"Biography </w:t>
      </w:r>
      <w:proofErr w:type="gramStart"/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>Of</w:t>
      </w:r>
      <w:proofErr w:type="gramEnd"/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Neil Armstrong." </w:t>
      </w:r>
      <w:proofErr w:type="gramStart"/>
      <w:r w:rsidRPr="002A562E">
        <w:rPr>
          <w:rFonts w:ascii="Times New Roman" w:hAnsi="Times New Roman" w:cs="Times New Roman"/>
          <w:b w:val="0"/>
          <w:bCs w:val="0"/>
          <w:i w:val="0"/>
          <w:iCs w:val="0"/>
          <w:color w:val="000000"/>
          <w:szCs w:val="24"/>
        </w:rPr>
        <w:t>NASA</w:t>
      </w:r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>.</w:t>
      </w:r>
      <w:proofErr w:type="gramEnd"/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</w:t>
      </w:r>
      <w:proofErr w:type="gramStart"/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>N. p., 2019.</w:t>
      </w:r>
      <w:proofErr w:type="gramEnd"/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</w:t>
      </w:r>
      <w:proofErr w:type="gramStart"/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>Web.</w:t>
      </w:r>
      <w:proofErr w:type="gramEnd"/>
      <w:r w:rsidRPr="002A562E">
        <w:rPr>
          <w:rFonts w:ascii="Times New Roman" w:hAnsi="Times New Roman" w:cs="Times New Roman"/>
          <w:b w:val="0"/>
          <w:bCs w:val="0"/>
          <w:color w:val="000000"/>
          <w:szCs w:val="24"/>
        </w:rPr>
        <w:t xml:space="preserve"> 7 Jan. 2019.</w:t>
      </w:r>
    </w:p>
    <w:p w14:paraId="1D88D159" w14:textId="77777777" w:rsidR="002A562E" w:rsidRPr="002A562E" w:rsidRDefault="002A562E" w:rsidP="002A562E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2A562E">
        <w:rPr>
          <w:rFonts w:cs="Times New Roman"/>
          <w:color w:val="222222"/>
          <w:szCs w:val="24"/>
          <w:shd w:val="clear" w:color="auto" w:fill="FFFFFF"/>
        </w:rPr>
        <w:t>Matthews, Joshua. "First Man (Movie Review)." (2018).</w:t>
      </w:r>
    </w:p>
    <w:p w14:paraId="24D40BDD" w14:textId="77777777" w:rsidR="002A562E" w:rsidRPr="002A562E" w:rsidRDefault="002A562E" w:rsidP="002A562E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gramStart"/>
      <w:r w:rsidRPr="002A562E">
        <w:rPr>
          <w:rFonts w:cs="Times New Roman"/>
          <w:color w:val="222222"/>
          <w:szCs w:val="24"/>
          <w:shd w:val="clear" w:color="auto" w:fill="FFFFFF"/>
        </w:rPr>
        <w:t>Rowe, W. J. "Neil Armstrong’s Lunar Diastolic Hypertension."</w:t>
      </w:r>
      <w:proofErr w:type="gramEnd"/>
      <w:r w:rsidRPr="002A562E">
        <w:rPr>
          <w:rFonts w:cs="Times New Roman"/>
          <w:color w:val="222222"/>
          <w:szCs w:val="24"/>
          <w:shd w:val="clear" w:color="auto" w:fill="FFFFFF"/>
        </w:rPr>
        <w:t> </w:t>
      </w:r>
      <w:r w:rsidRPr="002A562E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J. </w:t>
      </w:r>
      <w:proofErr w:type="spellStart"/>
      <w:r w:rsidRPr="002A562E">
        <w:rPr>
          <w:rFonts w:cs="Times New Roman"/>
          <w:i/>
          <w:iCs/>
          <w:color w:val="222222"/>
          <w:szCs w:val="24"/>
          <w:shd w:val="clear" w:color="auto" w:fill="FFFFFF"/>
        </w:rPr>
        <w:t>Hypertens</w:t>
      </w:r>
      <w:proofErr w:type="spellEnd"/>
      <w:r w:rsidRPr="002A562E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. </w:t>
      </w:r>
      <w:proofErr w:type="spellStart"/>
      <w:proofErr w:type="gramStart"/>
      <w:r w:rsidRPr="002A562E">
        <w:rPr>
          <w:rFonts w:cs="Times New Roman"/>
          <w:i/>
          <w:iCs/>
          <w:color w:val="222222"/>
          <w:szCs w:val="24"/>
          <w:shd w:val="clear" w:color="auto" w:fill="FFFFFF"/>
        </w:rPr>
        <w:t>Manag</w:t>
      </w:r>
      <w:proofErr w:type="spellEnd"/>
      <w:r w:rsidRPr="002A562E">
        <w:rPr>
          <w:rFonts w:cs="Times New Roman"/>
          <w:i/>
          <w:iCs/>
          <w:color w:val="222222"/>
          <w:szCs w:val="24"/>
          <w:shd w:val="clear" w:color="auto" w:fill="FFFFFF"/>
        </w:rPr>
        <w:t>.</w:t>
      </w:r>
      <w:proofErr w:type="gramEnd"/>
      <w:r w:rsidRPr="002A562E">
        <w:rPr>
          <w:rFonts w:cs="Times New Roman"/>
          <w:color w:val="222222"/>
          <w:szCs w:val="24"/>
          <w:shd w:val="clear" w:color="auto" w:fill="FFFFFF"/>
        </w:rPr>
        <w:t> (2017): 029e.</w:t>
      </w:r>
    </w:p>
    <w:p w14:paraId="75D7F087" w14:textId="77777777" w:rsidR="002A562E" w:rsidRPr="002A562E" w:rsidRDefault="002A562E" w:rsidP="002A562E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2A562E">
        <w:rPr>
          <w:rFonts w:cs="Times New Roman"/>
          <w:color w:val="222222"/>
          <w:szCs w:val="24"/>
          <w:shd w:val="clear" w:color="auto" w:fill="FFFFFF"/>
        </w:rPr>
        <w:t>Rowe, William J. "Armstrong’s moon cardiac scare." </w:t>
      </w:r>
      <w:r w:rsidRPr="002A562E">
        <w:rPr>
          <w:rFonts w:cs="Times New Roman"/>
          <w:i/>
          <w:iCs/>
          <w:color w:val="222222"/>
          <w:szCs w:val="24"/>
          <w:shd w:val="clear" w:color="auto" w:fill="FFFFFF"/>
        </w:rPr>
        <w:t>Spaceflight</w:t>
      </w:r>
      <w:r w:rsidRPr="002A562E">
        <w:rPr>
          <w:rFonts w:cs="Times New Roman"/>
          <w:color w:val="222222"/>
          <w:szCs w:val="24"/>
          <w:shd w:val="clear" w:color="auto" w:fill="FFFFFF"/>
        </w:rPr>
        <w:t> 58 (2016): 56-57.</w:t>
      </w:r>
    </w:p>
    <w:sectPr w:rsidR="002A562E" w:rsidRPr="002A562E" w:rsidSect="005B734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AAACB" w14:textId="77777777" w:rsidR="00C4085F" w:rsidRDefault="00C4085F">
      <w:pPr>
        <w:spacing w:after="0" w:line="240" w:lineRule="auto"/>
      </w:pPr>
      <w:r>
        <w:separator/>
      </w:r>
    </w:p>
  </w:endnote>
  <w:endnote w:type="continuationSeparator" w:id="0">
    <w:p w14:paraId="08688EA2" w14:textId="77777777" w:rsidR="00C4085F" w:rsidRDefault="00C4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7515C" w14:textId="77777777" w:rsidR="00C4085F" w:rsidRDefault="00C4085F">
      <w:pPr>
        <w:spacing w:after="0" w:line="240" w:lineRule="auto"/>
      </w:pPr>
      <w:r>
        <w:separator/>
      </w:r>
    </w:p>
  </w:footnote>
  <w:footnote w:type="continuationSeparator" w:id="0">
    <w:p w14:paraId="60A7E725" w14:textId="77777777" w:rsidR="00C4085F" w:rsidRDefault="00C4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62E9" w14:textId="77777777" w:rsidR="00530FF7" w:rsidRPr="00267851" w:rsidRDefault="00C4085F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7C7938">
      <w:rPr>
        <w:rFonts w:cs="Times New Roman"/>
        <w:noProof/>
        <w:szCs w:val="24"/>
      </w:rPr>
      <w:t>2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519" w14:textId="77777777" w:rsidR="00530FF7" w:rsidRPr="008B3B75" w:rsidRDefault="00C4085F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7C7938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24ABE"/>
    <w:rsid w:val="00052268"/>
    <w:rsid w:val="00060C69"/>
    <w:rsid w:val="0006418B"/>
    <w:rsid w:val="00071A7D"/>
    <w:rsid w:val="00075799"/>
    <w:rsid w:val="00081027"/>
    <w:rsid w:val="0008177B"/>
    <w:rsid w:val="00086FDE"/>
    <w:rsid w:val="000A66E5"/>
    <w:rsid w:val="000B30C1"/>
    <w:rsid w:val="000B678F"/>
    <w:rsid w:val="000C4D17"/>
    <w:rsid w:val="000E7829"/>
    <w:rsid w:val="00102F66"/>
    <w:rsid w:val="00141074"/>
    <w:rsid w:val="00187C02"/>
    <w:rsid w:val="001A322D"/>
    <w:rsid w:val="001E29E9"/>
    <w:rsid w:val="001F195D"/>
    <w:rsid w:val="001F39B9"/>
    <w:rsid w:val="002309E3"/>
    <w:rsid w:val="0023736C"/>
    <w:rsid w:val="002467D4"/>
    <w:rsid w:val="00267851"/>
    <w:rsid w:val="002712B0"/>
    <w:rsid w:val="00271F3A"/>
    <w:rsid w:val="00275E58"/>
    <w:rsid w:val="002777E7"/>
    <w:rsid w:val="0028256F"/>
    <w:rsid w:val="00286A60"/>
    <w:rsid w:val="00295217"/>
    <w:rsid w:val="002A2006"/>
    <w:rsid w:val="002A562E"/>
    <w:rsid w:val="002A71B6"/>
    <w:rsid w:val="002B1C01"/>
    <w:rsid w:val="002C01EB"/>
    <w:rsid w:val="00327A77"/>
    <w:rsid w:val="00344FAA"/>
    <w:rsid w:val="00346839"/>
    <w:rsid w:val="003705A4"/>
    <w:rsid w:val="00393273"/>
    <w:rsid w:val="003C2B45"/>
    <w:rsid w:val="003C53FA"/>
    <w:rsid w:val="003D104A"/>
    <w:rsid w:val="00405724"/>
    <w:rsid w:val="00416642"/>
    <w:rsid w:val="00422AF0"/>
    <w:rsid w:val="0044189E"/>
    <w:rsid w:val="00452C33"/>
    <w:rsid w:val="0046280D"/>
    <w:rsid w:val="00466A45"/>
    <w:rsid w:val="00471063"/>
    <w:rsid w:val="00472CCC"/>
    <w:rsid w:val="00473F69"/>
    <w:rsid w:val="00474C6D"/>
    <w:rsid w:val="004802C8"/>
    <w:rsid w:val="00482C80"/>
    <w:rsid w:val="0048432E"/>
    <w:rsid w:val="00491A1B"/>
    <w:rsid w:val="00493037"/>
    <w:rsid w:val="004A134D"/>
    <w:rsid w:val="004C1397"/>
    <w:rsid w:val="004D4892"/>
    <w:rsid w:val="004D4F76"/>
    <w:rsid w:val="004F28C6"/>
    <w:rsid w:val="00513D7E"/>
    <w:rsid w:val="005227B1"/>
    <w:rsid w:val="00530FF7"/>
    <w:rsid w:val="005317F9"/>
    <w:rsid w:val="0053436A"/>
    <w:rsid w:val="0054224D"/>
    <w:rsid w:val="00550EFD"/>
    <w:rsid w:val="0055638A"/>
    <w:rsid w:val="005742EA"/>
    <w:rsid w:val="0059221F"/>
    <w:rsid w:val="00592F17"/>
    <w:rsid w:val="00594B5F"/>
    <w:rsid w:val="005A1A77"/>
    <w:rsid w:val="005A726E"/>
    <w:rsid w:val="005B4153"/>
    <w:rsid w:val="005B4EEC"/>
    <w:rsid w:val="005B734B"/>
    <w:rsid w:val="005C20F1"/>
    <w:rsid w:val="005D5389"/>
    <w:rsid w:val="005E3560"/>
    <w:rsid w:val="005E6F11"/>
    <w:rsid w:val="005E72D7"/>
    <w:rsid w:val="0061648D"/>
    <w:rsid w:val="00632414"/>
    <w:rsid w:val="00635B8B"/>
    <w:rsid w:val="00640E98"/>
    <w:rsid w:val="00641B8A"/>
    <w:rsid w:val="00641F91"/>
    <w:rsid w:val="00645715"/>
    <w:rsid w:val="00674B44"/>
    <w:rsid w:val="00695858"/>
    <w:rsid w:val="006B296A"/>
    <w:rsid w:val="006B7744"/>
    <w:rsid w:val="006C66F3"/>
    <w:rsid w:val="006C6E68"/>
    <w:rsid w:val="006D49B1"/>
    <w:rsid w:val="006F110D"/>
    <w:rsid w:val="006F317B"/>
    <w:rsid w:val="007072F8"/>
    <w:rsid w:val="007258CE"/>
    <w:rsid w:val="0073644E"/>
    <w:rsid w:val="00760E2A"/>
    <w:rsid w:val="007A1D41"/>
    <w:rsid w:val="007A4FF0"/>
    <w:rsid w:val="007C1C60"/>
    <w:rsid w:val="007C7938"/>
    <w:rsid w:val="007F5090"/>
    <w:rsid w:val="00811478"/>
    <w:rsid w:val="00812A71"/>
    <w:rsid w:val="00813C20"/>
    <w:rsid w:val="00830B67"/>
    <w:rsid w:val="00851752"/>
    <w:rsid w:val="008533E6"/>
    <w:rsid w:val="0085695B"/>
    <w:rsid w:val="00863F35"/>
    <w:rsid w:val="008836A6"/>
    <w:rsid w:val="008A0C2E"/>
    <w:rsid w:val="008A2290"/>
    <w:rsid w:val="008A6D60"/>
    <w:rsid w:val="008B3B75"/>
    <w:rsid w:val="009129C4"/>
    <w:rsid w:val="00923802"/>
    <w:rsid w:val="009279B9"/>
    <w:rsid w:val="0093442C"/>
    <w:rsid w:val="00935DA3"/>
    <w:rsid w:val="00941495"/>
    <w:rsid w:val="009711CA"/>
    <w:rsid w:val="009767C6"/>
    <w:rsid w:val="00982D9A"/>
    <w:rsid w:val="00992526"/>
    <w:rsid w:val="00997E30"/>
    <w:rsid w:val="009A006B"/>
    <w:rsid w:val="009B427F"/>
    <w:rsid w:val="009D459E"/>
    <w:rsid w:val="009F5BB9"/>
    <w:rsid w:val="00A020E5"/>
    <w:rsid w:val="00A15042"/>
    <w:rsid w:val="00A17D8D"/>
    <w:rsid w:val="00A4374D"/>
    <w:rsid w:val="00A55543"/>
    <w:rsid w:val="00A61F80"/>
    <w:rsid w:val="00A773DC"/>
    <w:rsid w:val="00A964D5"/>
    <w:rsid w:val="00AB6E98"/>
    <w:rsid w:val="00B025F5"/>
    <w:rsid w:val="00B22BC7"/>
    <w:rsid w:val="00B3029B"/>
    <w:rsid w:val="00B405F9"/>
    <w:rsid w:val="00B57C70"/>
    <w:rsid w:val="00B73412"/>
    <w:rsid w:val="00BA7E2E"/>
    <w:rsid w:val="00BC3CE8"/>
    <w:rsid w:val="00BC3DAA"/>
    <w:rsid w:val="00BC6300"/>
    <w:rsid w:val="00BC6971"/>
    <w:rsid w:val="00C01A77"/>
    <w:rsid w:val="00C23A7B"/>
    <w:rsid w:val="00C25504"/>
    <w:rsid w:val="00C31C98"/>
    <w:rsid w:val="00C4085F"/>
    <w:rsid w:val="00C5356B"/>
    <w:rsid w:val="00C67B94"/>
    <w:rsid w:val="00C67E27"/>
    <w:rsid w:val="00C74D28"/>
    <w:rsid w:val="00C75C92"/>
    <w:rsid w:val="00C8278A"/>
    <w:rsid w:val="00C83DEA"/>
    <w:rsid w:val="00C8681A"/>
    <w:rsid w:val="00CA2688"/>
    <w:rsid w:val="00CB01FF"/>
    <w:rsid w:val="00CB1154"/>
    <w:rsid w:val="00CB3918"/>
    <w:rsid w:val="00CB7797"/>
    <w:rsid w:val="00CF0A51"/>
    <w:rsid w:val="00CF38BC"/>
    <w:rsid w:val="00D16B2C"/>
    <w:rsid w:val="00D210B8"/>
    <w:rsid w:val="00D2765E"/>
    <w:rsid w:val="00D30211"/>
    <w:rsid w:val="00D41DB1"/>
    <w:rsid w:val="00D41DBF"/>
    <w:rsid w:val="00D5076D"/>
    <w:rsid w:val="00D518C1"/>
    <w:rsid w:val="00D54994"/>
    <w:rsid w:val="00D5779E"/>
    <w:rsid w:val="00D676C4"/>
    <w:rsid w:val="00D74986"/>
    <w:rsid w:val="00D76A83"/>
    <w:rsid w:val="00D923BB"/>
    <w:rsid w:val="00DB0AF4"/>
    <w:rsid w:val="00DB623F"/>
    <w:rsid w:val="00DE6FB6"/>
    <w:rsid w:val="00E12AC7"/>
    <w:rsid w:val="00E52133"/>
    <w:rsid w:val="00E63809"/>
    <w:rsid w:val="00EB1EF1"/>
    <w:rsid w:val="00EB5449"/>
    <w:rsid w:val="00EC1DAA"/>
    <w:rsid w:val="00EC7B7F"/>
    <w:rsid w:val="00ED2C21"/>
    <w:rsid w:val="00EF1641"/>
    <w:rsid w:val="00EF704C"/>
    <w:rsid w:val="00F13A76"/>
    <w:rsid w:val="00F42017"/>
    <w:rsid w:val="00F61DD2"/>
    <w:rsid w:val="00F6719B"/>
    <w:rsid w:val="00F8205C"/>
    <w:rsid w:val="00FE014B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EF5E-49A7-499F-8E38-F7B3FEAA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Usman Ahmed Naushahi</cp:lastModifiedBy>
  <cp:revision>9</cp:revision>
  <dcterms:created xsi:type="dcterms:W3CDTF">2019-01-07T13:19:00Z</dcterms:created>
  <dcterms:modified xsi:type="dcterms:W3CDTF">2019-01-07T13:24:00Z</dcterms:modified>
</cp:coreProperties>
</file>