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6E2EA2" w:rsidRPr="000F759D" w:rsidP="00F471A1">
      <w:pPr>
        <w:spacing w:line="480" w:lineRule="auto"/>
        <w:rPr>
          <w:i/>
        </w:rPr>
      </w:pPr>
      <w:bookmarkStart w:id="0" w:name="_GoBack"/>
      <w:bookmarkEnd w:id="0"/>
      <w:r w:rsidRPr="000F759D">
        <w:t xml:space="preserve">RUNNING </w:t>
      </w:r>
      <w:r w:rsidRPr="000F759D">
        <w:t xml:space="preserve">HEAD: </w:t>
      </w:r>
      <w:r w:rsidR="00C8543F">
        <w:t>RESEARCH METHODS</w:t>
      </w:r>
    </w:p>
    <w:p w:rsidR="006E2EA2" w:rsidRPr="000F759D" w:rsidP="00F471A1">
      <w:pPr>
        <w:spacing w:line="480" w:lineRule="auto"/>
      </w:pPr>
    </w:p>
    <w:p w:rsidR="006E2EA2" w:rsidRPr="000F759D" w:rsidP="00F471A1">
      <w:pPr>
        <w:spacing w:line="480" w:lineRule="auto"/>
      </w:pPr>
    </w:p>
    <w:p w:rsidR="006E2EA2" w:rsidRPr="000F759D" w:rsidP="00F471A1">
      <w:pPr>
        <w:spacing w:line="480" w:lineRule="auto"/>
      </w:pPr>
    </w:p>
    <w:p w:rsidR="006E2EA2" w:rsidRPr="000F759D" w:rsidP="00F471A1">
      <w:pPr>
        <w:spacing w:line="480" w:lineRule="auto"/>
      </w:pPr>
    </w:p>
    <w:p w:rsidR="006E2EA2" w:rsidRPr="000F759D" w:rsidP="00F471A1">
      <w:pPr>
        <w:spacing w:line="480" w:lineRule="auto"/>
      </w:pPr>
    </w:p>
    <w:p w:rsidR="006E2EA2" w:rsidRPr="000F759D" w:rsidP="00F471A1">
      <w:pPr>
        <w:spacing w:line="480" w:lineRule="auto"/>
      </w:pPr>
    </w:p>
    <w:p w:rsidR="007838B8" w:rsidRPr="000F759D" w:rsidP="00F471A1">
      <w:pPr>
        <w:spacing w:line="480" w:lineRule="auto"/>
      </w:pPr>
    </w:p>
    <w:p w:rsidR="006E2EA2" w:rsidRPr="000F759D" w:rsidP="00F471A1">
      <w:pPr>
        <w:spacing w:line="480" w:lineRule="auto"/>
      </w:pPr>
    </w:p>
    <w:p w:rsidR="006E2EA2" w:rsidRPr="000F759D" w:rsidP="00F471A1">
      <w:pPr>
        <w:spacing w:line="480" w:lineRule="auto"/>
      </w:pPr>
    </w:p>
    <w:p w:rsidR="00272A4E" w:rsidP="00F471A1">
      <w:pPr>
        <w:tabs>
          <w:tab w:val="left" w:pos="4136"/>
        </w:tabs>
        <w:spacing w:line="480" w:lineRule="auto"/>
        <w:jc w:val="center"/>
      </w:pPr>
      <w:r>
        <w:t>GRADUATE EMPLOYABILITY</w:t>
      </w:r>
    </w:p>
    <w:p w:rsidR="006E2EA2" w:rsidRPr="000F759D" w:rsidP="00F471A1">
      <w:pPr>
        <w:tabs>
          <w:tab w:val="left" w:pos="4136"/>
        </w:tabs>
        <w:spacing w:line="480" w:lineRule="auto"/>
        <w:jc w:val="center"/>
      </w:pPr>
      <w:r w:rsidRPr="000F759D">
        <w:t xml:space="preserve"> </w:t>
      </w:r>
      <w:r w:rsidR="00C8543F">
        <w:t>[Student’s Name]</w:t>
      </w:r>
    </w:p>
    <w:p w:rsidR="006E2EA2" w:rsidRPr="000F759D" w:rsidP="00F471A1">
      <w:pPr>
        <w:tabs>
          <w:tab w:val="left" w:pos="4136"/>
        </w:tabs>
        <w:spacing w:line="480" w:lineRule="auto"/>
        <w:jc w:val="center"/>
      </w:pPr>
      <w:r w:rsidRPr="000F759D">
        <w:t>[Name of the Institution]</w:t>
      </w:r>
    </w:p>
    <w:p w:rsidR="0037130F" w:rsidP="00C8543F">
      <w:pPr>
        <w:pStyle w:val="Title"/>
      </w:pPr>
      <w:r>
        <w:br w:type="page"/>
      </w:r>
      <w:r w:rsidR="00C8543F">
        <w:t>GRADUATE EMPLOYABILITY</w:t>
      </w:r>
    </w:p>
    <w:p w:rsidR="00C8543F" w:rsidRPr="00C8543F" w:rsidP="00C8543F">
      <w:pPr>
        <w:rPr>
          <w:b/>
          <w:i/>
        </w:rPr>
      </w:pPr>
      <w:r w:rsidRPr="00C8543F">
        <w:rPr>
          <w:b/>
          <w:i/>
        </w:rPr>
        <w:t>Conclusion</w:t>
      </w:r>
    </w:p>
    <w:p w:rsidR="0037130F" w:rsidRPr="000F759D" w:rsidP="00F471A1">
      <w:pPr>
        <w:spacing w:line="480" w:lineRule="auto"/>
        <w:ind w:firstLine="720"/>
      </w:pPr>
      <w:r>
        <w:t>Graduate employability is a measure of a teaching institution’s training effectiveness. Students need employability skills immediately after they complete their formal education to find desired jobs.</w:t>
      </w:r>
      <w:r w:rsidRPr="00F40BB8" w:rsidR="00F40BB8">
        <w:t xml:space="preserve"> Employers vary in prioritizing employability skills as per their operational requirements. However, "leadership skills, critical thinking, problem-solving, commercial sense, individual work efficiency, teamwork skills, communication skills, reliability, computer literacy, etc. </w:t>
      </w:r>
      <w:r w:rsidR="00F40BB8">
        <w:t>Employers vary in prioritizing employability skills as per their operational requirements. However, "leadership skills, critical thinking, problem-solving, commercial sense, individual work efficiency, teamwork skills, communication skills, reliability, computer literacy, etc.</w:t>
      </w:r>
      <w:r w:rsidRPr="00A363ED" w:rsidR="00A363ED">
        <w:t xml:space="preserve"> </w:t>
      </w:r>
      <w:r w:rsidR="00A363ED">
        <w:t>The existing research emphasizes that universities should alter programs and modules in a way that helps students acquire necessary employability skills.</w:t>
      </w:r>
      <w:r>
        <w:t xml:space="preserve"> The current stu</w:t>
      </w:r>
      <w:r w:rsidR="007D25D1">
        <w:t xml:space="preserve">dy was an attempt to determine the </w:t>
      </w:r>
      <w:r w:rsidR="00595A4C">
        <w:t>usefulness of</w:t>
      </w:r>
      <w:r w:rsidR="00A363ED">
        <w:t xml:space="preserve"> six</w:t>
      </w:r>
      <w:r w:rsidR="00595A4C">
        <w:t xml:space="preserve"> employability skills selected through a literature review in enhancing employability of graduate students. The second objective of this research was to estimate the adequacy of TCD’s teaching modules and programs in developing employability skills.</w:t>
      </w:r>
      <w:r w:rsidR="00A363ED">
        <w:t xml:space="preserve"> Thirty-seven students were selected; all were postgraduate students except one who was an undergraduate student.</w:t>
      </w:r>
      <w:r w:rsidR="00595A4C">
        <w:t xml:space="preserve"> </w:t>
      </w:r>
      <w:r w:rsidR="003109F0">
        <w:t>The study</w:t>
      </w:r>
      <w:r w:rsidR="007D25D1">
        <w:t xml:space="preserve"> was based on qualitative methodology of research involving a questionnaire comprising two parts.</w:t>
      </w:r>
      <w:r w:rsidR="0004622D">
        <w:t xml:space="preserve"> The correlation analysis was made using the OLS regression method of statistical analysis.</w:t>
      </w:r>
      <w:r w:rsidR="005E2160">
        <w:t xml:space="preserve"> </w:t>
      </w:r>
      <w:r w:rsidR="00A363ED">
        <w:t xml:space="preserve">The findings of the study reflect that teamwork skills were the most useful among employability skills. Commercial sense and individual work efficiency occupy the second position. Communication skills and reliability </w:t>
      </w:r>
      <w:r w:rsidR="003109F0">
        <w:t xml:space="preserve">secured the third place in ensuring employability. Computer literacy was thought to be the least supportive in employee’s job hunt. </w:t>
      </w:r>
      <w:r w:rsidR="003109F0">
        <w:t>Regarding the second section of the questionnaire, three students were satisfied by TCD's efforts in developing</w:t>
      </w:r>
      <w:r w:rsidR="00314217">
        <w:t xml:space="preserve"> the six</w:t>
      </w:r>
      <w:r w:rsidR="003109F0">
        <w:t xml:space="preserve"> employability skills in students. Sixteen students remarked that these efforts were supportive. Twelve</w:t>
      </w:r>
      <w:r w:rsidR="00281BDE">
        <w:t xml:space="preserve"> students</w:t>
      </w:r>
      <w:r w:rsidR="003109F0">
        <w:t xml:space="preserve"> took an indifferent position almost. Five students </w:t>
      </w:r>
      <w:r w:rsidR="00E4694D">
        <w:t>were less satisfied. The remaining one student held negative views.</w:t>
      </w:r>
      <w:r w:rsidR="00314217">
        <w:t xml:space="preserve"> The study indicates a need for improving the educational system at TCD to empower the students with most valued employability skills.
</w:t>
      </w:r>
    </w:p>
    <w:sectPr w:rsidSect="00AF5531">
      <w:headerReference w:type="default" r:id="rId5"/>
      <w:pgSz w:w="12240" w:h="15840"/>
      <w:pgMar w:top="1440" w:right="1361" w:bottom="1440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283E" w:rsidRPr="00050744" w:rsidP="006E2EA2">
    <w:pPr>
      <w:pStyle w:val="Header"/>
      <w:jc w:val="right"/>
    </w:pPr>
    <w:r>
      <w:t>Shortened Title</w:t>
    </w:r>
    <w:r w:rsidR="00272A4E">
      <w:t xml:space="preserve"> </w:t>
    </w:r>
    <w:r w:rsidRPr="00050744">
      <w:rPr>
        <w:rStyle w:val="PageNumber"/>
      </w:rPr>
      <w:fldChar w:fldCharType="begin"/>
    </w:r>
    <w:r w:rsidRPr="00050744">
      <w:rPr>
        <w:rStyle w:val="PageNumber"/>
      </w:rPr>
      <w:instrText xml:space="preserve"> PAGE </w:instrText>
    </w:r>
    <w:r w:rsidRPr="00050744">
      <w:rPr>
        <w:rStyle w:val="PageNumber"/>
      </w:rPr>
      <w:fldChar w:fldCharType="separate"/>
    </w:r>
    <w:r w:rsidR="0065224E">
      <w:rPr>
        <w:rStyle w:val="PageNumber"/>
        <w:noProof/>
      </w:rPr>
      <w:t>3</w:t>
    </w:r>
    <w:r w:rsidRPr="00050744">
      <w:rPr>
        <w:rStyle w:val="PageNumber"/>
      </w:rPr>
      <w:fldChar w:fldCharType="end"/>
    </w:r>
  </w:p>
  <w:p w:rsidR="00B867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879CE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58B1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FA7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4FE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A687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8CE1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2243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46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E2B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98B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stylePaneFormatFilter w:val="7F24" w:allStyles="0" w:alternateStyleNames="0" w:clearFormatting="1" w:customStyles="0" w:directFormattingOnNumbering="1" w:directFormattingOnParagraphs="1" w:directFormattingOnRuns="1" w:directFormattingOnTables="1" w:headingStyles="1" w:latentStyles="1" w:numberingStyles="0" w:stylesInUse="0" w:tableStyles="0" w:top3HeadingStyles="1" w:visibleStyles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FF"/>
    <w:rsid w:val="00017B84"/>
    <w:rsid w:val="00017F74"/>
    <w:rsid w:val="0004181A"/>
    <w:rsid w:val="0004622D"/>
    <w:rsid w:val="00050744"/>
    <w:rsid w:val="000578D5"/>
    <w:rsid w:val="00065E43"/>
    <w:rsid w:val="000A1527"/>
    <w:rsid w:val="000C43D6"/>
    <w:rsid w:val="000F759D"/>
    <w:rsid w:val="00112DF7"/>
    <w:rsid w:val="0013681C"/>
    <w:rsid w:val="0017127F"/>
    <w:rsid w:val="00173D9C"/>
    <w:rsid w:val="00182180"/>
    <w:rsid w:val="0018567A"/>
    <w:rsid w:val="001861A2"/>
    <w:rsid w:val="00186C83"/>
    <w:rsid w:val="001C2460"/>
    <w:rsid w:val="001D134A"/>
    <w:rsid w:val="001E6002"/>
    <w:rsid w:val="00220EBE"/>
    <w:rsid w:val="002227A3"/>
    <w:rsid w:val="002357A9"/>
    <w:rsid w:val="002476AA"/>
    <w:rsid w:val="0026343D"/>
    <w:rsid w:val="00264B1B"/>
    <w:rsid w:val="00272A4E"/>
    <w:rsid w:val="00281BDE"/>
    <w:rsid w:val="00287AFC"/>
    <w:rsid w:val="002A582D"/>
    <w:rsid w:val="002B0E3C"/>
    <w:rsid w:val="002C53A3"/>
    <w:rsid w:val="002D270C"/>
    <w:rsid w:val="002E41AF"/>
    <w:rsid w:val="003109F0"/>
    <w:rsid w:val="00314217"/>
    <w:rsid w:val="00317335"/>
    <w:rsid w:val="00327025"/>
    <w:rsid w:val="00330694"/>
    <w:rsid w:val="0033167D"/>
    <w:rsid w:val="00351654"/>
    <w:rsid w:val="00355A28"/>
    <w:rsid w:val="00360028"/>
    <w:rsid w:val="00364E0B"/>
    <w:rsid w:val="0037130F"/>
    <w:rsid w:val="0038312E"/>
    <w:rsid w:val="003960FC"/>
    <w:rsid w:val="003D0B26"/>
    <w:rsid w:val="003E1EB6"/>
    <w:rsid w:val="003F4EC3"/>
    <w:rsid w:val="003F5A63"/>
    <w:rsid w:val="00414E60"/>
    <w:rsid w:val="00424E97"/>
    <w:rsid w:val="00486512"/>
    <w:rsid w:val="00486911"/>
    <w:rsid w:val="00491946"/>
    <w:rsid w:val="004922BC"/>
    <w:rsid w:val="004A0255"/>
    <w:rsid w:val="004A4F79"/>
    <w:rsid w:val="004C2AEF"/>
    <w:rsid w:val="004D20CF"/>
    <w:rsid w:val="004D2924"/>
    <w:rsid w:val="004E70E8"/>
    <w:rsid w:val="004F71AC"/>
    <w:rsid w:val="00532588"/>
    <w:rsid w:val="0053797E"/>
    <w:rsid w:val="0055128A"/>
    <w:rsid w:val="0056105A"/>
    <w:rsid w:val="005617EF"/>
    <w:rsid w:val="005729CB"/>
    <w:rsid w:val="00576B3A"/>
    <w:rsid w:val="005831CB"/>
    <w:rsid w:val="00595A4C"/>
    <w:rsid w:val="005A19CD"/>
    <w:rsid w:val="005A6CCE"/>
    <w:rsid w:val="005C1C18"/>
    <w:rsid w:val="005E2160"/>
    <w:rsid w:val="0060010C"/>
    <w:rsid w:val="00620078"/>
    <w:rsid w:val="0064456C"/>
    <w:rsid w:val="00645424"/>
    <w:rsid w:val="00646DA5"/>
    <w:rsid w:val="0065224E"/>
    <w:rsid w:val="006556FC"/>
    <w:rsid w:val="00662D4D"/>
    <w:rsid w:val="00691D8D"/>
    <w:rsid w:val="006B6F07"/>
    <w:rsid w:val="006C1834"/>
    <w:rsid w:val="006D5A8D"/>
    <w:rsid w:val="006D5E78"/>
    <w:rsid w:val="006E2EA2"/>
    <w:rsid w:val="00703105"/>
    <w:rsid w:val="00711866"/>
    <w:rsid w:val="00711F62"/>
    <w:rsid w:val="007251D0"/>
    <w:rsid w:val="007374DF"/>
    <w:rsid w:val="00755908"/>
    <w:rsid w:val="00764269"/>
    <w:rsid w:val="007716D3"/>
    <w:rsid w:val="007838B8"/>
    <w:rsid w:val="00784DB1"/>
    <w:rsid w:val="007D25D1"/>
    <w:rsid w:val="00821F3E"/>
    <w:rsid w:val="008423D8"/>
    <w:rsid w:val="00886ACD"/>
    <w:rsid w:val="00894AD8"/>
    <w:rsid w:val="008A3762"/>
    <w:rsid w:val="008A4FF9"/>
    <w:rsid w:val="008A5A02"/>
    <w:rsid w:val="008A6AFF"/>
    <w:rsid w:val="008C6813"/>
    <w:rsid w:val="008F13BB"/>
    <w:rsid w:val="008F4DFE"/>
    <w:rsid w:val="008F67B8"/>
    <w:rsid w:val="008F77FE"/>
    <w:rsid w:val="009035AA"/>
    <w:rsid w:val="00912BEC"/>
    <w:rsid w:val="009132A3"/>
    <w:rsid w:val="009143B3"/>
    <w:rsid w:val="00921B4B"/>
    <w:rsid w:val="00943011"/>
    <w:rsid w:val="00990515"/>
    <w:rsid w:val="009B318A"/>
    <w:rsid w:val="009C3BED"/>
    <w:rsid w:val="009C6E4F"/>
    <w:rsid w:val="009E40B5"/>
    <w:rsid w:val="00A04BB6"/>
    <w:rsid w:val="00A11C55"/>
    <w:rsid w:val="00A363ED"/>
    <w:rsid w:val="00A429A4"/>
    <w:rsid w:val="00A66A56"/>
    <w:rsid w:val="00A70AC8"/>
    <w:rsid w:val="00A9681E"/>
    <w:rsid w:val="00AD10E1"/>
    <w:rsid w:val="00AD336C"/>
    <w:rsid w:val="00AE3F51"/>
    <w:rsid w:val="00AF5531"/>
    <w:rsid w:val="00B070E8"/>
    <w:rsid w:val="00B1659B"/>
    <w:rsid w:val="00B50C14"/>
    <w:rsid w:val="00B52224"/>
    <w:rsid w:val="00B57B13"/>
    <w:rsid w:val="00B820C9"/>
    <w:rsid w:val="00B86751"/>
    <w:rsid w:val="00BC283E"/>
    <w:rsid w:val="00BC437B"/>
    <w:rsid w:val="00C04F3F"/>
    <w:rsid w:val="00C362B6"/>
    <w:rsid w:val="00C713AC"/>
    <w:rsid w:val="00C849FF"/>
    <w:rsid w:val="00C84CAD"/>
    <w:rsid w:val="00C8543F"/>
    <w:rsid w:val="00CA4C66"/>
    <w:rsid w:val="00CC427D"/>
    <w:rsid w:val="00CD3F0C"/>
    <w:rsid w:val="00CE6C99"/>
    <w:rsid w:val="00CF1CED"/>
    <w:rsid w:val="00CF517F"/>
    <w:rsid w:val="00CF6C12"/>
    <w:rsid w:val="00D01CC2"/>
    <w:rsid w:val="00D114CF"/>
    <w:rsid w:val="00D224D5"/>
    <w:rsid w:val="00D41461"/>
    <w:rsid w:val="00D81B6E"/>
    <w:rsid w:val="00DD7745"/>
    <w:rsid w:val="00DD78B0"/>
    <w:rsid w:val="00DF089C"/>
    <w:rsid w:val="00DF45C9"/>
    <w:rsid w:val="00E0171A"/>
    <w:rsid w:val="00E17671"/>
    <w:rsid w:val="00E246FD"/>
    <w:rsid w:val="00E4694D"/>
    <w:rsid w:val="00E90962"/>
    <w:rsid w:val="00EC7D80"/>
    <w:rsid w:val="00EE40B8"/>
    <w:rsid w:val="00EE4F1B"/>
    <w:rsid w:val="00EF1736"/>
    <w:rsid w:val="00EF238F"/>
    <w:rsid w:val="00F01FA1"/>
    <w:rsid w:val="00F11E02"/>
    <w:rsid w:val="00F15869"/>
    <w:rsid w:val="00F3524E"/>
    <w:rsid w:val="00F3716C"/>
    <w:rsid w:val="00F40BB8"/>
    <w:rsid w:val="00F471A1"/>
    <w:rsid w:val="00F5007F"/>
    <w:rsid w:val="00F858F9"/>
    <w:rsid w:val="00F901C2"/>
    <w:rsid w:val="00FA40CB"/>
    <w:rsid w:val="00FD7DD7"/>
  </w:rsids>
  <w:docVars>
    <w:docVar w:name="__Grammarly_42___1" w:val="H4sIAAAAAAAEAKtWcslP9kxRslIyNDY0NzI1NTE2MjQwNzQxNDRW0lEKTi0uzszPAykwrQUAA+TcWC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F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0B5"/>
    <w:pPr>
      <w:spacing w:line="480" w:lineRule="auto"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AE3F51"/>
    <w:pPr>
      <w:spacing w:line="480" w:lineRule="auto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2E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2E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2EA2"/>
  </w:style>
  <w:style w:type="paragraph" w:styleId="Title">
    <w:name w:val="Title"/>
    <w:basedOn w:val="Normal"/>
    <w:next w:val="Normal"/>
    <w:link w:val="TitleChar"/>
    <w:qFormat/>
    <w:rsid w:val="009035AA"/>
    <w:pPr>
      <w:tabs>
        <w:tab w:val="left" w:pos="4136"/>
      </w:tabs>
      <w:spacing w:line="480" w:lineRule="auto"/>
      <w:jc w:val="center"/>
    </w:pPr>
  </w:style>
  <w:style w:type="character" w:customStyle="1" w:styleId="TitleChar">
    <w:name w:val="Title Char"/>
    <w:basedOn w:val="DefaultParagraphFont"/>
    <w:link w:val="Title"/>
    <w:rsid w:val="009035A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40B5"/>
    <w:rPr>
      <w:b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E3F51"/>
    <w:rPr>
      <w:i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371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296358C-588A-471D-BD7E-692D49E8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2019-11-27T15:02:00Z</dcterms:created>
  <dcterms:modified xsi:type="dcterms:W3CDTF">2019-11-27T15:02:00Z</dcterms:modified>
</cp:coreProperties>
</file>