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7722B79" w14:textId="77777777" w:rsidR="00F9444C" w:rsidRDefault="009410DD">
          <w:pPr>
            <w:pStyle w:val="NoSpacing"/>
          </w:pPr>
          <w:r>
            <w:t>Your Name</w:t>
          </w:r>
        </w:p>
      </w:sdtContent>
    </w:sdt>
    <w:p w14:paraId="71FAABCD" w14:textId="77777777" w:rsidR="00E614DD" w:rsidRDefault="00A14B9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89DD893" w14:textId="77777777" w:rsidR="00E614DD" w:rsidRDefault="00A14B9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A8A580C" w14:textId="77777777" w:rsidR="00E614DD" w:rsidRDefault="00A14B9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8607344" w14:textId="77777777" w:rsidR="00AA1AF9" w:rsidRDefault="009410DD" w:rsidP="00AA1AF9">
      <w:pPr>
        <w:ind w:left="720" w:hanging="720"/>
        <w:jc w:val="center"/>
        <w:rPr>
          <w:rFonts w:ascii="Times New Roman" w:hAnsi="Times New Roman" w:cs="Times New Roman"/>
          <w:b/>
        </w:rPr>
      </w:pPr>
      <w:r>
        <w:rPr>
          <w:rFonts w:ascii="Times New Roman" w:hAnsi="Times New Roman" w:cs="Times New Roman"/>
          <w:b/>
        </w:rPr>
        <w:t>Summary</w:t>
      </w:r>
    </w:p>
    <w:p w14:paraId="3732C64E" w14:textId="77777777" w:rsidR="004B1DCE" w:rsidRDefault="009410DD" w:rsidP="00AA1AF9">
      <w:pPr>
        <w:ind w:left="720" w:hanging="720"/>
        <w:jc w:val="center"/>
        <w:rPr>
          <w:rFonts w:ascii="Times New Roman" w:hAnsi="Times New Roman" w:cs="Times New Roman"/>
          <w:b/>
        </w:rPr>
      </w:pPr>
      <w:r>
        <w:rPr>
          <w:rFonts w:ascii="Times New Roman" w:hAnsi="Times New Roman" w:cs="Times New Roman"/>
          <w:b/>
        </w:rPr>
        <w:t>Mapping Uncertainty: Sensitivity of Wildlife Habitat Ratings to Expert O</w:t>
      </w:r>
      <w:r w:rsidRPr="00AA1AF9">
        <w:rPr>
          <w:rFonts w:ascii="Times New Roman" w:hAnsi="Times New Roman" w:cs="Times New Roman"/>
          <w:b/>
        </w:rPr>
        <w:t>pinion</w:t>
      </w:r>
    </w:p>
    <w:p w14:paraId="31EE6691" w14:textId="4AD4EF23" w:rsidR="00B00CA1" w:rsidRDefault="009410DD" w:rsidP="009B3D87">
      <w:pPr>
        <w:rPr>
          <w:rFonts w:ascii="Times New Roman" w:hAnsi="Times New Roman" w:cs="Times New Roman"/>
        </w:rPr>
      </w:pPr>
      <w:r w:rsidRPr="009B3D87">
        <w:rPr>
          <w:rFonts w:ascii="Times New Roman" w:hAnsi="Times New Roman" w:cs="Times New Roman"/>
        </w:rPr>
        <w:t xml:space="preserve">In the </w:t>
      </w:r>
      <w:r>
        <w:rPr>
          <w:rFonts w:ascii="Times New Roman" w:hAnsi="Times New Roman" w:cs="Times New Roman"/>
        </w:rPr>
        <w:t>paper “</w:t>
      </w:r>
      <w:r w:rsidRPr="009B3D87">
        <w:rPr>
          <w:rFonts w:ascii="Times New Roman" w:hAnsi="Times New Roman" w:cs="Times New Roman"/>
        </w:rPr>
        <w:t>Mapping Uncertainty: Sensitivity of Wildlife Habitat Ratings to Expert Opinion</w:t>
      </w:r>
      <w:r>
        <w:rPr>
          <w:rFonts w:ascii="Times New Roman" w:hAnsi="Times New Roman" w:cs="Times New Roman"/>
        </w:rPr>
        <w:t>”</w:t>
      </w:r>
      <w:r w:rsidR="00A150DD">
        <w:rPr>
          <w:rFonts w:ascii="Times New Roman" w:hAnsi="Times New Roman" w:cs="Times New Roman"/>
        </w:rPr>
        <w:t>,</w:t>
      </w:r>
      <w:r w:rsidR="00AA7FEE">
        <w:rPr>
          <w:rFonts w:ascii="Times New Roman" w:hAnsi="Times New Roman" w:cs="Times New Roman"/>
        </w:rPr>
        <w:t xml:space="preserve"> the goal of authors is to map the uncertainty in the expert opinion regarding </w:t>
      </w:r>
      <w:r w:rsidR="00BF5420">
        <w:rPr>
          <w:rFonts w:ascii="Times New Roman" w:hAnsi="Times New Roman" w:cs="Times New Roman"/>
        </w:rPr>
        <w:t>habitat scores</w:t>
      </w:r>
      <w:r w:rsidR="00AA7FEE">
        <w:rPr>
          <w:rFonts w:ascii="Times New Roman" w:hAnsi="Times New Roman" w:cs="Times New Roman"/>
        </w:rPr>
        <w:t xml:space="preserve">. </w:t>
      </w:r>
      <w:r w:rsidR="001F1533">
        <w:rPr>
          <w:rFonts w:ascii="Times New Roman" w:hAnsi="Times New Roman" w:cs="Times New Roman"/>
        </w:rPr>
        <w:t xml:space="preserve">Morta Carlo simulations are utilized to recognize the subtle factors involved </w:t>
      </w:r>
      <w:r w:rsidR="00BF5420">
        <w:rPr>
          <w:rFonts w:ascii="Times New Roman" w:hAnsi="Times New Roman" w:cs="Times New Roman"/>
        </w:rPr>
        <w:t>in the scoring</w:t>
      </w:r>
      <w:r w:rsidR="001F1533">
        <w:rPr>
          <w:rFonts w:ascii="Times New Roman" w:hAnsi="Times New Roman" w:cs="Times New Roman"/>
        </w:rPr>
        <w:t xml:space="preserve"> model of wildlife habitat, the rate of precision for the various ecosystems units, and diversification in the habitats resulting from the uncertainty in the expert opinion. </w:t>
      </w:r>
      <w:r w:rsidR="002F73DC" w:rsidRPr="002F73DC">
        <w:rPr>
          <w:rFonts w:ascii="Times New Roman" w:hAnsi="Times New Roman" w:cs="Times New Roman"/>
        </w:rPr>
        <w:t xml:space="preserve">Simulations are carried out </w:t>
      </w:r>
      <w:r w:rsidR="00D04ADD">
        <w:rPr>
          <w:rFonts w:ascii="Times New Roman" w:hAnsi="Times New Roman" w:cs="Times New Roman"/>
        </w:rPr>
        <w:t xml:space="preserve">by using </w:t>
      </w:r>
      <w:r w:rsidR="004A00E3">
        <w:rPr>
          <w:rFonts w:ascii="Times New Roman" w:hAnsi="Times New Roman" w:cs="Times New Roman"/>
        </w:rPr>
        <w:t>uniform distribution</w:t>
      </w:r>
      <w:r w:rsidR="002F73DC" w:rsidRPr="002F73DC">
        <w:rPr>
          <w:rFonts w:ascii="Times New Roman" w:hAnsi="Times New Roman" w:cs="Times New Roman"/>
        </w:rPr>
        <w:t xml:space="preserve"> and a standard deviation determined from a variety of possible design attribute ratings. </w:t>
      </w:r>
    </w:p>
    <w:p w14:paraId="21E1A66A" w14:textId="46C3B7F9" w:rsidR="002F73DC" w:rsidRDefault="009410DD" w:rsidP="009B3D87">
      <w:pPr>
        <w:rPr>
          <w:rFonts w:ascii="Times New Roman" w:hAnsi="Times New Roman" w:cs="Times New Roman"/>
        </w:rPr>
      </w:pPr>
      <w:r>
        <w:rPr>
          <w:rFonts w:ascii="Times New Roman" w:hAnsi="Times New Roman" w:cs="Times New Roman"/>
        </w:rPr>
        <w:t>Res</w:t>
      </w:r>
      <w:r w:rsidR="00BF5420">
        <w:rPr>
          <w:rFonts w:ascii="Times New Roman" w:hAnsi="Times New Roman" w:cs="Times New Roman"/>
        </w:rPr>
        <w:t>ults showed</w:t>
      </w:r>
      <w:r>
        <w:rPr>
          <w:rFonts w:ascii="Times New Roman" w:hAnsi="Times New Roman" w:cs="Times New Roman"/>
        </w:rPr>
        <w:t xml:space="preserve"> </w:t>
      </w:r>
      <w:r w:rsidR="00BF5420">
        <w:rPr>
          <w:rFonts w:ascii="Times New Roman" w:hAnsi="Times New Roman" w:cs="Times New Roman"/>
        </w:rPr>
        <w:t>elevated</w:t>
      </w:r>
      <w:r>
        <w:rPr>
          <w:rFonts w:ascii="Times New Roman" w:hAnsi="Times New Roman" w:cs="Times New Roman"/>
        </w:rPr>
        <w:t xml:space="preserve"> uncertainty in the habitat </w:t>
      </w:r>
      <w:r w:rsidR="00BF5420">
        <w:rPr>
          <w:rFonts w:ascii="Times New Roman" w:hAnsi="Times New Roman" w:cs="Times New Roman"/>
        </w:rPr>
        <w:t>scores</w:t>
      </w:r>
      <w:r w:rsidR="00E468B6">
        <w:rPr>
          <w:rFonts w:ascii="Times New Roman" w:hAnsi="Times New Roman" w:cs="Times New Roman"/>
        </w:rPr>
        <w:t xml:space="preserve"> </w:t>
      </w:r>
      <w:r w:rsidR="00E468B6">
        <w:rPr>
          <w:rFonts w:ascii="Times New Roman" w:hAnsi="Times New Roman" w:cs="Times New Roman"/>
        </w:rPr>
        <w:fldChar w:fldCharType="begin"/>
      </w:r>
      <w:r w:rsidR="00E468B6">
        <w:rPr>
          <w:rFonts w:ascii="Times New Roman" w:hAnsi="Times New Roman" w:cs="Times New Roman"/>
        </w:rPr>
        <w:instrText xml:space="preserve"> ADDIN ZOTERO_ITEM CSL_CITATION {"citationID":"Ex7KHm4H","properties":{"formattedCitation":"(Johnson and Gillingham)","plainCitation":"(Johnson and Gillingham)","noteIndex":0},"citationItems":[{"id":371,"uris":["http://zotero.org/users/local/CKNkWnK9/items/I76QJS44"],"uri":["http://zotero.org/users/local/CKNkWnK9/items/I76QJS44"],"itemData":{"id":371,"type":"article-journal","title":"Mapping uncertainty: sensitivity of wildlife habitat ratings to expert opinion","container-title":"Journal of Applied Ecology","page":"1032-1041","volume":"41","issue":"6","source":"besjournals.onlinelibrary.wiley.com (Atypon)","abstract":"Summary 1 Expert opinion is frequently called upon by natural resource and conservation professionals to aid decision making. Where species are difficult or expensive to monitor, expert knowledge often serves as the foundation for habitat suitability models and resulting maps. Despite the long history and widespread use of expert-based models, there has been little recognition or assessment of uncertainty in predictions. 2 Across British Columbia, Canada, expert-based habitat suitability models help guide resource planning and development. We used Monte Carlo simulations to identify the most sensitive parameters in a wildlife habitat ratings model, the precision of ratings for a number of ecosystem units, and variation in the total area of high-quality habitats due to uncertainty in expert opinion. 3 The greatest uncertainty in habitat ratings resulted from simulations conducted using a uniform distribution and a standard deviation calculated from the range of possible scores for the model attributes. For most ecological units, the mean score, following 1000 simulations, varied considerably from the reported value. When applied across the study area, assumed variation in expert opinion resulted in dramatic decreases in the geographical area of high- (?85%) and moderately high-quality habitats (?68%). The majority of habitat polygons could vary by up to one class (85%) with smaller percentages varying by up to two classes (9%) or retaining their original rank (7%). Our model was based on only four parameters, but no variable consistently accounted for the majority of uncertainty across the study area. 4 Synthesis and applications. We illustrated the power of uncertainty and sensitivity analyses to improve or assess the reliability of predictive species distribution models. Results from our case study suggest that even simple expert-based predictive models can be sensitive to variation in opinion. The magnitude of uncertainty that is tolerable to decision making, however, will vary depending on the application of the model. When presented as error bounds for individual predictions or maps of uncertainty across landscapes, estimates of uncertainty allow managers and conservation professionals to determine if the model and input data reliably support their particular decision-making process.","DOI":"10.1111/j.0021-8901.2004.00975.x","ISSN":"0021-8901","title-short":"Mapping uncertainty","journalAbbreviation":"Journal of Applied Ecology","author":[{"family":"Johnson","given":"Chris J."},{"family":"Gillingham","given":"Michael P."}],"issued":{"date-parts":[["2004",12,1]]}}}],"schema":"https://github.com/citation-style-language/schema/raw/master/csl-citation.json"} </w:instrText>
      </w:r>
      <w:r w:rsidR="00E468B6">
        <w:rPr>
          <w:rFonts w:ascii="Times New Roman" w:hAnsi="Times New Roman" w:cs="Times New Roman"/>
        </w:rPr>
        <w:fldChar w:fldCharType="separate"/>
      </w:r>
      <w:r w:rsidR="00E468B6" w:rsidRPr="00E468B6">
        <w:rPr>
          <w:rFonts w:ascii="Times New Roman" w:hAnsi="Times New Roman" w:cs="Times New Roman"/>
        </w:rPr>
        <w:t>(Johnson and Gillingham)</w:t>
      </w:r>
      <w:r w:rsidR="00E468B6">
        <w:rPr>
          <w:rFonts w:ascii="Times New Roman" w:hAnsi="Times New Roman" w:cs="Times New Roman"/>
        </w:rPr>
        <w:fldChar w:fldCharType="end"/>
      </w:r>
      <w:r>
        <w:rPr>
          <w:rFonts w:ascii="Times New Roman" w:hAnsi="Times New Roman" w:cs="Times New Roman"/>
        </w:rPr>
        <w:t xml:space="preserve">. </w:t>
      </w:r>
      <w:r w:rsidR="00A8309B" w:rsidRPr="00A8309B">
        <w:rPr>
          <w:rFonts w:ascii="Times New Roman" w:hAnsi="Times New Roman" w:cs="Times New Roman"/>
        </w:rPr>
        <w:t xml:space="preserve">The average score, after a </w:t>
      </w:r>
      <w:r w:rsidR="00BF5420">
        <w:rPr>
          <w:rFonts w:ascii="Times New Roman" w:hAnsi="Times New Roman" w:cs="Times New Roman"/>
        </w:rPr>
        <w:t>thousand simulations, fluctuated</w:t>
      </w:r>
      <w:r w:rsidR="00A8309B" w:rsidRPr="00A8309B">
        <w:rPr>
          <w:rFonts w:ascii="Times New Roman" w:hAnsi="Times New Roman" w:cs="Times New Roman"/>
        </w:rPr>
        <w:t xml:space="preserve"> significantly from the recorded value for the most ecological divisions. If adhered throughout the study area, the presumed fluctuation in expert opinion</w:t>
      </w:r>
      <w:r w:rsidR="00A150DD">
        <w:rPr>
          <w:rFonts w:ascii="Times New Roman" w:hAnsi="Times New Roman" w:cs="Times New Roman"/>
        </w:rPr>
        <w:t>,</w:t>
      </w:r>
      <w:r w:rsidR="00A8309B" w:rsidRPr="00A8309B">
        <w:rPr>
          <w:rFonts w:ascii="Times New Roman" w:hAnsi="Times New Roman" w:cs="Times New Roman"/>
        </w:rPr>
        <w:t xml:space="preserve"> culminated in drastic declines in the elevated (−85</w:t>
      </w:r>
      <w:r w:rsidR="00606ADC">
        <w:rPr>
          <w:rFonts w:ascii="Times New Roman" w:hAnsi="Times New Roman" w:cs="Times New Roman"/>
        </w:rPr>
        <w:t xml:space="preserve"> </w:t>
      </w:r>
      <w:r w:rsidR="00A150DD" w:rsidRPr="00606ADC">
        <w:rPr>
          <w:rFonts w:ascii="Times New Roman" w:hAnsi="Times New Roman" w:cs="Times New Roman"/>
        </w:rPr>
        <w:t>percent</w:t>
      </w:r>
      <w:r w:rsidR="00A150DD" w:rsidRPr="00A8309B">
        <w:rPr>
          <w:rFonts w:ascii="Times New Roman" w:hAnsi="Times New Roman" w:cs="Times New Roman"/>
        </w:rPr>
        <w:t>)</w:t>
      </w:r>
      <w:r w:rsidR="00A8309B" w:rsidRPr="00A8309B">
        <w:rPr>
          <w:rFonts w:ascii="Times New Roman" w:hAnsi="Times New Roman" w:cs="Times New Roman"/>
        </w:rPr>
        <w:t xml:space="preserve"> or even reasonably high-quality (−68 percent) geographical area.</w:t>
      </w:r>
      <w:r w:rsidR="00A8309B" w:rsidRPr="00A8309B">
        <w:t xml:space="preserve"> </w:t>
      </w:r>
      <w:r w:rsidR="00A8309B" w:rsidRPr="00A8309B">
        <w:rPr>
          <w:rFonts w:ascii="Times New Roman" w:hAnsi="Times New Roman" w:cs="Times New Roman"/>
        </w:rPr>
        <w:t>A plurality of polygons in habitat</w:t>
      </w:r>
      <w:r w:rsidR="00A150DD">
        <w:rPr>
          <w:rFonts w:ascii="Times New Roman" w:hAnsi="Times New Roman" w:cs="Times New Roman"/>
        </w:rPr>
        <w:t>,</w:t>
      </w:r>
      <w:r w:rsidR="00A8309B" w:rsidRPr="00A8309B">
        <w:rPr>
          <w:rFonts w:ascii="Times New Roman" w:hAnsi="Times New Roman" w:cs="Times New Roman"/>
        </w:rPr>
        <w:t xml:space="preserve"> may differ by one rank (85 percent) and minor numbers</w:t>
      </w:r>
      <w:r w:rsidR="00A150DD">
        <w:rPr>
          <w:rFonts w:ascii="Times New Roman" w:hAnsi="Times New Roman" w:cs="Times New Roman"/>
        </w:rPr>
        <w:t>,</w:t>
      </w:r>
      <w:r w:rsidR="00A8309B" w:rsidRPr="00A8309B">
        <w:rPr>
          <w:rFonts w:ascii="Times New Roman" w:hAnsi="Times New Roman" w:cs="Times New Roman"/>
        </w:rPr>
        <w:t xml:space="preserve"> </w:t>
      </w:r>
      <w:r w:rsidR="00606ADC">
        <w:rPr>
          <w:rFonts w:ascii="Times New Roman" w:hAnsi="Times New Roman" w:cs="Times New Roman"/>
        </w:rPr>
        <w:t xml:space="preserve">varying </w:t>
      </w:r>
      <w:r w:rsidR="00A8309B" w:rsidRPr="00A8309B">
        <w:rPr>
          <w:rFonts w:ascii="Times New Roman" w:hAnsi="Times New Roman" w:cs="Times New Roman"/>
        </w:rPr>
        <w:t>by two classes (9 percent) or maintaining the initial level (7 percent).</w:t>
      </w:r>
    </w:p>
    <w:p w14:paraId="68B9ECE6" w14:textId="7AC305DF" w:rsidR="00E05CF0" w:rsidRDefault="009410DD" w:rsidP="009B3D87">
      <w:pPr>
        <w:rPr>
          <w:rFonts w:ascii="Times New Roman" w:hAnsi="Times New Roman" w:cs="Times New Roman"/>
        </w:rPr>
      </w:pPr>
      <w:r>
        <w:rPr>
          <w:rFonts w:ascii="Times New Roman" w:hAnsi="Times New Roman" w:cs="Times New Roman"/>
        </w:rPr>
        <w:t>Authors conclude that e</w:t>
      </w:r>
      <w:r w:rsidRPr="001C3028">
        <w:rPr>
          <w:rFonts w:ascii="Times New Roman" w:hAnsi="Times New Roman" w:cs="Times New Roman"/>
        </w:rPr>
        <w:t>ven basic expert-based predictive designs may be susceptible to differences in viewpoints. But, the extent of uncertainty that can be tolerated for decision-making may vary based on the model's implementation.</w:t>
      </w:r>
      <w:r w:rsidR="00603042">
        <w:rPr>
          <w:rFonts w:ascii="Times New Roman" w:hAnsi="Times New Roman" w:cs="Times New Roman"/>
        </w:rPr>
        <w:t xml:space="preserve"> </w:t>
      </w:r>
    </w:p>
    <w:p w14:paraId="3FC21CD4" w14:textId="53E63D52" w:rsidR="00E468B6" w:rsidRDefault="009410DD" w:rsidP="009B3D87">
      <w:pPr>
        <w:rPr>
          <w:rFonts w:ascii="Times New Roman" w:hAnsi="Times New Roman" w:cs="Times New Roman"/>
        </w:rPr>
      </w:pPr>
      <w:r>
        <w:rPr>
          <w:rFonts w:ascii="Times New Roman" w:hAnsi="Times New Roman" w:cs="Times New Roman"/>
        </w:rPr>
        <w:lastRenderedPageBreak/>
        <w:t xml:space="preserve">I </w:t>
      </w:r>
      <w:r w:rsidR="00606ADC">
        <w:rPr>
          <w:rFonts w:ascii="Times New Roman" w:hAnsi="Times New Roman" w:cs="Times New Roman"/>
        </w:rPr>
        <w:t>approve of t</w:t>
      </w:r>
      <w:r>
        <w:rPr>
          <w:rFonts w:ascii="Times New Roman" w:hAnsi="Times New Roman" w:cs="Times New Roman"/>
        </w:rPr>
        <w:t>his paper</w:t>
      </w:r>
      <w:r w:rsidR="0000357E">
        <w:rPr>
          <w:rFonts w:ascii="Times New Roman" w:hAnsi="Times New Roman" w:cs="Times New Roman"/>
        </w:rPr>
        <w:t>,</w:t>
      </w:r>
      <w:r>
        <w:rPr>
          <w:rFonts w:ascii="Times New Roman" w:hAnsi="Times New Roman" w:cs="Times New Roman"/>
        </w:rPr>
        <w:t xml:space="preserve"> because</w:t>
      </w:r>
      <w:r w:rsidR="00BF5420">
        <w:rPr>
          <w:rFonts w:ascii="Times New Roman" w:hAnsi="Times New Roman" w:cs="Times New Roman"/>
        </w:rPr>
        <w:t xml:space="preserve"> I believe that </w:t>
      </w:r>
      <w:r>
        <w:rPr>
          <w:rFonts w:ascii="Times New Roman" w:hAnsi="Times New Roman" w:cs="Times New Roman"/>
        </w:rPr>
        <w:t xml:space="preserve">expert opinion is frequently required to help managers and conservation specialists in the practice of decision making. Expert opinion results in the provision of habitat </w:t>
      </w:r>
      <w:r w:rsidR="00BF5420">
        <w:rPr>
          <w:rFonts w:ascii="Times New Roman" w:hAnsi="Times New Roman" w:cs="Times New Roman"/>
        </w:rPr>
        <w:t>suitability maps and models. So</w:t>
      </w:r>
      <w:r w:rsidR="0000357E">
        <w:rPr>
          <w:rFonts w:ascii="Times New Roman" w:hAnsi="Times New Roman" w:cs="Times New Roman"/>
        </w:rPr>
        <w:t>,</w:t>
      </w:r>
      <w:r w:rsidR="00BF5420">
        <w:rPr>
          <w:rFonts w:ascii="Times New Roman" w:hAnsi="Times New Roman" w:cs="Times New Roman"/>
        </w:rPr>
        <w:t xml:space="preserve"> the e</w:t>
      </w:r>
      <w:r>
        <w:rPr>
          <w:rFonts w:ascii="Times New Roman" w:hAnsi="Times New Roman" w:cs="Times New Roman"/>
        </w:rPr>
        <w:t>stimation</w:t>
      </w:r>
      <w:r w:rsidR="00603042">
        <w:rPr>
          <w:rFonts w:ascii="Times New Roman" w:hAnsi="Times New Roman" w:cs="Times New Roman"/>
        </w:rPr>
        <w:t xml:space="preserve"> of uncertainty</w:t>
      </w:r>
      <w:r w:rsidR="0000357E">
        <w:rPr>
          <w:rFonts w:ascii="Times New Roman" w:hAnsi="Times New Roman" w:cs="Times New Roman"/>
        </w:rPr>
        <w:t>,</w:t>
      </w:r>
      <w:r>
        <w:rPr>
          <w:rFonts w:ascii="Times New Roman" w:hAnsi="Times New Roman" w:cs="Times New Roman"/>
        </w:rPr>
        <w:t xml:space="preserve"> via this article</w:t>
      </w:r>
      <w:r w:rsidR="0000357E">
        <w:rPr>
          <w:rFonts w:ascii="Times New Roman" w:hAnsi="Times New Roman" w:cs="Times New Roman"/>
        </w:rPr>
        <w:t>,</w:t>
      </w:r>
      <w:r>
        <w:rPr>
          <w:rFonts w:ascii="Times New Roman" w:hAnsi="Times New Roman" w:cs="Times New Roman"/>
        </w:rPr>
        <w:t xml:space="preserve"> </w:t>
      </w:r>
      <w:r w:rsidR="00603042">
        <w:rPr>
          <w:rFonts w:ascii="Times New Roman" w:hAnsi="Times New Roman" w:cs="Times New Roman"/>
        </w:rPr>
        <w:t>serves as a tool of determinatio</w:t>
      </w:r>
      <w:r>
        <w:rPr>
          <w:rFonts w:ascii="Times New Roman" w:hAnsi="Times New Roman" w:cs="Times New Roman"/>
        </w:rPr>
        <w:t>n for the managers and the conservation</w:t>
      </w:r>
      <w:r w:rsidR="00603042">
        <w:rPr>
          <w:rFonts w:ascii="Times New Roman" w:hAnsi="Times New Roman" w:cs="Times New Roman"/>
        </w:rPr>
        <w:t xml:space="preserve"> </w:t>
      </w:r>
      <w:r>
        <w:rPr>
          <w:rFonts w:ascii="Times New Roman" w:hAnsi="Times New Roman" w:cs="Times New Roman"/>
        </w:rPr>
        <w:t>specialists</w:t>
      </w:r>
      <w:r w:rsidR="00603042">
        <w:rPr>
          <w:rFonts w:ascii="Times New Roman" w:hAnsi="Times New Roman" w:cs="Times New Roman"/>
        </w:rPr>
        <w:t xml:space="preserve"> to </w:t>
      </w:r>
      <w:bookmarkStart w:id="0" w:name="_GoBack"/>
      <w:bookmarkEnd w:id="0"/>
      <w:r w:rsidR="0000357E" w:rsidRPr="00606ADC">
        <w:rPr>
          <w:rFonts w:ascii="Times New Roman" w:hAnsi="Times New Roman" w:cs="Times New Roman"/>
        </w:rPr>
        <w:t>assess</w:t>
      </w:r>
      <w:r w:rsidR="0000357E">
        <w:rPr>
          <w:rFonts w:ascii="Times New Roman" w:hAnsi="Times New Roman" w:cs="Times New Roman"/>
        </w:rPr>
        <w:t xml:space="preserve"> </w:t>
      </w:r>
      <w:r w:rsidR="00603042">
        <w:rPr>
          <w:rFonts w:ascii="Times New Roman" w:hAnsi="Times New Roman" w:cs="Times New Roman"/>
        </w:rPr>
        <w:t xml:space="preserve">if the model correlates with their specific decision-making practice.  </w:t>
      </w:r>
    </w:p>
    <w:p w14:paraId="14D8D2BA" w14:textId="77777777" w:rsidR="00E05CF0" w:rsidRPr="009B3D87" w:rsidRDefault="00E05CF0" w:rsidP="009B3D87">
      <w:pPr>
        <w:rPr>
          <w:rFonts w:ascii="Times New Roman" w:hAnsi="Times New Roman" w:cs="Times New Roman"/>
        </w:rPr>
      </w:pPr>
    </w:p>
    <w:p w14:paraId="5D18D7A6" w14:textId="77777777" w:rsidR="00112248" w:rsidRDefault="009410DD">
      <w:pPr>
        <w:suppressAutoHyphens w:val="0"/>
        <w:rPr>
          <w:rFonts w:ascii="Times New Roman" w:hAnsi="Times New Roman" w:cs="Times New Roman"/>
        </w:rPr>
      </w:pPr>
      <w:r>
        <w:rPr>
          <w:rFonts w:ascii="Times New Roman" w:hAnsi="Times New Roman" w:cs="Times New Roman"/>
        </w:rPr>
        <w:br w:type="page"/>
      </w:r>
    </w:p>
    <w:p w14:paraId="1D15F058" w14:textId="77777777" w:rsidR="00112248" w:rsidRDefault="009410DD" w:rsidP="00112248">
      <w:pPr>
        <w:ind w:firstLine="0"/>
        <w:rPr>
          <w:rFonts w:ascii="Times New Roman" w:hAnsi="Times New Roman" w:cs="Times New Roman"/>
          <w:b/>
        </w:rPr>
      </w:pPr>
      <w:r w:rsidRPr="00112248">
        <w:rPr>
          <w:rFonts w:ascii="Times New Roman" w:hAnsi="Times New Roman" w:cs="Times New Roman"/>
          <w:b/>
        </w:rPr>
        <w:lastRenderedPageBreak/>
        <w:t>Works Cited</w:t>
      </w:r>
    </w:p>
    <w:p w14:paraId="6DB22F2A" w14:textId="77777777" w:rsidR="00E468B6" w:rsidRPr="00E468B6" w:rsidRDefault="009410DD" w:rsidP="00E468B6">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E468B6">
        <w:rPr>
          <w:rFonts w:ascii="Times New Roman" w:hAnsi="Times New Roman" w:cs="Times New Roman"/>
        </w:rPr>
        <w:t xml:space="preserve">Johnson, Chris J., and Michael P. Gillingham. “Mapping Uncertainty: Sensitivity of Wildlife Habitat Ratings to Expert Opinion.” </w:t>
      </w:r>
      <w:r w:rsidRPr="00E468B6">
        <w:rPr>
          <w:rFonts w:ascii="Times New Roman" w:hAnsi="Times New Roman" w:cs="Times New Roman"/>
          <w:i/>
          <w:iCs/>
        </w:rPr>
        <w:t>Journal of Applied Ecology</w:t>
      </w:r>
      <w:r w:rsidRPr="00E468B6">
        <w:rPr>
          <w:rFonts w:ascii="Times New Roman" w:hAnsi="Times New Roman" w:cs="Times New Roman"/>
        </w:rPr>
        <w:t xml:space="preserve">, vol. 41, no. 6, Dec. 2004, pp. 1032–41. </w:t>
      </w:r>
      <w:r w:rsidRPr="00E468B6">
        <w:rPr>
          <w:rFonts w:ascii="Times New Roman" w:hAnsi="Times New Roman" w:cs="Times New Roman"/>
          <w:i/>
          <w:iCs/>
        </w:rPr>
        <w:t>besjournals.onlinelibrary.wiley.com (Atypon)</w:t>
      </w:r>
      <w:r w:rsidRPr="00E468B6">
        <w:rPr>
          <w:rFonts w:ascii="Times New Roman" w:hAnsi="Times New Roman" w:cs="Times New Roman"/>
        </w:rPr>
        <w:t>, doi:10.1111/j.0021-8901.2004.00975.x.</w:t>
      </w:r>
    </w:p>
    <w:p w14:paraId="67C85E3C" w14:textId="77777777" w:rsidR="005A1459" w:rsidRPr="00112248" w:rsidRDefault="009410DD" w:rsidP="00112248">
      <w:pPr>
        <w:ind w:firstLine="0"/>
        <w:rPr>
          <w:rFonts w:ascii="Times New Roman" w:hAnsi="Times New Roman" w:cs="Times New Roman"/>
          <w:b/>
        </w:rPr>
      </w:pPr>
      <w:r>
        <w:rPr>
          <w:rFonts w:ascii="Times New Roman" w:hAnsi="Times New Roman" w:cs="Times New Roman"/>
          <w:b/>
        </w:rPr>
        <w:fldChar w:fldCharType="end"/>
      </w:r>
      <w:r w:rsidRPr="00112248">
        <w:rPr>
          <w:rFonts w:ascii="Times New Roman" w:hAnsi="Times New Roman" w:cs="Times New Roman"/>
          <w:b/>
        </w:rPr>
        <w:br/>
      </w:r>
      <w:r w:rsidR="00411150" w:rsidRPr="00112248">
        <w:rPr>
          <w:rFonts w:ascii="Times New Roman" w:hAnsi="Times New Roman" w:cs="Times New Roman"/>
          <w:b/>
        </w:rPr>
        <w:t xml:space="preserve"> </w:t>
      </w:r>
    </w:p>
    <w:p w14:paraId="0CD406EE" w14:textId="77777777" w:rsidR="00F757E8" w:rsidRPr="001A40D5" w:rsidRDefault="00F757E8" w:rsidP="00F757E8">
      <w:pPr>
        <w:pStyle w:val="ListParagraph"/>
        <w:ind w:firstLine="0"/>
        <w:rPr>
          <w:rFonts w:ascii="Times New Roman" w:hAnsi="Times New Roman" w:cs="Times New Roman"/>
        </w:rPr>
      </w:pPr>
    </w:p>
    <w:sectPr w:rsidR="00F757E8" w:rsidRPr="001A40D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8BB0" w14:textId="77777777" w:rsidR="00A14B9F" w:rsidRDefault="00A14B9F">
      <w:pPr>
        <w:spacing w:line="240" w:lineRule="auto"/>
      </w:pPr>
      <w:r>
        <w:separator/>
      </w:r>
    </w:p>
  </w:endnote>
  <w:endnote w:type="continuationSeparator" w:id="0">
    <w:p w14:paraId="65215380" w14:textId="77777777" w:rsidR="00A14B9F" w:rsidRDefault="00A14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3E66" w14:textId="77777777" w:rsidR="00A14B9F" w:rsidRDefault="00A14B9F">
      <w:pPr>
        <w:spacing w:line="240" w:lineRule="auto"/>
      </w:pPr>
      <w:r>
        <w:separator/>
      </w:r>
    </w:p>
  </w:footnote>
  <w:footnote w:type="continuationSeparator" w:id="0">
    <w:p w14:paraId="489344D7" w14:textId="77777777" w:rsidR="00A14B9F" w:rsidRDefault="00A14B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B775" w14:textId="77777777" w:rsidR="00E614DD" w:rsidRDefault="00A14B9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F5420">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D89C" w14:textId="77777777" w:rsidR="00E614DD" w:rsidRDefault="00A14B9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F542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4DD2D846">
      <w:start w:val="1"/>
      <w:numFmt w:val="lowerLetter"/>
      <w:pStyle w:val="TableNote"/>
      <w:suff w:val="space"/>
      <w:lvlText w:val="%1."/>
      <w:lvlJc w:val="left"/>
      <w:pPr>
        <w:ind w:left="0" w:firstLine="720"/>
      </w:pPr>
      <w:rPr>
        <w:rFonts w:hint="default"/>
      </w:rPr>
    </w:lvl>
    <w:lvl w:ilvl="1" w:tplc="85F6CFEE" w:tentative="1">
      <w:start w:val="1"/>
      <w:numFmt w:val="lowerLetter"/>
      <w:lvlText w:val="%2."/>
      <w:lvlJc w:val="left"/>
      <w:pPr>
        <w:ind w:left="2160" w:hanging="360"/>
      </w:pPr>
    </w:lvl>
    <w:lvl w:ilvl="2" w:tplc="77489F4A" w:tentative="1">
      <w:start w:val="1"/>
      <w:numFmt w:val="lowerRoman"/>
      <w:lvlText w:val="%3."/>
      <w:lvlJc w:val="right"/>
      <w:pPr>
        <w:ind w:left="2880" w:hanging="180"/>
      </w:pPr>
    </w:lvl>
    <w:lvl w:ilvl="3" w:tplc="7A1AD3B2" w:tentative="1">
      <w:start w:val="1"/>
      <w:numFmt w:val="decimal"/>
      <w:lvlText w:val="%4."/>
      <w:lvlJc w:val="left"/>
      <w:pPr>
        <w:ind w:left="3600" w:hanging="360"/>
      </w:pPr>
    </w:lvl>
    <w:lvl w:ilvl="4" w:tplc="FC7EFB92" w:tentative="1">
      <w:start w:val="1"/>
      <w:numFmt w:val="lowerLetter"/>
      <w:lvlText w:val="%5."/>
      <w:lvlJc w:val="left"/>
      <w:pPr>
        <w:ind w:left="4320" w:hanging="360"/>
      </w:pPr>
    </w:lvl>
    <w:lvl w:ilvl="5" w:tplc="BB0AEC88" w:tentative="1">
      <w:start w:val="1"/>
      <w:numFmt w:val="lowerRoman"/>
      <w:lvlText w:val="%6."/>
      <w:lvlJc w:val="right"/>
      <w:pPr>
        <w:ind w:left="5040" w:hanging="180"/>
      </w:pPr>
    </w:lvl>
    <w:lvl w:ilvl="6" w:tplc="D4648840" w:tentative="1">
      <w:start w:val="1"/>
      <w:numFmt w:val="decimal"/>
      <w:lvlText w:val="%7."/>
      <w:lvlJc w:val="left"/>
      <w:pPr>
        <w:ind w:left="5760" w:hanging="360"/>
      </w:pPr>
    </w:lvl>
    <w:lvl w:ilvl="7" w:tplc="7A9638CA" w:tentative="1">
      <w:start w:val="1"/>
      <w:numFmt w:val="lowerLetter"/>
      <w:lvlText w:val="%8."/>
      <w:lvlJc w:val="left"/>
      <w:pPr>
        <w:ind w:left="6480" w:hanging="360"/>
      </w:pPr>
    </w:lvl>
    <w:lvl w:ilvl="8" w:tplc="E6840EDE"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BEA0D24"/>
    <w:multiLevelType w:val="hybridMultilevel"/>
    <w:tmpl w:val="09EC081C"/>
    <w:lvl w:ilvl="0" w:tplc="F8AEC938">
      <w:start w:val="1"/>
      <w:numFmt w:val="decimal"/>
      <w:lvlText w:val="%1."/>
      <w:lvlJc w:val="left"/>
      <w:pPr>
        <w:ind w:left="720" w:hanging="360"/>
      </w:pPr>
      <w:rPr>
        <w:b w:val="0"/>
      </w:rPr>
    </w:lvl>
    <w:lvl w:ilvl="1" w:tplc="F0302252" w:tentative="1">
      <w:start w:val="1"/>
      <w:numFmt w:val="lowerLetter"/>
      <w:lvlText w:val="%2."/>
      <w:lvlJc w:val="left"/>
      <w:pPr>
        <w:ind w:left="1440" w:hanging="360"/>
      </w:pPr>
    </w:lvl>
    <w:lvl w:ilvl="2" w:tplc="0654403A" w:tentative="1">
      <w:start w:val="1"/>
      <w:numFmt w:val="lowerRoman"/>
      <w:lvlText w:val="%3."/>
      <w:lvlJc w:val="right"/>
      <w:pPr>
        <w:ind w:left="2160" w:hanging="180"/>
      </w:pPr>
    </w:lvl>
    <w:lvl w:ilvl="3" w:tplc="5418818A" w:tentative="1">
      <w:start w:val="1"/>
      <w:numFmt w:val="decimal"/>
      <w:lvlText w:val="%4."/>
      <w:lvlJc w:val="left"/>
      <w:pPr>
        <w:ind w:left="2880" w:hanging="360"/>
      </w:pPr>
    </w:lvl>
    <w:lvl w:ilvl="4" w:tplc="087A913E" w:tentative="1">
      <w:start w:val="1"/>
      <w:numFmt w:val="lowerLetter"/>
      <w:lvlText w:val="%5."/>
      <w:lvlJc w:val="left"/>
      <w:pPr>
        <w:ind w:left="3600" w:hanging="360"/>
      </w:pPr>
    </w:lvl>
    <w:lvl w:ilvl="5" w:tplc="7474E970" w:tentative="1">
      <w:start w:val="1"/>
      <w:numFmt w:val="lowerRoman"/>
      <w:lvlText w:val="%6."/>
      <w:lvlJc w:val="right"/>
      <w:pPr>
        <w:ind w:left="4320" w:hanging="180"/>
      </w:pPr>
    </w:lvl>
    <w:lvl w:ilvl="6" w:tplc="F7FC1B22" w:tentative="1">
      <w:start w:val="1"/>
      <w:numFmt w:val="decimal"/>
      <w:lvlText w:val="%7."/>
      <w:lvlJc w:val="left"/>
      <w:pPr>
        <w:ind w:left="5040" w:hanging="360"/>
      </w:pPr>
    </w:lvl>
    <w:lvl w:ilvl="7" w:tplc="3AB8F5A6" w:tentative="1">
      <w:start w:val="1"/>
      <w:numFmt w:val="lowerLetter"/>
      <w:lvlText w:val="%8."/>
      <w:lvlJc w:val="left"/>
      <w:pPr>
        <w:ind w:left="5760" w:hanging="360"/>
      </w:pPr>
    </w:lvl>
    <w:lvl w:ilvl="8" w:tplc="ABBE16EC" w:tentative="1">
      <w:start w:val="1"/>
      <w:numFmt w:val="lowerRoman"/>
      <w:lvlText w:val="%9."/>
      <w:lvlJc w:val="right"/>
      <w:pPr>
        <w:ind w:left="6480" w:hanging="180"/>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0"/>
  </w:num>
  <w:num w:numId="19">
    <w:abstractNumId w:val="16"/>
  </w:num>
  <w:num w:numId="20">
    <w:abstractNumId w:val="23"/>
  </w:num>
  <w:num w:numId="21">
    <w:abstractNumId w:val="14"/>
  </w:num>
  <w:num w:numId="22">
    <w:abstractNumId w:val="2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1E2F"/>
    <w:rsid w:val="0000357E"/>
    <w:rsid w:val="000103E5"/>
    <w:rsid w:val="000166A4"/>
    <w:rsid w:val="00017273"/>
    <w:rsid w:val="000312FF"/>
    <w:rsid w:val="00031C1E"/>
    <w:rsid w:val="00034C2E"/>
    <w:rsid w:val="00040CBB"/>
    <w:rsid w:val="000473C9"/>
    <w:rsid w:val="00047E9C"/>
    <w:rsid w:val="00053306"/>
    <w:rsid w:val="00054B1C"/>
    <w:rsid w:val="00057213"/>
    <w:rsid w:val="00061258"/>
    <w:rsid w:val="0006435E"/>
    <w:rsid w:val="00067FB3"/>
    <w:rsid w:val="000739DF"/>
    <w:rsid w:val="00073D87"/>
    <w:rsid w:val="00074F90"/>
    <w:rsid w:val="0008705B"/>
    <w:rsid w:val="00087E4A"/>
    <w:rsid w:val="00090560"/>
    <w:rsid w:val="000908FA"/>
    <w:rsid w:val="0009146A"/>
    <w:rsid w:val="00093F67"/>
    <w:rsid w:val="000A4AAE"/>
    <w:rsid w:val="000A69CE"/>
    <w:rsid w:val="000A6ADA"/>
    <w:rsid w:val="000A6DA3"/>
    <w:rsid w:val="000B1F16"/>
    <w:rsid w:val="000B2C1B"/>
    <w:rsid w:val="000B34B0"/>
    <w:rsid w:val="000B4B46"/>
    <w:rsid w:val="000B78C8"/>
    <w:rsid w:val="000D29FE"/>
    <w:rsid w:val="000D3850"/>
    <w:rsid w:val="000E095A"/>
    <w:rsid w:val="000E166B"/>
    <w:rsid w:val="000E3894"/>
    <w:rsid w:val="000F1991"/>
    <w:rsid w:val="000F2B99"/>
    <w:rsid w:val="000F682E"/>
    <w:rsid w:val="00102551"/>
    <w:rsid w:val="0010387B"/>
    <w:rsid w:val="0010580D"/>
    <w:rsid w:val="001064A0"/>
    <w:rsid w:val="00107C36"/>
    <w:rsid w:val="00111B23"/>
    <w:rsid w:val="00112248"/>
    <w:rsid w:val="001125A5"/>
    <w:rsid w:val="00115069"/>
    <w:rsid w:val="00115927"/>
    <w:rsid w:val="00115F20"/>
    <w:rsid w:val="001171F4"/>
    <w:rsid w:val="001218DB"/>
    <w:rsid w:val="00133693"/>
    <w:rsid w:val="00135D06"/>
    <w:rsid w:val="00140345"/>
    <w:rsid w:val="001450B2"/>
    <w:rsid w:val="001463B2"/>
    <w:rsid w:val="00154C7F"/>
    <w:rsid w:val="00154D30"/>
    <w:rsid w:val="001556C2"/>
    <w:rsid w:val="00156534"/>
    <w:rsid w:val="00164E9A"/>
    <w:rsid w:val="001661DF"/>
    <w:rsid w:val="0017393A"/>
    <w:rsid w:val="00174F7E"/>
    <w:rsid w:val="00185BA8"/>
    <w:rsid w:val="00186783"/>
    <w:rsid w:val="00187E61"/>
    <w:rsid w:val="00194DD1"/>
    <w:rsid w:val="001977C7"/>
    <w:rsid w:val="001A1BBD"/>
    <w:rsid w:val="001A40D5"/>
    <w:rsid w:val="001A5410"/>
    <w:rsid w:val="001B0B12"/>
    <w:rsid w:val="001B288C"/>
    <w:rsid w:val="001B3517"/>
    <w:rsid w:val="001B3EB7"/>
    <w:rsid w:val="001C3028"/>
    <w:rsid w:val="001D48F2"/>
    <w:rsid w:val="001D726D"/>
    <w:rsid w:val="001E0F36"/>
    <w:rsid w:val="001E3DB8"/>
    <w:rsid w:val="001E7E86"/>
    <w:rsid w:val="001F1533"/>
    <w:rsid w:val="001F3492"/>
    <w:rsid w:val="001F62C0"/>
    <w:rsid w:val="001F64A6"/>
    <w:rsid w:val="00200185"/>
    <w:rsid w:val="002019D0"/>
    <w:rsid w:val="00204B72"/>
    <w:rsid w:val="00205A8E"/>
    <w:rsid w:val="00205A92"/>
    <w:rsid w:val="00212BE5"/>
    <w:rsid w:val="00214492"/>
    <w:rsid w:val="002235E7"/>
    <w:rsid w:val="00232AA0"/>
    <w:rsid w:val="00245E02"/>
    <w:rsid w:val="00247B3B"/>
    <w:rsid w:val="00251E35"/>
    <w:rsid w:val="0025225B"/>
    <w:rsid w:val="00260E94"/>
    <w:rsid w:val="00262DDC"/>
    <w:rsid w:val="0026487F"/>
    <w:rsid w:val="00265B76"/>
    <w:rsid w:val="00271DAA"/>
    <w:rsid w:val="002771E5"/>
    <w:rsid w:val="002810B7"/>
    <w:rsid w:val="00283FC2"/>
    <w:rsid w:val="00297670"/>
    <w:rsid w:val="0029794C"/>
    <w:rsid w:val="002B3CF0"/>
    <w:rsid w:val="002B474C"/>
    <w:rsid w:val="002C28AB"/>
    <w:rsid w:val="002C65D9"/>
    <w:rsid w:val="002D1895"/>
    <w:rsid w:val="002E71EA"/>
    <w:rsid w:val="002E7FCE"/>
    <w:rsid w:val="002F0394"/>
    <w:rsid w:val="002F562C"/>
    <w:rsid w:val="002F6EC8"/>
    <w:rsid w:val="002F73DC"/>
    <w:rsid w:val="002F78CF"/>
    <w:rsid w:val="003112E7"/>
    <w:rsid w:val="003236EF"/>
    <w:rsid w:val="00324998"/>
    <w:rsid w:val="00325452"/>
    <w:rsid w:val="00343329"/>
    <w:rsid w:val="0034527F"/>
    <w:rsid w:val="003473F2"/>
    <w:rsid w:val="0035153A"/>
    <w:rsid w:val="00353B66"/>
    <w:rsid w:val="003644D6"/>
    <w:rsid w:val="00364805"/>
    <w:rsid w:val="00365269"/>
    <w:rsid w:val="00365FE3"/>
    <w:rsid w:val="00370C86"/>
    <w:rsid w:val="00373211"/>
    <w:rsid w:val="0037605F"/>
    <w:rsid w:val="00384895"/>
    <w:rsid w:val="003913FB"/>
    <w:rsid w:val="003A03CF"/>
    <w:rsid w:val="003A1539"/>
    <w:rsid w:val="003A4A2F"/>
    <w:rsid w:val="003A5E6D"/>
    <w:rsid w:val="003A6A13"/>
    <w:rsid w:val="003A7D39"/>
    <w:rsid w:val="003B01A3"/>
    <w:rsid w:val="003B0836"/>
    <w:rsid w:val="003B49B2"/>
    <w:rsid w:val="003B63E2"/>
    <w:rsid w:val="003C0F39"/>
    <w:rsid w:val="003C27C6"/>
    <w:rsid w:val="003C72BC"/>
    <w:rsid w:val="003D1C61"/>
    <w:rsid w:val="003D32F9"/>
    <w:rsid w:val="003E03C0"/>
    <w:rsid w:val="003E10E8"/>
    <w:rsid w:val="003E19F7"/>
    <w:rsid w:val="003E2357"/>
    <w:rsid w:val="003E3167"/>
    <w:rsid w:val="003E32B5"/>
    <w:rsid w:val="003E52F0"/>
    <w:rsid w:val="003F3320"/>
    <w:rsid w:val="003F38B3"/>
    <w:rsid w:val="003F4F4C"/>
    <w:rsid w:val="0040452A"/>
    <w:rsid w:val="00405F62"/>
    <w:rsid w:val="00411150"/>
    <w:rsid w:val="00415023"/>
    <w:rsid w:val="00422615"/>
    <w:rsid w:val="004351AC"/>
    <w:rsid w:val="00437A3A"/>
    <w:rsid w:val="00442FE7"/>
    <w:rsid w:val="004453BF"/>
    <w:rsid w:val="00447A26"/>
    <w:rsid w:val="00451445"/>
    <w:rsid w:val="0045251F"/>
    <w:rsid w:val="00456604"/>
    <w:rsid w:val="00466DBF"/>
    <w:rsid w:val="00467AFF"/>
    <w:rsid w:val="004732D3"/>
    <w:rsid w:val="004751E7"/>
    <w:rsid w:val="00485CD7"/>
    <w:rsid w:val="00490BD1"/>
    <w:rsid w:val="00491B55"/>
    <w:rsid w:val="00493B65"/>
    <w:rsid w:val="00495990"/>
    <w:rsid w:val="004A00E3"/>
    <w:rsid w:val="004A134D"/>
    <w:rsid w:val="004A2274"/>
    <w:rsid w:val="004A2675"/>
    <w:rsid w:val="004A72F7"/>
    <w:rsid w:val="004B1DCE"/>
    <w:rsid w:val="004B2163"/>
    <w:rsid w:val="004B7AA8"/>
    <w:rsid w:val="004C35C1"/>
    <w:rsid w:val="004C71DD"/>
    <w:rsid w:val="004D69FB"/>
    <w:rsid w:val="004F10B5"/>
    <w:rsid w:val="004F1D22"/>
    <w:rsid w:val="004F7139"/>
    <w:rsid w:val="0050080A"/>
    <w:rsid w:val="00503259"/>
    <w:rsid w:val="00506CA9"/>
    <w:rsid w:val="005075C8"/>
    <w:rsid w:val="005200FD"/>
    <w:rsid w:val="00520FE3"/>
    <w:rsid w:val="0052146D"/>
    <w:rsid w:val="00527600"/>
    <w:rsid w:val="00540E4B"/>
    <w:rsid w:val="00544373"/>
    <w:rsid w:val="00546221"/>
    <w:rsid w:val="00546525"/>
    <w:rsid w:val="00551970"/>
    <w:rsid w:val="005525EB"/>
    <w:rsid w:val="00555DCC"/>
    <w:rsid w:val="00556032"/>
    <w:rsid w:val="00557E9E"/>
    <w:rsid w:val="00560391"/>
    <w:rsid w:val="005608A5"/>
    <w:rsid w:val="00564F54"/>
    <w:rsid w:val="00565D4C"/>
    <w:rsid w:val="00565F48"/>
    <w:rsid w:val="0057093C"/>
    <w:rsid w:val="005735C0"/>
    <w:rsid w:val="005739D4"/>
    <w:rsid w:val="00584300"/>
    <w:rsid w:val="0058596F"/>
    <w:rsid w:val="00590819"/>
    <w:rsid w:val="00590D71"/>
    <w:rsid w:val="00591641"/>
    <w:rsid w:val="005A1459"/>
    <w:rsid w:val="005B0F0A"/>
    <w:rsid w:val="005B68E3"/>
    <w:rsid w:val="005C340F"/>
    <w:rsid w:val="005C4AD8"/>
    <w:rsid w:val="005C71ED"/>
    <w:rsid w:val="005D0B47"/>
    <w:rsid w:val="005E6EF2"/>
    <w:rsid w:val="005F29BF"/>
    <w:rsid w:val="005F31D2"/>
    <w:rsid w:val="005F6D26"/>
    <w:rsid w:val="00602E3E"/>
    <w:rsid w:val="00603042"/>
    <w:rsid w:val="006044CD"/>
    <w:rsid w:val="00606267"/>
    <w:rsid w:val="00606ADC"/>
    <w:rsid w:val="0061251C"/>
    <w:rsid w:val="006137C3"/>
    <w:rsid w:val="006146F3"/>
    <w:rsid w:val="00615D8C"/>
    <w:rsid w:val="00620657"/>
    <w:rsid w:val="006258A6"/>
    <w:rsid w:val="0062745F"/>
    <w:rsid w:val="00632AB2"/>
    <w:rsid w:val="00637E3B"/>
    <w:rsid w:val="00640D6C"/>
    <w:rsid w:val="0064263A"/>
    <w:rsid w:val="006459A4"/>
    <w:rsid w:val="0065208C"/>
    <w:rsid w:val="006577E3"/>
    <w:rsid w:val="00657AC9"/>
    <w:rsid w:val="006617A5"/>
    <w:rsid w:val="006629DD"/>
    <w:rsid w:val="00667852"/>
    <w:rsid w:val="00674E40"/>
    <w:rsid w:val="00680ED1"/>
    <w:rsid w:val="00681622"/>
    <w:rsid w:val="00683DAA"/>
    <w:rsid w:val="006843FE"/>
    <w:rsid w:val="00685FB6"/>
    <w:rsid w:val="00690B00"/>
    <w:rsid w:val="00691A16"/>
    <w:rsid w:val="00691EC1"/>
    <w:rsid w:val="006A3E98"/>
    <w:rsid w:val="006A3F1F"/>
    <w:rsid w:val="006A55DF"/>
    <w:rsid w:val="006B0000"/>
    <w:rsid w:val="006B0D31"/>
    <w:rsid w:val="006C5070"/>
    <w:rsid w:val="006C5205"/>
    <w:rsid w:val="006D17DB"/>
    <w:rsid w:val="006D3CCA"/>
    <w:rsid w:val="006D4B15"/>
    <w:rsid w:val="006E38AF"/>
    <w:rsid w:val="006F5808"/>
    <w:rsid w:val="006F7A8B"/>
    <w:rsid w:val="007029EA"/>
    <w:rsid w:val="00707773"/>
    <w:rsid w:val="00715208"/>
    <w:rsid w:val="00716CFF"/>
    <w:rsid w:val="0071770D"/>
    <w:rsid w:val="0072056C"/>
    <w:rsid w:val="00727CD3"/>
    <w:rsid w:val="00730C0D"/>
    <w:rsid w:val="007315EA"/>
    <w:rsid w:val="00742588"/>
    <w:rsid w:val="00747375"/>
    <w:rsid w:val="007501AB"/>
    <w:rsid w:val="00750A4E"/>
    <w:rsid w:val="00751BB8"/>
    <w:rsid w:val="007549DB"/>
    <w:rsid w:val="007612C2"/>
    <w:rsid w:val="007627D5"/>
    <w:rsid w:val="00765D64"/>
    <w:rsid w:val="00766182"/>
    <w:rsid w:val="00774D1F"/>
    <w:rsid w:val="00780DB6"/>
    <w:rsid w:val="00782211"/>
    <w:rsid w:val="00783FE1"/>
    <w:rsid w:val="00784711"/>
    <w:rsid w:val="0078514B"/>
    <w:rsid w:val="007913F0"/>
    <w:rsid w:val="007938AB"/>
    <w:rsid w:val="00793EF9"/>
    <w:rsid w:val="007A0D02"/>
    <w:rsid w:val="007A487A"/>
    <w:rsid w:val="007A70B2"/>
    <w:rsid w:val="007A7B80"/>
    <w:rsid w:val="007B3567"/>
    <w:rsid w:val="007B4AF2"/>
    <w:rsid w:val="007B7BCF"/>
    <w:rsid w:val="007C53FB"/>
    <w:rsid w:val="007C64F9"/>
    <w:rsid w:val="007D0BD9"/>
    <w:rsid w:val="007D1968"/>
    <w:rsid w:val="007D3DEA"/>
    <w:rsid w:val="007D5D3B"/>
    <w:rsid w:val="007D7680"/>
    <w:rsid w:val="007E05BC"/>
    <w:rsid w:val="007E08D0"/>
    <w:rsid w:val="007E7E77"/>
    <w:rsid w:val="007F3920"/>
    <w:rsid w:val="007F7AF9"/>
    <w:rsid w:val="00800097"/>
    <w:rsid w:val="0080055E"/>
    <w:rsid w:val="008067AF"/>
    <w:rsid w:val="00813953"/>
    <w:rsid w:val="00813B63"/>
    <w:rsid w:val="008166CA"/>
    <w:rsid w:val="00816B6B"/>
    <w:rsid w:val="008226FD"/>
    <w:rsid w:val="00822D8F"/>
    <w:rsid w:val="00824A04"/>
    <w:rsid w:val="008277B4"/>
    <w:rsid w:val="00834F6C"/>
    <w:rsid w:val="008446FB"/>
    <w:rsid w:val="00860929"/>
    <w:rsid w:val="00860A90"/>
    <w:rsid w:val="00870239"/>
    <w:rsid w:val="008712EF"/>
    <w:rsid w:val="00871862"/>
    <w:rsid w:val="00875BF2"/>
    <w:rsid w:val="00894588"/>
    <w:rsid w:val="00894C21"/>
    <w:rsid w:val="008A07F4"/>
    <w:rsid w:val="008A284D"/>
    <w:rsid w:val="008A3C67"/>
    <w:rsid w:val="008B0FF1"/>
    <w:rsid w:val="008B1695"/>
    <w:rsid w:val="008B1F34"/>
    <w:rsid w:val="008B4664"/>
    <w:rsid w:val="008B7D18"/>
    <w:rsid w:val="008C0F04"/>
    <w:rsid w:val="008C262E"/>
    <w:rsid w:val="008D48AF"/>
    <w:rsid w:val="008E12F7"/>
    <w:rsid w:val="008E1A39"/>
    <w:rsid w:val="008E75AD"/>
    <w:rsid w:val="008F1F97"/>
    <w:rsid w:val="008F4052"/>
    <w:rsid w:val="00905693"/>
    <w:rsid w:val="009073AB"/>
    <w:rsid w:val="0091028F"/>
    <w:rsid w:val="009227D9"/>
    <w:rsid w:val="0092509A"/>
    <w:rsid w:val="00925203"/>
    <w:rsid w:val="00927708"/>
    <w:rsid w:val="00932843"/>
    <w:rsid w:val="00932C21"/>
    <w:rsid w:val="009410DD"/>
    <w:rsid w:val="00950A9F"/>
    <w:rsid w:val="00972B1F"/>
    <w:rsid w:val="009811E6"/>
    <w:rsid w:val="00981DEA"/>
    <w:rsid w:val="00983DDB"/>
    <w:rsid w:val="00985A65"/>
    <w:rsid w:val="0098667C"/>
    <w:rsid w:val="00990058"/>
    <w:rsid w:val="00992AF0"/>
    <w:rsid w:val="009958FF"/>
    <w:rsid w:val="009960E4"/>
    <w:rsid w:val="00996C82"/>
    <w:rsid w:val="009A6DF3"/>
    <w:rsid w:val="009A7913"/>
    <w:rsid w:val="009B3D87"/>
    <w:rsid w:val="009B5AF4"/>
    <w:rsid w:val="009B5D14"/>
    <w:rsid w:val="009B5E9D"/>
    <w:rsid w:val="009C00AE"/>
    <w:rsid w:val="009C259B"/>
    <w:rsid w:val="009C549D"/>
    <w:rsid w:val="009C6EBB"/>
    <w:rsid w:val="009D1ABA"/>
    <w:rsid w:val="009D1BE2"/>
    <w:rsid w:val="009D4EB3"/>
    <w:rsid w:val="009D67E9"/>
    <w:rsid w:val="009F1599"/>
    <w:rsid w:val="009F346E"/>
    <w:rsid w:val="00A0352C"/>
    <w:rsid w:val="00A0673D"/>
    <w:rsid w:val="00A07616"/>
    <w:rsid w:val="00A14B9F"/>
    <w:rsid w:val="00A14D94"/>
    <w:rsid w:val="00A150DD"/>
    <w:rsid w:val="00A1560A"/>
    <w:rsid w:val="00A17152"/>
    <w:rsid w:val="00A1744A"/>
    <w:rsid w:val="00A3107E"/>
    <w:rsid w:val="00A31EB7"/>
    <w:rsid w:val="00A31F00"/>
    <w:rsid w:val="00A34FEA"/>
    <w:rsid w:val="00A35425"/>
    <w:rsid w:val="00A35B95"/>
    <w:rsid w:val="00A36F52"/>
    <w:rsid w:val="00A408A8"/>
    <w:rsid w:val="00A45BB4"/>
    <w:rsid w:val="00A47F5B"/>
    <w:rsid w:val="00A55235"/>
    <w:rsid w:val="00A56ED5"/>
    <w:rsid w:val="00A6001B"/>
    <w:rsid w:val="00A66D06"/>
    <w:rsid w:val="00A71D99"/>
    <w:rsid w:val="00A7789E"/>
    <w:rsid w:val="00A80C82"/>
    <w:rsid w:val="00A81D42"/>
    <w:rsid w:val="00A8309B"/>
    <w:rsid w:val="00A92725"/>
    <w:rsid w:val="00A97E8F"/>
    <w:rsid w:val="00AA1AF9"/>
    <w:rsid w:val="00AA68C2"/>
    <w:rsid w:val="00AA7134"/>
    <w:rsid w:val="00AA7FEE"/>
    <w:rsid w:val="00AB4010"/>
    <w:rsid w:val="00AB7189"/>
    <w:rsid w:val="00AC029B"/>
    <w:rsid w:val="00AC475E"/>
    <w:rsid w:val="00AC498B"/>
    <w:rsid w:val="00AC5D8C"/>
    <w:rsid w:val="00AD0227"/>
    <w:rsid w:val="00AD2491"/>
    <w:rsid w:val="00AD35AC"/>
    <w:rsid w:val="00AD3F31"/>
    <w:rsid w:val="00AD3F3A"/>
    <w:rsid w:val="00AD44E5"/>
    <w:rsid w:val="00AD59F1"/>
    <w:rsid w:val="00AE50BC"/>
    <w:rsid w:val="00AE5E1F"/>
    <w:rsid w:val="00AE6388"/>
    <w:rsid w:val="00AF664B"/>
    <w:rsid w:val="00B00CA1"/>
    <w:rsid w:val="00B0311A"/>
    <w:rsid w:val="00B039B9"/>
    <w:rsid w:val="00B10293"/>
    <w:rsid w:val="00B13D1B"/>
    <w:rsid w:val="00B201A1"/>
    <w:rsid w:val="00B21A1A"/>
    <w:rsid w:val="00B2657C"/>
    <w:rsid w:val="00B319CD"/>
    <w:rsid w:val="00B41656"/>
    <w:rsid w:val="00B41D09"/>
    <w:rsid w:val="00B43604"/>
    <w:rsid w:val="00B46C7F"/>
    <w:rsid w:val="00B52E92"/>
    <w:rsid w:val="00B55A8B"/>
    <w:rsid w:val="00B72D91"/>
    <w:rsid w:val="00B72DEE"/>
    <w:rsid w:val="00B76378"/>
    <w:rsid w:val="00B818DF"/>
    <w:rsid w:val="00B83FF8"/>
    <w:rsid w:val="00B86269"/>
    <w:rsid w:val="00B862A4"/>
    <w:rsid w:val="00B936C0"/>
    <w:rsid w:val="00BA0169"/>
    <w:rsid w:val="00BA1BAA"/>
    <w:rsid w:val="00BA354B"/>
    <w:rsid w:val="00BA6A3B"/>
    <w:rsid w:val="00BB737A"/>
    <w:rsid w:val="00BC263E"/>
    <w:rsid w:val="00BC7288"/>
    <w:rsid w:val="00BC7BA9"/>
    <w:rsid w:val="00BC7FE7"/>
    <w:rsid w:val="00BD0443"/>
    <w:rsid w:val="00BD5AD0"/>
    <w:rsid w:val="00BD623D"/>
    <w:rsid w:val="00BD7BE8"/>
    <w:rsid w:val="00BE41CF"/>
    <w:rsid w:val="00BF02F3"/>
    <w:rsid w:val="00BF5420"/>
    <w:rsid w:val="00BF5B06"/>
    <w:rsid w:val="00C008A2"/>
    <w:rsid w:val="00C020C9"/>
    <w:rsid w:val="00C0444A"/>
    <w:rsid w:val="00C12386"/>
    <w:rsid w:val="00C16243"/>
    <w:rsid w:val="00C22547"/>
    <w:rsid w:val="00C22AC0"/>
    <w:rsid w:val="00C2617D"/>
    <w:rsid w:val="00C27B31"/>
    <w:rsid w:val="00C316CD"/>
    <w:rsid w:val="00C323D7"/>
    <w:rsid w:val="00C3384F"/>
    <w:rsid w:val="00C42095"/>
    <w:rsid w:val="00C452DC"/>
    <w:rsid w:val="00C4587F"/>
    <w:rsid w:val="00C55347"/>
    <w:rsid w:val="00C62CC6"/>
    <w:rsid w:val="00C6337F"/>
    <w:rsid w:val="00C679F2"/>
    <w:rsid w:val="00C67B69"/>
    <w:rsid w:val="00C9174F"/>
    <w:rsid w:val="00CB1F85"/>
    <w:rsid w:val="00CB20DD"/>
    <w:rsid w:val="00CB63FE"/>
    <w:rsid w:val="00CB73E3"/>
    <w:rsid w:val="00CB7AFD"/>
    <w:rsid w:val="00CC0A77"/>
    <w:rsid w:val="00CD0FEB"/>
    <w:rsid w:val="00CD3FEE"/>
    <w:rsid w:val="00CE3748"/>
    <w:rsid w:val="00CE3A39"/>
    <w:rsid w:val="00CF2AF4"/>
    <w:rsid w:val="00CF5D19"/>
    <w:rsid w:val="00D04ADD"/>
    <w:rsid w:val="00D05A7B"/>
    <w:rsid w:val="00D1385E"/>
    <w:rsid w:val="00D16A9A"/>
    <w:rsid w:val="00D17A9A"/>
    <w:rsid w:val="00D2340B"/>
    <w:rsid w:val="00D30769"/>
    <w:rsid w:val="00D32801"/>
    <w:rsid w:val="00D339EF"/>
    <w:rsid w:val="00D418CF"/>
    <w:rsid w:val="00D43826"/>
    <w:rsid w:val="00D51177"/>
    <w:rsid w:val="00D52117"/>
    <w:rsid w:val="00D5693D"/>
    <w:rsid w:val="00D61843"/>
    <w:rsid w:val="00D61ADD"/>
    <w:rsid w:val="00D8200E"/>
    <w:rsid w:val="00D83A49"/>
    <w:rsid w:val="00D84F80"/>
    <w:rsid w:val="00D8606C"/>
    <w:rsid w:val="00D877ED"/>
    <w:rsid w:val="00D90081"/>
    <w:rsid w:val="00D942D7"/>
    <w:rsid w:val="00D95946"/>
    <w:rsid w:val="00D96215"/>
    <w:rsid w:val="00D96848"/>
    <w:rsid w:val="00DA6D68"/>
    <w:rsid w:val="00DB0D39"/>
    <w:rsid w:val="00DB2EF0"/>
    <w:rsid w:val="00DB4192"/>
    <w:rsid w:val="00DC0310"/>
    <w:rsid w:val="00DC3D02"/>
    <w:rsid w:val="00DC458A"/>
    <w:rsid w:val="00DD4857"/>
    <w:rsid w:val="00DD6B54"/>
    <w:rsid w:val="00DE13D4"/>
    <w:rsid w:val="00DE5D3A"/>
    <w:rsid w:val="00DF1398"/>
    <w:rsid w:val="00DF3A2A"/>
    <w:rsid w:val="00E05CF0"/>
    <w:rsid w:val="00E0660A"/>
    <w:rsid w:val="00E14005"/>
    <w:rsid w:val="00E247A6"/>
    <w:rsid w:val="00E327B2"/>
    <w:rsid w:val="00E3396C"/>
    <w:rsid w:val="00E34864"/>
    <w:rsid w:val="00E37A9D"/>
    <w:rsid w:val="00E45AF8"/>
    <w:rsid w:val="00E46105"/>
    <w:rsid w:val="00E468B6"/>
    <w:rsid w:val="00E50065"/>
    <w:rsid w:val="00E50C41"/>
    <w:rsid w:val="00E550D8"/>
    <w:rsid w:val="00E57C1E"/>
    <w:rsid w:val="00E614DD"/>
    <w:rsid w:val="00E627B4"/>
    <w:rsid w:val="00E67631"/>
    <w:rsid w:val="00E84D2B"/>
    <w:rsid w:val="00E8762B"/>
    <w:rsid w:val="00E9130A"/>
    <w:rsid w:val="00E93503"/>
    <w:rsid w:val="00E97893"/>
    <w:rsid w:val="00EB282B"/>
    <w:rsid w:val="00EB4218"/>
    <w:rsid w:val="00EC0EA5"/>
    <w:rsid w:val="00EC3EC1"/>
    <w:rsid w:val="00EC7428"/>
    <w:rsid w:val="00ED11C9"/>
    <w:rsid w:val="00ED3469"/>
    <w:rsid w:val="00ED4FE4"/>
    <w:rsid w:val="00EE2B7A"/>
    <w:rsid w:val="00EE691F"/>
    <w:rsid w:val="00EE7CCD"/>
    <w:rsid w:val="00F12AB4"/>
    <w:rsid w:val="00F149C6"/>
    <w:rsid w:val="00F1527A"/>
    <w:rsid w:val="00F223C9"/>
    <w:rsid w:val="00F31FBD"/>
    <w:rsid w:val="00F327A8"/>
    <w:rsid w:val="00F35729"/>
    <w:rsid w:val="00F357F0"/>
    <w:rsid w:val="00F36EB4"/>
    <w:rsid w:val="00F556A4"/>
    <w:rsid w:val="00F563B5"/>
    <w:rsid w:val="00F56EA3"/>
    <w:rsid w:val="00F605A8"/>
    <w:rsid w:val="00F641A0"/>
    <w:rsid w:val="00F65AA7"/>
    <w:rsid w:val="00F6773D"/>
    <w:rsid w:val="00F70ED5"/>
    <w:rsid w:val="00F72865"/>
    <w:rsid w:val="00F757E8"/>
    <w:rsid w:val="00F76C2F"/>
    <w:rsid w:val="00F82BEC"/>
    <w:rsid w:val="00F83220"/>
    <w:rsid w:val="00F83C90"/>
    <w:rsid w:val="00F83CBC"/>
    <w:rsid w:val="00F85D0D"/>
    <w:rsid w:val="00F86987"/>
    <w:rsid w:val="00F90943"/>
    <w:rsid w:val="00F9444C"/>
    <w:rsid w:val="00F95342"/>
    <w:rsid w:val="00FA4419"/>
    <w:rsid w:val="00FB032C"/>
    <w:rsid w:val="00FC2EA7"/>
    <w:rsid w:val="00FC3C0D"/>
    <w:rsid w:val="00FC7370"/>
    <w:rsid w:val="00FC753E"/>
    <w:rsid w:val="00FD2BB7"/>
    <w:rsid w:val="00FD2F63"/>
    <w:rsid w:val="00FD3FDE"/>
    <w:rsid w:val="00FD6196"/>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45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F7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ED5B8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D5B8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ED5B8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ED5B8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ED5B8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232C"/>
    <w:rsid w:val="00102BED"/>
    <w:rsid w:val="00113E61"/>
    <w:rsid w:val="00123F04"/>
    <w:rsid w:val="00276C64"/>
    <w:rsid w:val="002E3818"/>
    <w:rsid w:val="002F4056"/>
    <w:rsid w:val="003729CB"/>
    <w:rsid w:val="003A0181"/>
    <w:rsid w:val="00423A49"/>
    <w:rsid w:val="00476CBD"/>
    <w:rsid w:val="0051389D"/>
    <w:rsid w:val="005A3EFE"/>
    <w:rsid w:val="00765F95"/>
    <w:rsid w:val="007A5219"/>
    <w:rsid w:val="007E0573"/>
    <w:rsid w:val="008147E5"/>
    <w:rsid w:val="00824DDA"/>
    <w:rsid w:val="008459D4"/>
    <w:rsid w:val="00870D6F"/>
    <w:rsid w:val="0089672B"/>
    <w:rsid w:val="008A4DF9"/>
    <w:rsid w:val="008C2876"/>
    <w:rsid w:val="008F31C1"/>
    <w:rsid w:val="00A06FEB"/>
    <w:rsid w:val="00A8605E"/>
    <w:rsid w:val="00B02344"/>
    <w:rsid w:val="00B1634E"/>
    <w:rsid w:val="00B31BD7"/>
    <w:rsid w:val="00BF0779"/>
    <w:rsid w:val="00C3188F"/>
    <w:rsid w:val="00D51C20"/>
    <w:rsid w:val="00DF3A8C"/>
    <w:rsid w:val="00E42301"/>
    <w:rsid w:val="00E5285A"/>
    <w:rsid w:val="00ED5B8B"/>
    <w:rsid w:val="00F13C05"/>
    <w:rsid w:val="00F34D7F"/>
    <w:rsid w:val="00F36CA4"/>
    <w:rsid w:val="00F80C8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030BC-42D5-4FEF-BD16-44A28453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2019-11-27T12:45:00Z</dcterms:created>
  <dcterms:modified xsi:type="dcterms:W3CDTF">2019-11-27T15:15:00Z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id="AExBjTEv"/&gt;&lt;style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