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2A3E5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A3E5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A3E5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Pr="005203F3" w:rsidRDefault="00783A5B" w:rsidP="00783A5B">
      <w:pPr>
        <w:jc w:val="center"/>
        <w:rPr>
          <w:rFonts w:cstheme="minorHAnsi"/>
        </w:rPr>
      </w:pPr>
      <w:r w:rsidRPr="005203F3">
        <w:rPr>
          <w:rFonts w:eastAsiaTheme="majorEastAsia" w:cstheme="minorHAnsi"/>
          <w:kern w:val="28"/>
        </w:rPr>
        <w:t>Globalizations, World Citizenship, and Cosmopolitanism</w:t>
      </w:r>
    </w:p>
    <w:p w:rsidR="0018014C" w:rsidRPr="005203F3" w:rsidRDefault="00765DE6" w:rsidP="0018014C">
      <w:pPr>
        <w:rPr>
          <w:rFonts w:cstheme="minorHAnsi"/>
        </w:rPr>
      </w:pPr>
      <w:r w:rsidRPr="005203F3">
        <w:rPr>
          <w:rFonts w:cstheme="minorHAnsi"/>
        </w:rPr>
        <w:t>Chiefly known for his extensive contributions in the development of a concept theorizing “counter-hegemonic globalization”, Peter Evans is a political sociologist who defined this social movement as an organized effort on a global scale in the pursuit of substituting the worldwide neo-liberal re</w:t>
      </w:r>
      <w:r w:rsidR="00FF48AB" w:rsidRPr="005203F3">
        <w:rPr>
          <w:rFonts w:cstheme="minorHAnsi"/>
        </w:rPr>
        <w:t>gime with a regime that strives to develop human capabilities</w:t>
      </w:r>
      <w:r w:rsidR="0018014C" w:rsidRPr="005203F3">
        <w:rPr>
          <w:rFonts w:cstheme="minorHAnsi"/>
        </w:rPr>
        <w:t xml:space="preserve"> </w:t>
      </w:r>
      <w:sdt>
        <w:sdtPr>
          <w:rPr>
            <w:rFonts w:cstheme="minorHAnsi"/>
          </w:rPr>
          <w:id w:val="-824131503"/>
          <w:citation/>
        </w:sdtPr>
        <w:sdtContent>
          <w:r w:rsidR="0018014C" w:rsidRPr="005203F3">
            <w:rPr>
              <w:rFonts w:cstheme="minorHAnsi"/>
            </w:rPr>
            <w:fldChar w:fldCharType="begin"/>
          </w:r>
          <w:r w:rsidR="0018014C" w:rsidRPr="005203F3">
            <w:rPr>
              <w:rFonts w:cstheme="minorHAnsi"/>
            </w:rPr>
            <w:instrText xml:space="preserve"> CITATION Eva08 \l 1033 </w:instrText>
          </w:r>
          <w:r w:rsidR="0018014C" w:rsidRPr="005203F3">
            <w:rPr>
              <w:rFonts w:cstheme="minorHAnsi"/>
            </w:rPr>
            <w:fldChar w:fldCharType="separate"/>
          </w:r>
          <w:r w:rsidR="005203F3" w:rsidRPr="005203F3">
            <w:rPr>
              <w:rFonts w:cstheme="minorHAnsi"/>
              <w:noProof/>
            </w:rPr>
            <w:t>(Evans, Is an alternative globalization possible?)</w:t>
          </w:r>
          <w:r w:rsidR="0018014C" w:rsidRPr="005203F3">
            <w:rPr>
              <w:rFonts w:cstheme="minorHAnsi"/>
            </w:rPr>
            <w:fldChar w:fldCharType="end"/>
          </w:r>
        </w:sdtContent>
      </w:sdt>
      <w:r w:rsidR="00FF48AB" w:rsidRPr="005203F3">
        <w:rPr>
          <w:rFonts w:cstheme="minorHAnsi"/>
        </w:rPr>
        <w:t xml:space="preserve">. If </w:t>
      </w:r>
      <w:r w:rsidR="0018014C" w:rsidRPr="005203F3">
        <w:rPr>
          <w:rFonts w:cstheme="minorHAnsi"/>
        </w:rPr>
        <w:t>this perspective</w:t>
      </w:r>
      <w:r w:rsidR="00FF48AB" w:rsidRPr="005203F3">
        <w:rPr>
          <w:rFonts w:cstheme="minorHAnsi"/>
        </w:rPr>
        <w:t xml:space="preserve"> is put into place, </w:t>
      </w:r>
      <w:r w:rsidR="0018014C" w:rsidRPr="005203F3">
        <w:rPr>
          <w:rFonts w:cstheme="minorHAnsi"/>
        </w:rPr>
        <w:t>the result would be a vast spectrum of effects of globalization which would aim for the exuberance of country-wide movements in the favor of social protection.</w:t>
      </w:r>
      <w:r w:rsidR="00FF48AB" w:rsidRPr="005203F3">
        <w:rPr>
          <w:rFonts w:cstheme="minorHAnsi"/>
        </w:rPr>
        <w:t xml:space="preserve"> </w:t>
      </w:r>
      <w:r w:rsidR="0018014C" w:rsidRPr="005203F3">
        <w:rPr>
          <w:rFonts w:cstheme="minorHAnsi"/>
        </w:rPr>
        <w:t xml:space="preserve">The argument in favor of this concept advocates that if the increments in transnational connections are harnessed efficaciously, it can result in the timely construction of socially and environmentally sustainable communities. The impact of counter-hegemonic globalization also entails that power wealth would be distributed more equally among different segments of society. </w:t>
      </w:r>
    </w:p>
    <w:p w:rsidR="0018014C" w:rsidRPr="005203F3" w:rsidRDefault="0018014C" w:rsidP="0018014C">
      <w:pPr>
        <w:rPr>
          <w:rFonts w:cstheme="minorHAnsi"/>
        </w:rPr>
      </w:pPr>
      <w:r w:rsidRPr="005203F3">
        <w:rPr>
          <w:rFonts w:cstheme="minorHAnsi"/>
        </w:rPr>
        <w:t>Environmental movements, labor movements, and women’s movements are arrayed against neoliberal globalization</w:t>
      </w:r>
      <w:r w:rsidR="005203F3" w:rsidRPr="005203F3">
        <w:rPr>
          <w:rFonts w:cstheme="minorHAnsi"/>
        </w:rPr>
        <w:t xml:space="preserve"> </w:t>
      </w:r>
      <w:sdt>
        <w:sdtPr>
          <w:rPr>
            <w:rFonts w:cstheme="minorHAnsi"/>
          </w:rPr>
          <w:id w:val="1623036830"/>
          <w:citation/>
        </w:sdtPr>
        <w:sdtContent>
          <w:r w:rsidR="005203F3" w:rsidRPr="005203F3">
            <w:rPr>
              <w:rFonts w:cstheme="minorHAnsi"/>
            </w:rPr>
            <w:fldChar w:fldCharType="begin"/>
          </w:r>
          <w:r w:rsidR="005203F3" w:rsidRPr="005203F3">
            <w:rPr>
              <w:rFonts w:cstheme="minorHAnsi"/>
            </w:rPr>
            <w:instrText xml:space="preserve"> CITATION Eva12 \l 1033 </w:instrText>
          </w:r>
          <w:r w:rsidR="005203F3" w:rsidRPr="005203F3">
            <w:rPr>
              <w:rFonts w:cstheme="minorHAnsi"/>
            </w:rPr>
            <w:fldChar w:fldCharType="separate"/>
          </w:r>
          <w:r w:rsidR="005203F3" w:rsidRPr="005203F3">
            <w:rPr>
              <w:rFonts w:cstheme="minorHAnsi"/>
              <w:noProof/>
            </w:rPr>
            <w:t>(Evans, Counter</w:t>
          </w:r>
          <w:r w:rsidR="005203F3" w:rsidRPr="005203F3">
            <w:rPr>
              <w:rFonts w:ascii="Cambria Math" w:hAnsi="Cambria Math" w:cs="Cambria Math"/>
              <w:noProof/>
            </w:rPr>
            <w:t>‐</w:t>
          </w:r>
          <w:r w:rsidR="005203F3" w:rsidRPr="005203F3">
            <w:rPr>
              <w:rFonts w:cstheme="minorHAnsi"/>
              <w:noProof/>
            </w:rPr>
            <w:t>hegemonic globalization)</w:t>
          </w:r>
          <w:r w:rsidR="005203F3" w:rsidRPr="005203F3">
            <w:rPr>
              <w:rFonts w:cstheme="minorHAnsi"/>
            </w:rPr>
            <w:fldChar w:fldCharType="end"/>
          </w:r>
        </w:sdtContent>
      </w:sdt>
      <w:r w:rsidRPr="005203F3">
        <w:rPr>
          <w:rFonts w:cstheme="minorHAnsi"/>
        </w:rPr>
        <w:t xml:space="preserve">. </w:t>
      </w:r>
      <w:r w:rsidR="00CA69C1" w:rsidRPr="005203F3">
        <w:rPr>
          <w:rFonts w:cstheme="minorHAnsi"/>
        </w:rPr>
        <w:t xml:space="preserve">Without pursuing and redefining local interests, these movements face the adversities of utilizing transnational networks. Additionally, the goals and methods of these movements are also targeting their collective efforts arrayed against the neo-liberal regime. Jobs are being out-sourced and </w:t>
      </w:r>
      <w:proofErr w:type="spellStart"/>
      <w:r w:rsidR="00CA69C1" w:rsidRPr="005203F3">
        <w:rPr>
          <w:rFonts w:cstheme="minorHAnsi"/>
        </w:rPr>
        <w:t>informalized</w:t>
      </w:r>
      <w:proofErr w:type="spellEnd"/>
      <w:r w:rsidR="00CA69C1" w:rsidRPr="005203F3">
        <w:rPr>
          <w:rFonts w:cstheme="minorHAnsi"/>
        </w:rPr>
        <w:t xml:space="preserve"> and anything that can be considered as a social contract between an employee and employer is eradicated. Similarly, the ideological foundations of a women’s movement are </w:t>
      </w:r>
      <w:r w:rsidR="00CA69C1" w:rsidRPr="005203F3">
        <w:rPr>
          <w:rFonts w:cstheme="minorHAnsi"/>
        </w:rPr>
        <w:lastRenderedPageBreak/>
        <w:t xml:space="preserve">deeply anchored in </w:t>
      </w:r>
      <w:r w:rsidR="00CA32D9" w:rsidRPr="005203F3">
        <w:rPr>
          <w:rFonts w:cstheme="minorHAnsi"/>
        </w:rPr>
        <w:t>fundamental human rights. Empowerment of the abused and oppressed women across a plethora of cultural and geographical locations and their emancipatory transition from an informal sector to a formal sector are the methods used by the women’s movements. Furthermore, global conferences organized by the United Nations have also proven to be instrumental in the solidification of transnational networks. Finally, the environmental movements are making every effort to fight against the state and corporate polluters</w:t>
      </w:r>
      <w:r w:rsidR="005203F3" w:rsidRPr="005203F3">
        <w:rPr>
          <w:rFonts w:cstheme="minorHAnsi"/>
        </w:rPr>
        <w:t xml:space="preserve"> </w:t>
      </w:r>
      <w:sdt>
        <w:sdtPr>
          <w:rPr>
            <w:rFonts w:cstheme="minorHAnsi"/>
          </w:rPr>
          <w:id w:val="453842689"/>
          <w:citation/>
        </w:sdtPr>
        <w:sdtContent>
          <w:r w:rsidR="005203F3" w:rsidRPr="005203F3">
            <w:rPr>
              <w:rFonts w:cstheme="minorHAnsi"/>
            </w:rPr>
            <w:fldChar w:fldCharType="begin"/>
          </w:r>
          <w:r w:rsidR="005203F3" w:rsidRPr="005203F3">
            <w:rPr>
              <w:rFonts w:cstheme="minorHAnsi"/>
            </w:rPr>
            <w:instrText xml:space="preserve"> CITATION Eva00 \l 1033 </w:instrText>
          </w:r>
          <w:r w:rsidR="005203F3" w:rsidRPr="005203F3">
            <w:rPr>
              <w:rFonts w:cstheme="minorHAnsi"/>
            </w:rPr>
            <w:fldChar w:fldCharType="separate"/>
          </w:r>
          <w:r w:rsidR="005203F3" w:rsidRPr="005203F3">
            <w:rPr>
              <w:rFonts w:cstheme="minorHAnsi"/>
              <w:noProof/>
            </w:rPr>
            <w:t>(Evans, "Fighting marginalization with transnational networks: Counter-hegemonic globalization.")</w:t>
          </w:r>
          <w:r w:rsidR="005203F3" w:rsidRPr="005203F3">
            <w:rPr>
              <w:rFonts w:cstheme="minorHAnsi"/>
            </w:rPr>
            <w:fldChar w:fldCharType="end"/>
          </w:r>
        </w:sdtContent>
      </w:sdt>
      <w:r w:rsidR="00CA32D9" w:rsidRPr="005203F3">
        <w:rPr>
          <w:rFonts w:cstheme="minorHAnsi"/>
        </w:rPr>
        <w:t xml:space="preserve">. Environmentalists are also deploying an impeccable agenda of saving the planet and are also corroborating scientific </w:t>
      </w:r>
      <w:r w:rsidR="00356DD3">
        <w:rPr>
          <w:rFonts w:cstheme="minorHAnsi"/>
        </w:rPr>
        <w:t>pieces of evidence</w:t>
      </w:r>
      <w:r w:rsidR="00CA32D9" w:rsidRPr="005203F3">
        <w:rPr>
          <w:rFonts w:cstheme="minorHAnsi"/>
        </w:rPr>
        <w:t xml:space="preserve"> to secure their position.  </w:t>
      </w:r>
    </w:p>
    <w:p w:rsidR="00E614DD" w:rsidRPr="005203F3" w:rsidRDefault="00E614DD">
      <w:pPr>
        <w:pStyle w:val="TableTitle"/>
        <w:rPr>
          <w:rFonts w:cstheme="minorHAnsi"/>
        </w:rPr>
      </w:pPr>
    </w:p>
    <w:p w:rsidR="005203F3" w:rsidRDefault="005203F3" w:rsidP="005203F3"/>
    <w:p w:rsidR="005203F3" w:rsidRDefault="005203F3" w:rsidP="005203F3"/>
    <w:p w:rsidR="005203F3" w:rsidRDefault="005203F3" w:rsidP="005203F3"/>
    <w:p w:rsidR="005203F3" w:rsidRDefault="005203F3" w:rsidP="005203F3"/>
    <w:p w:rsidR="005203F3" w:rsidRDefault="005203F3" w:rsidP="005203F3"/>
    <w:p w:rsidR="005203F3" w:rsidRDefault="005203F3" w:rsidP="005203F3"/>
    <w:p w:rsidR="005203F3" w:rsidRDefault="005203F3" w:rsidP="005203F3"/>
    <w:p w:rsidR="005203F3" w:rsidRDefault="005203F3" w:rsidP="005203F3"/>
    <w:p w:rsidR="005203F3" w:rsidRDefault="005203F3" w:rsidP="005203F3"/>
    <w:p w:rsidR="005203F3" w:rsidRDefault="005203F3" w:rsidP="005203F3"/>
    <w:p w:rsidR="005203F3" w:rsidRDefault="005203F3" w:rsidP="005203F3"/>
    <w:p w:rsidR="005203F3" w:rsidRDefault="005203F3" w:rsidP="005203F3"/>
    <w:p w:rsidR="005203F3" w:rsidRDefault="005203F3" w:rsidP="005203F3">
      <w:pPr>
        <w:ind w:firstLine="0"/>
      </w:pPr>
    </w:p>
    <w:sdt>
      <w:sdtPr>
        <w:id w:val="385621083"/>
        <w:docPartObj>
          <w:docPartGallery w:val="Bibliographies"/>
          <w:docPartUnique/>
        </w:docPartObj>
      </w:sdtPr>
      <w:sdtEndPr>
        <w:rPr>
          <w:rFonts w:asciiTheme="minorHAnsi" w:eastAsiaTheme="minorEastAsia" w:hAnsiTheme="minorHAnsi" w:cstheme="minorBidi"/>
          <w:b/>
          <w:bCs/>
        </w:rPr>
      </w:sdtEndPr>
      <w:sdtContent>
        <w:p w:rsidR="005203F3" w:rsidRDefault="005203F3">
          <w:pPr>
            <w:pStyle w:val="Heading1"/>
          </w:pPr>
          <w:r>
            <w:t>Works Cited</w:t>
          </w:r>
        </w:p>
        <w:p w:rsidR="005203F3" w:rsidRDefault="005203F3" w:rsidP="005203F3">
          <w:pPr>
            <w:pStyle w:val="Bibliography"/>
            <w:rPr>
              <w:noProof/>
            </w:rPr>
          </w:pPr>
          <w:r>
            <w:fldChar w:fldCharType="begin"/>
          </w:r>
          <w:r>
            <w:instrText xml:space="preserve"> BIBLIOGRAPHY </w:instrText>
          </w:r>
          <w:r>
            <w:fldChar w:fldCharType="separate"/>
          </w:r>
          <w:r>
            <w:rPr>
              <w:noProof/>
            </w:rPr>
            <w:t xml:space="preserve">Evans, Peter. </w:t>
          </w:r>
          <w:bookmarkStart w:id="0" w:name="_GoBack"/>
          <w:bookmarkEnd w:id="0"/>
          <w:r>
            <w:rPr>
              <w:noProof/>
            </w:rPr>
            <w:t xml:space="preserve">"Fighting marginalization with transnational networks: Counter-hegemonic globalization."." </w:t>
          </w:r>
          <w:r>
            <w:rPr>
              <w:i/>
              <w:iCs/>
              <w:noProof/>
            </w:rPr>
            <w:t xml:space="preserve">Contemporary sociology </w:t>
          </w:r>
          <w:r>
            <w:rPr>
              <w:noProof/>
            </w:rPr>
            <w:t>(2000): 230.</w:t>
          </w:r>
        </w:p>
        <w:p w:rsidR="005203F3" w:rsidRDefault="005203F3" w:rsidP="005203F3">
          <w:pPr>
            <w:pStyle w:val="Bibliography"/>
            <w:rPr>
              <w:noProof/>
            </w:rPr>
          </w:pPr>
          <w:r>
            <w:rPr>
              <w:noProof/>
            </w:rPr>
            <w:t>"Counter</w:t>
          </w:r>
          <w:r>
            <w:rPr>
              <w:rFonts w:ascii="Cambria Math" w:hAnsi="Cambria Math" w:cs="Cambria Math"/>
              <w:noProof/>
            </w:rPr>
            <w:t>‐</w:t>
          </w:r>
          <w:r>
            <w:rPr>
              <w:noProof/>
            </w:rPr>
            <w:t xml:space="preserve">hegemonic globalization." </w:t>
          </w:r>
          <w:r>
            <w:rPr>
              <w:i/>
              <w:iCs/>
              <w:noProof/>
            </w:rPr>
            <w:t>The Wiley</w:t>
          </w:r>
          <w:r>
            <w:rPr>
              <w:rFonts w:ascii="Cambria Math" w:hAnsi="Cambria Math" w:cs="Cambria Math"/>
              <w:i/>
              <w:iCs/>
              <w:noProof/>
            </w:rPr>
            <w:t>‐</w:t>
          </w:r>
          <w:r>
            <w:rPr>
              <w:i/>
              <w:iCs/>
              <w:noProof/>
            </w:rPr>
            <w:t>Blackwell Encyclopedia of Globalization</w:t>
          </w:r>
          <w:r>
            <w:rPr>
              <w:noProof/>
            </w:rPr>
            <w:t xml:space="preserve"> (2012).</w:t>
          </w:r>
        </w:p>
        <w:p w:rsidR="005203F3" w:rsidRDefault="005203F3" w:rsidP="005203F3">
          <w:pPr>
            <w:pStyle w:val="Bibliography"/>
            <w:rPr>
              <w:noProof/>
            </w:rPr>
          </w:pPr>
          <w:r>
            <w:rPr>
              <w:noProof/>
            </w:rPr>
            <w:t xml:space="preserve">"Is an alternative globalization possible?" </w:t>
          </w:r>
          <w:r>
            <w:rPr>
              <w:i/>
              <w:iCs/>
              <w:noProof/>
            </w:rPr>
            <w:t>Politics &amp; society</w:t>
          </w:r>
          <w:r>
            <w:rPr>
              <w:noProof/>
            </w:rPr>
            <w:t xml:space="preserve"> (2008): 271-305.</w:t>
          </w:r>
        </w:p>
        <w:p w:rsidR="005203F3" w:rsidRDefault="005203F3" w:rsidP="005203F3">
          <w:r>
            <w:rPr>
              <w:b/>
              <w:bCs/>
            </w:rPr>
            <w:fldChar w:fldCharType="end"/>
          </w:r>
        </w:p>
      </w:sdtContent>
    </w:sdt>
    <w:p w:rsidR="005203F3" w:rsidRPr="005203F3" w:rsidRDefault="005203F3" w:rsidP="005203F3"/>
    <w:sectPr w:rsidR="005203F3" w:rsidRPr="005203F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58" w:rsidRDefault="002A3E58">
      <w:pPr>
        <w:spacing w:line="240" w:lineRule="auto"/>
      </w:pPr>
      <w:r>
        <w:separator/>
      </w:r>
    </w:p>
  </w:endnote>
  <w:endnote w:type="continuationSeparator" w:id="0">
    <w:p w:rsidR="002A3E58" w:rsidRDefault="002A3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58" w:rsidRDefault="002A3E58">
      <w:pPr>
        <w:spacing w:line="240" w:lineRule="auto"/>
      </w:pPr>
      <w:r>
        <w:separator/>
      </w:r>
    </w:p>
  </w:footnote>
  <w:footnote w:type="continuationSeparator" w:id="0">
    <w:p w:rsidR="002A3E58" w:rsidRDefault="002A3E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A3E5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56DD3">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A3E5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56DD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tzSxMDI2NDY3NrJQ0lEKTi0uzszPAykwrAUAPx0teSwAAAA="/>
  </w:docVars>
  <w:rsids>
    <w:rsidRoot w:val="00F83220"/>
    <w:rsid w:val="00040CBB"/>
    <w:rsid w:val="000B78C8"/>
    <w:rsid w:val="001463B2"/>
    <w:rsid w:val="0018014C"/>
    <w:rsid w:val="001F62C0"/>
    <w:rsid w:val="00245E02"/>
    <w:rsid w:val="002A3E58"/>
    <w:rsid w:val="00353B66"/>
    <w:rsid w:val="00356DD3"/>
    <w:rsid w:val="00364805"/>
    <w:rsid w:val="00456604"/>
    <w:rsid w:val="004A2675"/>
    <w:rsid w:val="004F7139"/>
    <w:rsid w:val="005203F3"/>
    <w:rsid w:val="005525EB"/>
    <w:rsid w:val="0057093C"/>
    <w:rsid w:val="00691EC1"/>
    <w:rsid w:val="00765DE6"/>
    <w:rsid w:val="00783A5B"/>
    <w:rsid w:val="007C53FB"/>
    <w:rsid w:val="008B7D18"/>
    <w:rsid w:val="008F1F97"/>
    <w:rsid w:val="008F4052"/>
    <w:rsid w:val="00985A65"/>
    <w:rsid w:val="009D4EB3"/>
    <w:rsid w:val="00A61C0F"/>
    <w:rsid w:val="00B13D1B"/>
    <w:rsid w:val="00B818DF"/>
    <w:rsid w:val="00BA1BAA"/>
    <w:rsid w:val="00CA32D9"/>
    <w:rsid w:val="00CA69C1"/>
    <w:rsid w:val="00CD3FEE"/>
    <w:rsid w:val="00D05A7B"/>
    <w:rsid w:val="00D52117"/>
    <w:rsid w:val="00DB0D39"/>
    <w:rsid w:val="00E14005"/>
    <w:rsid w:val="00E614DD"/>
    <w:rsid w:val="00E627B4"/>
    <w:rsid w:val="00F83220"/>
    <w:rsid w:val="00F9444C"/>
    <w:rsid w:val="00FF4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36708929">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56362045">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62408058">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76471109">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0017446">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84168457">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0535081">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15394224">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3B1A07"/>
    <w:rsid w:val="005A3EFE"/>
    <w:rsid w:val="00EB2B6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4CC308738DD64AB4A7DB8AF1E4141113">
    <w:name w:val="4CC308738DD64AB4A7DB8AF1E4141113"/>
    <w:rsid w:val="003B1A07"/>
  </w:style>
  <w:style w:type="paragraph" w:customStyle="1" w:styleId="F42F449758394BAABBBEBF5DE331FE69">
    <w:name w:val="F42F449758394BAABBBEBF5DE331FE69"/>
    <w:rsid w:val="003B1A07"/>
  </w:style>
  <w:style w:type="paragraph" w:customStyle="1" w:styleId="F58552AEE52445B48A291C95C2415685">
    <w:name w:val="F58552AEE52445B48A291C95C2415685"/>
    <w:rsid w:val="003B1A07"/>
  </w:style>
  <w:style w:type="paragraph" w:customStyle="1" w:styleId="40AD2D624D0B498FA7D274A6127CBAB9">
    <w:name w:val="40AD2D624D0B498FA7D274A6127CBAB9"/>
    <w:rsid w:val="003B1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Eva08</b:Tag>
    <b:SourceType>JournalArticle</b:SourceType>
    <b:Guid>{8FB7796F-0752-4DED-B171-5ACBEF078677}</b:Guid>
    <b:Author>
      <b:Author>
        <b:NameList>
          <b:Person>
            <b:Last>Evans</b:Last>
            <b:First>Peter</b:First>
          </b:Person>
        </b:NameList>
      </b:Author>
    </b:Author>
    <b:Title>Is an alternative globalization possible?</b:Title>
    <b:JournalName>Politics &amp; society</b:JournalName>
    <b:Year>2008</b:Year>
    <b:Pages>271-305</b:Pages>
    <b:RefOrder>1</b:RefOrder>
  </b:Source>
  <b:Source>
    <b:Tag>Eva12</b:Tag>
    <b:SourceType>JournalArticle</b:SourceType>
    <b:Guid>{BA9E6674-8FB7-4974-B762-42DC14D8CE40}</b:Guid>
    <b:Author>
      <b:Author>
        <b:NameList>
          <b:Person>
            <b:Last>Evans</b:Last>
            <b:First>Peter</b:First>
          </b:Person>
        </b:NameList>
      </b:Author>
    </b:Author>
    <b:Title>Counter‐hegemonic globalization</b:Title>
    <b:JournalName>The Wiley‐Blackwell Encyclopedia of Globalization</b:JournalName>
    <b:Year>2012</b:Year>
    <b:RefOrder>2</b:RefOrder>
  </b:Source>
  <b:Source>
    <b:Tag>Eva00</b:Tag>
    <b:SourceType>JournalArticle</b:SourceType>
    <b:Guid>{0B7CDAA1-FE3C-421A-8153-A0C779CC6DC9}</b:Guid>
    <b:Author>
      <b:Author>
        <b:NameList>
          <b:Person>
            <b:Last>Evans</b:Last>
            <b:First>Peter</b:First>
          </b:Person>
        </b:NameList>
      </b:Author>
    </b:Author>
    <b:Title>"Fighting marginalization with transnational networks: Counter-hegemonic globalization."</b:Title>
    <b:JournalName>Contemporary sociology </b:JournalName>
    <b:Year>2000</b:Year>
    <b:Pages>230</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2DE0C-D054-497B-ADBA-7C3A2B97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2548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2019-12-07T10:06:00Z</dcterms:created>
  <dcterms:modified xsi:type="dcterms:W3CDTF">2019-12-07T10:07:00Z</dcterms:modified>
  <cp:version/>
</cp:coreProperties>
</file>