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0D43" w14:textId="77777777" w:rsidR="00610F4C" w:rsidRDefault="00610F4C" w:rsidP="00610F4C">
      <w:pPr>
        <w:spacing w:line="480" w:lineRule="auto"/>
        <w:jc w:val="center"/>
      </w:pPr>
    </w:p>
    <w:p w14:paraId="39D09F34" w14:textId="77777777" w:rsidR="00610F4C" w:rsidRDefault="00610F4C" w:rsidP="00610F4C">
      <w:pPr>
        <w:spacing w:line="480" w:lineRule="auto"/>
        <w:jc w:val="center"/>
      </w:pPr>
    </w:p>
    <w:p w14:paraId="137872E6" w14:textId="77777777" w:rsidR="00610F4C" w:rsidRDefault="00610F4C" w:rsidP="00610F4C">
      <w:pPr>
        <w:spacing w:line="480" w:lineRule="auto"/>
        <w:jc w:val="center"/>
      </w:pPr>
    </w:p>
    <w:p w14:paraId="0EDC8F57" w14:textId="77777777" w:rsidR="00610F4C" w:rsidRDefault="00610F4C" w:rsidP="00610F4C">
      <w:pPr>
        <w:spacing w:line="480" w:lineRule="auto"/>
        <w:jc w:val="center"/>
      </w:pPr>
    </w:p>
    <w:p w14:paraId="3E73AF68" w14:textId="77777777" w:rsidR="00610F4C" w:rsidRDefault="00610F4C" w:rsidP="00610F4C">
      <w:pPr>
        <w:spacing w:line="480" w:lineRule="auto"/>
        <w:jc w:val="center"/>
      </w:pPr>
    </w:p>
    <w:p w14:paraId="771D0876" w14:textId="77777777" w:rsidR="00610F4C" w:rsidRDefault="00610F4C" w:rsidP="00610F4C">
      <w:pPr>
        <w:spacing w:line="480" w:lineRule="auto"/>
        <w:jc w:val="center"/>
      </w:pPr>
    </w:p>
    <w:p w14:paraId="2FDA9559" w14:textId="77777777" w:rsidR="00610F4C" w:rsidRDefault="00917AD4" w:rsidP="00610F4C">
      <w:pPr>
        <w:spacing w:line="480" w:lineRule="auto"/>
        <w:jc w:val="center"/>
      </w:pPr>
      <w:r>
        <w:t>Title page</w:t>
      </w:r>
    </w:p>
    <w:p w14:paraId="6FA0422F" w14:textId="77777777" w:rsidR="00610F4C" w:rsidRDefault="00917AD4" w:rsidP="00610F4C">
      <w:pPr>
        <w:spacing w:line="480" w:lineRule="auto"/>
        <w:jc w:val="center"/>
      </w:pPr>
      <w:r>
        <w:t>Mediation agreement</w:t>
      </w:r>
    </w:p>
    <w:p w14:paraId="7217F085" w14:textId="77777777" w:rsidR="00610F4C" w:rsidRDefault="00917AD4">
      <w:r>
        <w:br w:type="page"/>
      </w:r>
    </w:p>
    <w:p w14:paraId="1B730A71" w14:textId="203DC67A" w:rsidR="004F3E88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 w:rsidRPr="0043771A">
        <w:rPr>
          <w:rFonts w:ascii="Times New Roman" w:hAnsi="Times New Roman" w:cs="Times New Roman"/>
        </w:rPr>
        <w:lastRenderedPageBreak/>
        <w:t>This is an agreement between Help Organization</w:t>
      </w:r>
      <w:r w:rsidR="0043771A">
        <w:rPr>
          <w:rFonts w:ascii="Times New Roman" w:hAnsi="Times New Roman" w:cs="Times New Roman"/>
        </w:rPr>
        <w:t xml:space="preserve"> and Jane that aims at resolving the issue of child parenting. </w:t>
      </w:r>
    </w:p>
    <w:p w14:paraId="7CF3F422" w14:textId="294E96A3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Nature of mediation</w:t>
      </w:r>
    </w:p>
    <w:p w14:paraId="6DC6327B" w14:textId="727F40CB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participants have appointed Help Organization as a mediator to propose a </w:t>
      </w:r>
      <w:r>
        <w:rPr>
          <w:rFonts w:ascii="Times New Roman" w:hAnsi="Times New Roman" w:cs="Times New Roman"/>
        </w:rPr>
        <w:t>solution by scheduling parents to share time with their child. The mediation will allow parties to reach an agreement through negotiations. The agreement will be conducted in a consensual and informed manner.</w:t>
      </w:r>
    </w:p>
    <w:p w14:paraId="74AB80F6" w14:textId="04851D4C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Scope of mediation</w:t>
      </w:r>
    </w:p>
    <w:p w14:paraId="3A79D801" w14:textId="0A0A7CA6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mediation will determ</w:t>
      </w:r>
      <w:r>
        <w:rPr>
          <w:rFonts w:ascii="Times New Roman" w:hAnsi="Times New Roman" w:cs="Times New Roman"/>
        </w:rPr>
        <w:t>ine scope by explaining the role of parents and child. The purpose is to accomplish the goal of building a healthy parent-child relationship. It will allow parents and child to resolve their personal issues.</w:t>
      </w:r>
    </w:p>
    <w:p w14:paraId="16E5AD73" w14:textId="633A88F9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Voluntary mediation</w:t>
      </w:r>
    </w:p>
    <w:p w14:paraId="53655E8C" w14:textId="2017F16E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participants will exp</w:t>
      </w:r>
      <w:r>
        <w:rPr>
          <w:rFonts w:ascii="Times New Roman" w:hAnsi="Times New Roman" w:cs="Times New Roman"/>
        </w:rPr>
        <w:t xml:space="preserve">ress their good faith and will be completed by an agreement. </w:t>
      </w:r>
      <w:r w:rsidR="000F3FE1">
        <w:rPr>
          <w:rFonts w:ascii="Times New Roman" w:hAnsi="Times New Roman" w:cs="Times New Roman"/>
        </w:rPr>
        <w:t>The participants will understand the role of the mediator and follow the terms and conditions. The mediator is also responsible for providing the facilitative role.</w:t>
      </w:r>
    </w:p>
    <w:p w14:paraId="7B0AAA77" w14:textId="0F1FABEE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Confidentiality </w:t>
      </w:r>
    </w:p>
    <w:p w14:paraId="5195BC36" w14:textId="72ED6F56" w:rsidR="000F3FE1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mediat</w:t>
      </w:r>
      <w:r>
        <w:rPr>
          <w:rFonts w:ascii="Times New Roman" w:hAnsi="Times New Roman" w:cs="Times New Roman"/>
        </w:rPr>
        <w:t>or will assure that</w:t>
      </w:r>
      <w:r w:rsidR="000478C6">
        <w:rPr>
          <w:rFonts w:ascii="Times New Roman" w:hAnsi="Times New Roman" w:cs="Times New Roman"/>
        </w:rPr>
        <w:t xml:space="preserve"> no inform</w:t>
      </w:r>
      <w:r>
        <w:rPr>
          <w:rFonts w:ascii="Times New Roman" w:hAnsi="Times New Roman" w:cs="Times New Roman"/>
        </w:rPr>
        <w:t xml:space="preserve">ation will be leaked about any party. The mediator will be responsible for </w:t>
      </w:r>
      <w:r w:rsidR="008762D9">
        <w:rPr>
          <w:rFonts w:ascii="Times New Roman" w:hAnsi="Times New Roman" w:cs="Times New Roman"/>
        </w:rPr>
        <w:t>k</w:t>
      </w:r>
      <w:r w:rsidR="000478C6">
        <w:rPr>
          <w:rFonts w:ascii="Times New Roman" w:hAnsi="Times New Roman" w:cs="Times New Roman"/>
        </w:rPr>
        <w:t xml:space="preserve">eeping the information safe and will use only for the purpose of mediation service. </w:t>
      </w:r>
      <w:r w:rsidR="00F068EF">
        <w:rPr>
          <w:rFonts w:ascii="Times New Roman" w:hAnsi="Times New Roman" w:cs="Times New Roman"/>
        </w:rPr>
        <w:t xml:space="preserve">The discussions will be maintained in written form and mediator will also keep oral information safe. </w:t>
      </w:r>
    </w:p>
    <w:p w14:paraId="07D2E94D" w14:textId="42AC5779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Full disclosure</w:t>
      </w:r>
    </w:p>
    <w:p w14:paraId="19D52D88" w14:textId="534DF72C" w:rsidR="00F068EF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Full information will only be disclosed after taking consent from the parties. In case of information required by one party, the mediator will access the need based on reasonableness</w:t>
      </w:r>
      <w:r w:rsidR="00091B7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81959180"/>
          <w:citation/>
        </w:sdtPr>
        <w:sdtEndPr/>
        <w:sdtContent>
          <w:r w:rsidR="00091B7E">
            <w:rPr>
              <w:rFonts w:ascii="Times New Roman" w:hAnsi="Times New Roman" w:cs="Times New Roman"/>
            </w:rPr>
            <w:fldChar w:fldCharType="begin"/>
          </w:r>
          <w:r w:rsidR="00091B7E">
            <w:rPr>
              <w:rFonts w:ascii="Times New Roman" w:hAnsi="Times New Roman" w:cs="Times New Roman"/>
            </w:rPr>
            <w:instrText xml:space="preserve"> CITATION Har151 \l 1033 </w:instrText>
          </w:r>
          <w:r w:rsidR="00091B7E">
            <w:rPr>
              <w:rFonts w:ascii="Times New Roman" w:hAnsi="Times New Roman" w:cs="Times New Roman"/>
            </w:rPr>
            <w:fldChar w:fldCharType="separate"/>
          </w:r>
          <w:r w:rsidR="00091B7E" w:rsidRPr="00091B7E">
            <w:rPr>
              <w:rFonts w:ascii="Times New Roman" w:hAnsi="Times New Roman" w:cs="Times New Roman"/>
              <w:noProof/>
            </w:rPr>
            <w:t>(Sharma, 2015)</w:t>
          </w:r>
          <w:r w:rsidR="00091B7E">
            <w:rPr>
              <w:rFonts w:ascii="Times New Roman" w:hAnsi="Times New Roman" w:cs="Times New Roman"/>
            </w:rPr>
            <w:fldChar w:fldCharType="end"/>
          </w:r>
        </w:sdtContent>
      </w:sdt>
      <w:r w:rsidR="00091B7E">
        <w:rPr>
          <w:rFonts w:ascii="Times New Roman" w:hAnsi="Times New Roman" w:cs="Times New Roman"/>
        </w:rPr>
        <w:t>.</w:t>
      </w:r>
    </w:p>
    <w:p w14:paraId="3C05B98E" w14:textId="414E8A8C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Mediator impartiality</w:t>
      </w:r>
    </w:p>
    <w:p w14:paraId="06D0D363" w14:textId="5F6BFCFE" w:rsidR="009B6240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mediator will remain unbiased by treating both parties equally. There will no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offered to any party </w:t>
      </w:r>
      <w:r w:rsidR="00EB64E1">
        <w:rPr>
          <w:rFonts w:ascii="Times New Roman" w:hAnsi="Times New Roman" w:cs="Times New Roman"/>
        </w:rPr>
        <w:t xml:space="preserve">due to personal judgment or concern. </w:t>
      </w:r>
    </w:p>
    <w:p w14:paraId="4D137691" w14:textId="32A38B0E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Litigation</w:t>
      </w:r>
    </w:p>
    <w:p w14:paraId="4CD58732" w14:textId="7D663FC2" w:rsidR="00EB64E1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party will agree on refraining from pre-emptive </w:t>
      </w:r>
      <w:proofErr w:type="spellStart"/>
      <w:r>
        <w:rPr>
          <w:rFonts w:ascii="Times New Roman" w:hAnsi="Times New Roman" w:cs="Times New Roman"/>
        </w:rPr>
        <w:t>manoeuvres</w:t>
      </w:r>
      <w:proofErr w:type="spellEnd"/>
      <w:r>
        <w:rPr>
          <w:rFonts w:ascii="Times New Roman" w:hAnsi="Times New Roman" w:cs="Times New Roman"/>
        </w:rPr>
        <w:t xml:space="preserve"> and </w:t>
      </w:r>
      <w:r w:rsidR="00091B7E">
        <w:rPr>
          <w:rFonts w:ascii="Times New Roman" w:hAnsi="Times New Roman" w:cs="Times New Roman"/>
        </w:rPr>
        <w:t xml:space="preserve">adverse legal proceedings </w:t>
      </w:r>
      <w:sdt>
        <w:sdtPr>
          <w:rPr>
            <w:rFonts w:ascii="Times New Roman" w:hAnsi="Times New Roman" w:cs="Times New Roman"/>
          </w:rPr>
          <w:id w:val="-1025699891"/>
          <w:citation/>
        </w:sdtPr>
        <w:sdtEndPr/>
        <w:sdtContent>
          <w:r w:rsidR="00091B7E">
            <w:rPr>
              <w:rFonts w:ascii="Times New Roman" w:hAnsi="Times New Roman" w:cs="Times New Roman"/>
            </w:rPr>
            <w:fldChar w:fldCharType="begin"/>
          </w:r>
          <w:r w:rsidR="00091B7E">
            <w:rPr>
              <w:rFonts w:ascii="Times New Roman" w:hAnsi="Times New Roman" w:cs="Times New Roman"/>
            </w:rPr>
            <w:instrText xml:space="preserve"> CITATION Ale13 \l 1033 </w:instrText>
          </w:r>
          <w:r w:rsidR="00091B7E">
            <w:rPr>
              <w:rFonts w:ascii="Times New Roman" w:hAnsi="Times New Roman" w:cs="Times New Roman"/>
            </w:rPr>
            <w:fldChar w:fldCharType="separate"/>
          </w:r>
          <w:r w:rsidR="00091B7E" w:rsidRPr="00091B7E">
            <w:rPr>
              <w:rFonts w:ascii="Times New Roman" w:hAnsi="Times New Roman" w:cs="Times New Roman"/>
              <w:noProof/>
            </w:rPr>
            <w:t>(Crampton, 2013)</w:t>
          </w:r>
          <w:r w:rsidR="00091B7E">
            <w:rPr>
              <w:rFonts w:ascii="Times New Roman" w:hAnsi="Times New Roman" w:cs="Times New Roman"/>
            </w:rPr>
            <w:fldChar w:fldCharType="end"/>
          </w:r>
        </w:sdtContent>
      </w:sdt>
      <w:r w:rsidR="00091B7E">
        <w:rPr>
          <w:rFonts w:ascii="Times New Roman" w:hAnsi="Times New Roman" w:cs="Times New Roman"/>
        </w:rPr>
        <w:t>.</w:t>
      </w:r>
    </w:p>
    <w:p w14:paraId="070DAC9C" w14:textId="53096E8E" w:rsidR="0043771A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Mediation fee </w:t>
      </w:r>
    </w:p>
    <w:p w14:paraId="61813085" w14:textId="1CF3E126" w:rsidR="00EB64E1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mediation </w:t>
      </w:r>
      <w:proofErr w:type="gramStart"/>
      <w:r>
        <w:rPr>
          <w:rFonts w:ascii="Times New Roman" w:hAnsi="Times New Roman" w:cs="Times New Roman"/>
        </w:rPr>
        <w:t>fee agreed for the mediation include</w:t>
      </w:r>
      <w:proofErr w:type="gramEnd"/>
      <w:r>
        <w:rPr>
          <w:rFonts w:ascii="Times New Roman" w:hAnsi="Times New Roman" w:cs="Times New Roman"/>
        </w:rPr>
        <w:t xml:space="preserve"> $500 per hour that Help Organization will spend</w:t>
      </w:r>
      <w:r>
        <w:rPr>
          <w:rFonts w:ascii="Times New Roman" w:hAnsi="Times New Roman" w:cs="Times New Roman"/>
        </w:rPr>
        <w:t xml:space="preserve"> with the party in discussions and sessions. </w:t>
      </w:r>
    </w:p>
    <w:p w14:paraId="7D25F173" w14:textId="308DE2C2" w:rsidR="001B56D0" w:rsidRDefault="00917AD4" w:rsidP="000478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Signatures </w:t>
      </w:r>
      <w:bookmarkStart w:id="0" w:name="_GoBack"/>
      <w:bookmarkEnd w:id="0"/>
    </w:p>
    <w:p w14:paraId="4E4107BD" w14:textId="77777777" w:rsidR="001B56D0" w:rsidRDefault="00917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D74137" w14:textId="23C2A5A1" w:rsidR="001B56D0" w:rsidRDefault="00917AD4" w:rsidP="001B56D0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74DA34D4" w14:textId="77777777" w:rsidR="001B56D0" w:rsidRDefault="00917AD4" w:rsidP="001B56D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Crampton, A. (2013). Elder Mediation in Theory and Practice: Study Results From a National Caregiver Mediation Demonstration Project. </w:t>
          </w:r>
          <w:r>
            <w:rPr>
              <w:i/>
              <w:iCs/>
              <w:noProof/>
            </w:rPr>
            <w:t>J Gerontol Soc Work, 56</w:t>
          </w:r>
          <w:r>
            <w:rPr>
              <w:noProof/>
            </w:rPr>
            <w:t xml:space="preserve"> (5), 423–437.</w:t>
          </w:r>
        </w:p>
        <w:p w14:paraId="7229AC10" w14:textId="77777777" w:rsidR="001B56D0" w:rsidRDefault="00917AD4" w:rsidP="001B56D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Sharma, H. (2015). Meditation: Process and effects. </w:t>
          </w:r>
          <w:r>
            <w:rPr>
              <w:i/>
              <w:iCs/>
              <w:noProof/>
            </w:rPr>
            <w:t>Ayu, 36</w:t>
          </w:r>
          <w:r>
            <w:rPr>
              <w:noProof/>
            </w:rPr>
            <w:t xml:space="preserve"> (3), 233–237.</w:t>
          </w:r>
        </w:p>
        <w:p w14:paraId="43BAD62D" w14:textId="77777777" w:rsidR="001B56D0" w:rsidRDefault="00917AD4" w:rsidP="001B56D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Tsur, M. (2017). </w:t>
          </w:r>
          <w:r>
            <w:rPr>
              <w:i/>
              <w:iCs/>
              <w:noProof/>
            </w:rPr>
            <w:t>The Art Of Writing A Mediation Agreement</w:t>
          </w:r>
          <w:r>
            <w:rPr>
              <w:noProof/>
            </w:rPr>
            <w:t>. Retrieved 06 16, 2019, from https://www.mediate.com/articles/tsur.cfm</w:t>
          </w:r>
        </w:p>
        <w:p w14:paraId="2788C81E" w14:textId="77777777" w:rsidR="001B56D0" w:rsidRDefault="00917AD4" w:rsidP="001B56D0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D58E3FB" w14:textId="77777777" w:rsidR="001B56D0" w:rsidRPr="0043771A" w:rsidRDefault="001B56D0" w:rsidP="001B56D0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276448B9" w14:textId="77777777" w:rsidR="00993D04" w:rsidRDefault="00993D04" w:rsidP="001B56D0">
      <w:pPr>
        <w:spacing w:line="480" w:lineRule="auto"/>
        <w:ind w:left="720" w:hanging="720"/>
        <w:jc w:val="center"/>
      </w:pPr>
    </w:p>
    <w:sectPr w:rsidR="00993D04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DA417" w14:textId="77777777" w:rsidR="00000000" w:rsidRDefault="00917AD4">
      <w:r>
        <w:separator/>
      </w:r>
    </w:p>
  </w:endnote>
  <w:endnote w:type="continuationSeparator" w:id="0">
    <w:p w14:paraId="61621AE1" w14:textId="77777777" w:rsidR="00000000" w:rsidRDefault="0091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68034" w14:textId="77777777" w:rsidR="00000000" w:rsidRDefault="00917AD4">
      <w:r>
        <w:separator/>
      </w:r>
    </w:p>
  </w:footnote>
  <w:footnote w:type="continuationSeparator" w:id="0">
    <w:p w14:paraId="670B2921" w14:textId="77777777" w:rsidR="00000000" w:rsidRDefault="00917A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68496" w14:textId="77777777" w:rsidR="008762D9" w:rsidRDefault="00917AD4" w:rsidP="008762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94675" w14:textId="77777777" w:rsidR="008762D9" w:rsidRDefault="008762D9" w:rsidP="00993D0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FC15A" w14:textId="77777777" w:rsidR="008762D9" w:rsidRDefault="00917AD4" w:rsidP="008762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7493832" w14:textId="77777777" w:rsidR="008762D9" w:rsidRDefault="00917AD4" w:rsidP="00993D04">
    <w:pPr>
      <w:pStyle w:val="Header"/>
      <w:ind w:right="360"/>
    </w:pPr>
    <w:r>
      <w:t>Running head: WRITTEN MEDIATE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04"/>
    <w:rsid w:val="000478C6"/>
    <w:rsid w:val="00091B7E"/>
    <w:rsid w:val="000F3FE1"/>
    <w:rsid w:val="001B56D0"/>
    <w:rsid w:val="0043771A"/>
    <w:rsid w:val="004F3E88"/>
    <w:rsid w:val="00610F4C"/>
    <w:rsid w:val="008762D9"/>
    <w:rsid w:val="00917AD4"/>
    <w:rsid w:val="00993D04"/>
    <w:rsid w:val="009B6240"/>
    <w:rsid w:val="00EB64E1"/>
    <w:rsid w:val="00F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6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04"/>
  </w:style>
  <w:style w:type="character" w:styleId="PageNumber">
    <w:name w:val="page number"/>
    <w:basedOn w:val="DefaultParagraphFont"/>
    <w:uiPriority w:val="99"/>
    <w:semiHidden/>
    <w:unhideWhenUsed/>
    <w:rsid w:val="00993D04"/>
  </w:style>
  <w:style w:type="paragraph" w:styleId="Footer">
    <w:name w:val="footer"/>
    <w:basedOn w:val="Normal"/>
    <w:link w:val="FooterChar"/>
    <w:uiPriority w:val="99"/>
    <w:unhideWhenUsed/>
    <w:rsid w:val="00610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4C"/>
  </w:style>
  <w:style w:type="paragraph" w:styleId="BalloonText">
    <w:name w:val="Balloon Text"/>
    <w:basedOn w:val="Normal"/>
    <w:link w:val="BalloonTextChar"/>
    <w:uiPriority w:val="99"/>
    <w:semiHidden/>
    <w:unhideWhenUsed/>
    <w:rsid w:val="00091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5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B56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6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04"/>
  </w:style>
  <w:style w:type="character" w:styleId="PageNumber">
    <w:name w:val="page number"/>
    <w:basedOn w:val="DefaultParagraphFont"/>
    <w:uiPriority w:val="99"/>
    <w:semiHidden/>
    <w:unhideWhenUsed/>
    <w:rsid w:val="00993D04"/>
  </w:style>
  <w:style w:type="paragraph" w:styleId="Footer">
    <w:name w:val="footer"/>
    <w:basedOn w:val="Normal"/>
    <w:link w:val="FooterChar"/>
    <w:uiPriority w:val="99"/>
    <w:unhideWhenUsed/>
    <w:rsid w:val="00610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4C"/>
  </w:style>
  <w:style w:type="paragraph" w:styleId="BalloonText">
    <w:name w:val="Balloon Text"/>
    <w:basedOn w:val="Normal"/>
    <w:link w:val="BalloonTextChar"/>
    <w:uiPriority w:val="99"/>
    <w:semiHidden/>
    <w:unhideWhenUsed/>
    <w:rsid w:val="00091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5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B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Ale13</b:Tag>
    <b:SourceType>JournalArticle</b:SourceType>
    <b:Guid>{BD36B3B5-6994-DB49-9803-97A64DBE0E92}</b:Guid>
    <b:Author>
      <b:Author>
        <b:NameList>
          <b:Person>
            <b:Last>Crampton</b:Last>
            <b:First>Alexandra</b:First>
          </b:Person>
        </b:NameList>
      </b:Author>
    </b:Author>
    <b:Title>Elder Mediation in Theory and Practice: Study Results From a National Caregiver Mediation Demonstration Project </b:Title>
    <b:JournalName>J Gerontol Soc Work</b:JournalName>
    <b:Year>2013</b:Year>
    <b:Volume>56</b:Volume>
    <b:Issue>5</b:Issue>
    <b:Pages>423–437</b:Pages>
    <b:RefOrder>2</b:RefOrder>
  </b:Source>
  <b:Source>
    <b:Tag>Har151</b:Tag>
    <b:SourceType>JournalArticle</b:SourceType>
    <b:Guid>{7B788FBC-9A88-FF49-A38C-5B82C67B687F}</b:Guid>
    <b:Title>Meditation: Process and effects</b:Title>
    <b:Year>2015</b:Year>
    <b:Volume>36</b:Volume>
    <b:Pages>233–237</b:Pages>
    <b:Author>
      <b:Author>
        <b:NameList>
          <b:Person>
            <b:Last>Sharma</b:Last>
            <b:First>Hari</b:First>
          </b:Person>
        </b:NameList>
      </b:Author>
    </b:Author>
    <b:JournalName>Ayu</b:JournalName>
    <b:Issue>3</b:Issue>
    <b:RefOrder>1</b:RefOrder>
  </b:Source>
  <b:Source>
    <b:Tag>Mic17</b:Tag>
    <b:SourceType>InternetSite</b:SourceType>
    <b:Guid>{BDD5BD0D-F465-5C44-BB79-00814B4C6BFC}</b:Guid>
    <b:Title>The Art Of Writing A Mediation Agreement </b:Title>
    <b:Year>2017</b:Year>
    <b:Author>
      <b:Author>
        <b:NameList>
          <b:Person>
            <b:Last>Tsur</b:Last>
            <b:First>Michael</b:First>
          </b:Person>
        </b:NameList>
      </b:Author>
    </b:Author>
    <b:URL>https://www.mediate.com/articles/tsur.cfm</b:URL>
    <b:YearAccessed>2019</b:YearAccessed>
    <b:MonthAccessed>06</b:MonthAccessed>
    <b:DayAccessed>16</b:DayAccessed>
    <b:RefOrder>3</b:RefOrder>
  </b:Source>
</b:Sources>
</file>

<file path=customXml/itemProps1.xml><?xml version="1.0" encoding="utf-8"?>
<ds:datastoreItem xmlns:ds="http://schemas.openxmlformats.org/officeDocument/2006/customXml" ds:itemID="{B1434C3F-295D-FC47-B6E4-401D2503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2100</Characters>
  <Application>Microsoft Macintosh Word</Application>
  <DocSecurity>0</DocSecurity>
  <Lines>17</Lines>
  <Paragraphs>4</Paragraphs>
  <ScaleCrop>false</ScaleCrop>
  <Company>art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2019-06-16T20:50:00Z</dcterms:created>
  <dcterms:modified xsi:type="dcterms:W3CDTF">2019-06-16T20:50:00Z</dcterms:modified>
</cp:coreProperties>
</file>