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31358" w14:textId="77777777" w:rsidR="00C629F5" w:rsidRDefault="00C629F5" w:rsidP="00C629F5">
      <w:pPr>
        <w:spacing w:line="480" w:lineRule="auto"/>
        <w:jc w:val="center"/>
      </w:pPr>
    </w:p>
    <w:p w14:paraId="5629FD2B" w14:textId="77777777" w:rsidR="00C629F5" w:rsidRDefault="00C629F5" w:rsidP="00C629F5">
      <w:pPr>
        <w:spacing w:line="480" w:lineRule="auto"/>
        <w:jc w:val="center"/>
      </w:pPr>
    </w:p>
    <w:p w14:paraId="23E25189" w14:textId="77777777" w:rsidR="00C629F5" w:rsidRDefault="00C629F5" w:rsidP="00C629F5">
      <w:pPr>
        <w:spacing w:line="480" w:lineRule="auto"/>
        <w:jc w:val="center"/>
      </w:pPr>
    </w:p>
    <w:p w14:paraId="3C5EB25C" w14:textId="77777777" w:rsidR="00C629F5" w:rsidRDefault="00C629F5" w:rsidP="00C629F5">
      <w:pPr>
        <w:spacing w:line="480" w:lineRule="auto"/>
        <w:jc w:val="center"/>
      </w:pPr>
    </w:p>
    <w:p w14:paraId="17ED591A" w14:textId="77777777" w:rsidR="00C629F5" w:rsidRDefault="00C629F5" w:rsidP="00C629F5">
      <w:pPr>
        <w:spacing w:line="480" w:lineRule="auto"/>
        <w:jc w:val="center"/>
      </w:pPr>
    </w:p>
    <w:p w14:paraId="07800095" w14:textId="77777777" w:rsidR="00C629F5" w:rsidRDefault="006735D9" w:rsidP="00C629F5">
      <w:pPr>
        <w:spacing w:line="480" w:lineRule="auto"/>
        <w:jc w:val="center"/>
      </w:pPr>
      <w:r>
        <w:t>Title page</w:t>
      </w:r>
    </w:p>
    <w:p w14:paraId="54A30834" w14:textId="77777777" w:rsidR="00C629F5" w:rsidRDefault="006735D9" w:rsidP="00C629F5">
      <w:pPr>
        <w:spacing w:line="480" w:lineRule="auto"/>
        <w:jc w:val="center"/>
      </w:pPr>
      <w:r>
        <w:t>Discussion post</w:t>
      </w:r>
    </w:p>
    <w:p w14:paraId="0D7E95F3" w14:textId="77777777" w:rsidR="00C629F5" w:rsidRDefault="006735D9">
      <w:r>
        <w:br w:type="page"/>
      </w:r>
    </w:p>
    <w:p w14:paraId="4C4B43B3" w14:textId="1E1DD4F9" w:rsidR="004F3E88" w:rsidRDefault="006735D9" w:rsidP="00C629F5">
      <w:pPr>
        <w:spacing w:line="480" w:lineRule="auto"/>
        <w:ind w:firstLine="720"/>
        <w:jc w:val="both"/>
        <w:rPr>
          <w:rFonts w:ascii="Times New Roman" w:hAnsi="Times New Roman" w:cs="Times New Roman"/>
        </w:rPr>
      </w:pPr>
      <w:r w:rsidRPr="00932095">
        <w:rPr>
          <w:rFonts w:ascii="Times New Roman" w:hAnsi="Times New Roman" w:cs="Times New Roman"/>
        </w:rPr>
        <w:lastRenderedPageBreak/>
        <w:t xml:space="preserve">Gothic cathedral was exploded over a hundred years ago. </w:t>
      </w:r>
      <w:r w:rsidR="00932095">
        <w:rPr>
          <w:rFonts w:ascii="Times New Roman" w:hAnsi="Times New Roman" w:cs="Times New Roman"/>
        </w:rPr>
        <w:t xml:space="preserve">One of the most striking features of the cathedral was the architecture style and designs of the buildings. Gothic architecture seemed to be one of the best in the world. Astonishing buildings were the result of intelligent engineering techniques. </w:t>
      </w:r>
      <w:r w:rsidR="00C419F2">
        <w:rPr>
          <w:rFonts w:ascii="Times New Roman" w:hAnsi="Times New Roman" w:cs="Times New Roman"/>
        </w:rPr>
        <w:t>The stone-wider surfaced and heights of the architecture made it unique across the world. The medieval churches followed specific rules and principles of architecture that resulted in the creation of beautiful masterpieces. Timber ceilings remained a visible feature of the buildings and Romanesque buildings contained stone barrel vaults and groin vaults.</w:t>
      </w:r>
    </w:p>
    <w:p w14:paraId="4D044C6E" w14:textId="639264C9" w:rsidR="00DD10F5" w:rsidRDefault="006735D9" w:rsidP="00C629F5">
      <w:pPr>
        <w:spacing w:line="480" w:lineRule="auto"/>
        <w:ind w:firstLine="720"/>
        <w:jc w:val="both"/>
        <w:rPr>
          <w:rFonts w:ascii="Times New Roman" w:hAnsi="Times New Roman" w:cs="Times New Roman"/>
        </w:rPr>
      </w:pPr>
      <w:r>
        <w:rPr>
          <w:rFonts w:ascii="Times New Roman" w:hAnsi="Times New Roman" w:cs="Times New Roman"/>
        </w:rPr>
        <w:t xml:space="preserve">The unique artistic effects of Gothic cathedral influenced the architectures and engineers all over the world. </w:t>
      </w:r>
      <w:r w:rsidR="00363241">
        <w:rPr>
          <w:rFonts w:ascii="Times New Roman" w:hAnsi="Times New Roman" w:cs="Times New Roman"/>
        </w:rPr>
        <w:t xml:space="preserve">The barbaric tribe held power at various regions and the style portrayed basic building systems. The concepts used by the Gothics resulted in the promotion of peace and prosperity. Many churches were developed between 1000 to 1400 and many were built in Britain and France. The masons chose complex designs for creating something great </w:t>
      </w:r>
      <w:r>
        <w:rPr>
          <w:rFonts w:ascii="Times New Roman" w:hAnsi="Times New Roman" w:cs="Times New Roman"/>
        </w:rPr>
        <w:t>and fascinating. Pointed arch remains another central feature of the Gothic architecture that focused on the structural elements. The architectures developed the technique of reducing the size of the columns and piers. The build</w:t>
      </w:r>
      <w:r>
        <w:rPr>
          <w:rFonts w:ascii="Times New Roman" w:hAnsi="Times New Roman" w:cs="Times New Roman"/>
        </w:rPr>
        <w:t>ings were created by relying on the concept of the drum-like columns. It was possible to repeat slimness at the upper levels while the</w:t>
      </w:r>
      <w:r w:rsidR="00D73C85">
        <w:rPr>
          <w:rFonts w:ascii="Times New Roman" w:hAnsi="Times New Roman" w:cs="Times New Roman"/>
        </w:rPr>
        <w:t xml:space="preserve"> new columns were more slender </w:t>
      </w:r>
      <w:sdt>
        <w:sdtPr>
          <w:rPr>
            <w:rFonts w:ascii="Times New Roman" w:hAnsi="Times New Roman" w:cs="Times New Roman"/>
          </w:rPr>
          <w:id w:val="-1252884989"/>
          <w:citation/>
        </w:sdtPr>
        <w:sdtEndPr/>
        <w:sdtContent>
          <w:r w:rsidR="00D73C85">
            <w:rPr>
              <w:rFonts w:ascii="Times New Roman" w:hAnsi="Times New Roman" w:cs="Times New Roman"/>
            </w:rPr>
            <w:fldChar w:fldCharType="begin"/>
          </w:r>
          <w:r w:rsidR="00D73C85">
            <w:rPr>
              <w:rFonts w:ascii="Times New Roman" w:hAnsi="Times New Roman" w:cs="Times New Roman"/>
            </w:rPr>
            <w:instrText xml:space="preserve"> CITATION Art161 \l 1033 </w:instrText>
          </w:r>
          <w:r w:rsidR="00D73C85">
            <w:rPr>
              <w:rFonts w:ascii="Times New Roman" w:hAnsi="Times New Roman" w:cs="Times New Roman"/>
            </w:rPr>
            <w:fldChar w:fldCharType="separate"/>
          </w:r>
          <w:r w:rsidR="00D73C85" w:rsidRPr="00D73C85">
            <w:rPr>
              <w:rFonts w:ascii="Times New Roman" w:hAnsi="Times New Roman" w:cs="Times New Roman"/>
              <w:noProof/>
            </w:rPr>
            <w:t>(Art, 2016)</w:t>
          </w:r>
          <w:r w:rsidR="00D73C85">
            <w:rPr>
              <w:rFonts w:ascii="Times New Roman" w:hAnsi="Times New Roman" w:cs="Times New Roman"/>
            </w:rPr>
            <w:fldChar w:fldCharType="end"/>
          </w:r>
        </w:sdtContent>
      </w:sdt>
      <w:r w:rsidR="00D73C85">
        <w:rPr>
          <w:rFonts w:ascii="Times New Roman" w:hAnsi="Times New Roman" w:cs="Times New Roman"/>
        </w:rPr>
        <w:t>.</w:t>
      </w:r>
    </w:p>
    <w:p w14:paraId="002A14A1" w14:textId="1B79D45B" w:rsidR="001539D8" w:rsidRDefault="006735D9" w:rsidP="006735D9">
      <w:pPr>
        <w:spacing w:line="480" w:lineRule="auto"/>
        <w:ind w:firstLine="720"/>
        <w:jc w:val="both"/>
        <w:rPr>
          <w:rFonts w:ascii="Times New Roman" w:hAnsi="Times New Roman" w:cs="Times New Roman"/>
        </w:rPr>
      </w:pPr>
      <w:r>
        <w:rPr>
          <w:rFonts w:ascii="Times New Roman" w:hAnsi="Times New Roman" w:cs="Times New Roman"/>
        </w:rPr>
        <w:t>The vault and the pointed arch are also common f</w:t>
      </w:r>
      <w:r>
        <w:rPr>
          <w:rFonts w:ascii="Times New Roman" w:hAnsi="Times New Roman" w:cs="Times New Roman"/>
        </w:rPr>
        <w:t xml:space="preserve">eatures of the architectural designs that added a new dimension. </w:t>
      </w:r>
      <w:r w:rsidR="00C21BE1">
        <w:rPr>
          <w:rFonts w:ascii="Times New Roman" w:hAnsi="Times New Roman" w:cs="Times New Roman"/>
        </w:rPr>
        <w:t>The ribbed vaulting is also an important feature of the architecture and building</w:t>
      </w:r>
      <w:r>
        <w:rPr>
          <w:rFonts w:ascii="Times New Roman" w:hAnsi="Times New Roman" w:cs="Times New Roman"/>
        </w:rPr>
        <w:t xml:space="preserve"> </w:t>
      </w:r>
      <w:sdt>
        <w:sdtPr>
          <w:rPr>
            <w:rFonts w:ascii="Times New Roman" w:hAnsi="Times New Roman" w:cs="Times New Roman"/>
          </w:rPr>
          <w:id w:val="-112590703"/>
          <w:citation/>
        </w:sdtPr>
        <w:sdtEndPr/>
        <w:sdtContent>
          <w:r>
            <w:rPr>
              <w:rFonts w:ascii="Times New Roman" w:hAnsi="Times New Roman" w:cs="Times New Roman"/>
            </w:rPr>
            <w:fldChar w:fldCharType="begin"/>
          </w:r>
          <w:r>
            <w:rPr>
              <w:rFonts w:ascii="Times New Roman" w:hAnsi="Times New Roman" w:cs="Times New Roman"/>
            </w:rPr>
            <w:instrText xml:space="preserve"> CITATION Mar001 \l 1033 </w:instrText>
          </w:r>
          <w:r>
            <w:rPr>
              <w:rFonts w:ascii="Times New Roman" w:hAnsi="Times New Roman" w:cs="Times New Roman"/>
            </w:rPr>
            <w:fldChar w:fldCharType="separate"/>
          </w:r>
          <w:r w:rsidRPr="001539D8">
            <w:rPr>
              <w:rFonts w:ascii="Times New Roman" w:hAnsi="Times New Roman" w:cs="Times New Roman"/>
              <w:noProof/>
            </w:rPr>
            <w:t>(Trachtenberg, 2000)</w:t>
          </w:r>
          <w:r>
            <w:rPr>
              <w:rFonts w:ascii="Times New Roman" w:hAnsi="Times New Roman" w:cs="Times New Roman"/>
            </w:rPr>
            <w:fldChar w:fldCharType="end"/>
          </w:r>
        </w:sdtContent>
      </w:sdt>
      <w:r w:rsidR="00C21BE1">
        <w:rPr>
          <w:rFonts w:ascii="Times New Roman" w:hAnsi="Times New Roman" w:cs="Times New Roman"/>
        </w:rPr>
        <w:t>. Lancet style and decorations created more fascination for the architects and new designers. Complex web and fan vaulting reflect another realistic technique of the architectural structures and designs.</w:t>
      </w:r>
      <w:bookmarkStart w:id="0" w:name="_GoBack"/>
      <w:bookmarkEnd w:id="0"/>
    </w:p>
    <w:p w14:paraId="25BDFDFF" w14:textId="3AB181AC" w:rsidR="001539D8" w:rsidRDefault="006735D9" w:rsidP="001539D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9900E88" w14:textId="77777777" w:rsidR="001539D8" w:rsidRDefault="006735D9" w:rsidP="001539D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Art. (2016). </w:t>
          </w:r>
          <w:r>
            <w:rPr>
              <w:i/>
              <w:iCs/>
              <w:noProof/>
            </w:rPr>
            <w:t>History of Art</w:t>
          </w:r>
          <w:r>
            <w:rPr>
              <w:noProof/>
            </w:rPr>
            <w:t xml:space="preserve">. Retrieved 06 20, 2019, from </w:t>
          </w:r>
          <w:r>
            <w:rPr>
              <w:noProof/>
            </w:rPr>
            <w:t>http://www.all-art.org/Architecture/11.htm</w:t>
          </w:r>
        </w:p>
        <w:p w14:paraId="468A2CAE" w14:textId="77777777" w:rsidR="001539D8" w:rsidRDefault="006735D9" w:rsidP="001539D8">
          <w:pPr>
            <w:pStyle w:val="Bibliography"/>
            <w:spacing w:line="480" w:lineRule="auto"/>
            <w:ind w:left="720" w:hanging="720"/>
            <w:rPr>
              <w:noProof/>
            </w:rPr>
          </w:pPr>
          <w:r>
            <w:rPr>
              <w:noProof/>
            </w:rPr>
            <w:t xml:space="preserve">Trachtenberg, M. (2000). Suger's Miracles, Branner's Bourges: Reflections on "Gothic Architecture" as Medieval Modernism. </w:t>
          </w:r>
          <w:r>
            <w:rPr>
              <w:i/>
              <w:iCs/>
              <w:noProof/>
            </w:rPr>
            <w:t>Gesta , 39</w:t>
          </w:r>
          <w:r>
            <w:rPr>
              <w:noProof/>
            </w:rPr>
            <w:t xml:space="preserve"> (2), 183-205.</w:t>
          </w:r>
        </w:p>
        <w:p w14:paraId="23009746" w14:textId="77777777" w:rsidR="001539D8" w:rsidRDefault="006735D9" w:rsidP="001539D8">
          <w:pPr>
            <w:spacing w:line="480" w:lineRule="auto"/>
            <w:ind w:left="720" w:hanging="720"/>
          </w:pPr>
          <w:r>
            <w:rPr>
              <w:b/>
              <w:bCs/>
              <w:noProof/>
            </w:rPr>
            <w:fldChar w:fldCharType="end"/>
          </w:r>
        </w:p>
      </w:sdtContent>
    </w:sdt>
    <w:p w14:paraId="46C88989" w14:textId="77777777" w:rsidR="001539D8" w:rsidRDefault="001539D8" w:rsidP="001539D8">
      <w:pPr>
        <w:spacing w:line="480" w:lineRule="auto"/>
        <w:ind w:left="720" w:hanging="720"/>
        <w:jc w:val="both"/>
      </w:pPr>
    </w:p>
    <w:p w14:paraId="7E9D8677" w14:textId="77777777" w:rsidR="001539D8" w:rsidRPr="00DD10F5" w:rsidRDefault="001539D8" w:rsidP="001539D8">
      <w:pPr>
        <w:spacing w:line="480" w:lineRule="auto"/>
        <w:ind w:left="720" w:hanging="720"/>
        <w:jc w:val="both"/>
        <w:rPr>
          <w:rFonts w:ascii="Times New Roman" w:hAnsi="Times New Roman" w:cs="Times New Roman"/>
        </w:rPr>
      </w:pPr>
    </w:p>
    <w:sectPr w:rsidR="001539D8" w:rsidRPr="00DD10F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D287" w14:textId="77777777" w:rsidR="00000000" w:rsidRDefault="006735D9">
      <w:r>
        <w:separator/>
      </w:r>
    </w:p>
  </w:endnote>
  <w:endnote w:type="continuationSeparator" w:id="0">
    <w:p w14:paraId="20C10CBD" w14:textId="77777777" w:rsidR="00000000" w:rsidRDefault="0067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C3E5" w14:textId="77777777" w:rsidR="00000000" w:rsidRDefault="006735D9">
      <w:r>
        <w:separator/>
      </w:r>
    </w:p>
  </w:footnote>
  <w:footnote w:type="continuationSeparator" w:id="0">
    <w:p w14:paraId="1BE6F3FD" w14:textId="77777777" w:rsidR="00000000" w:rsidRDefault="00673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B6A0" w14:textId="77777777" w:rsidR="00217229" w:rsidRDefault="006735D9" w:rsidP="00CC4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01D1F" w14:textId="77777777" w:rsidR="00217229" w:rsidRDefault="00217229" w:rsidP="002172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03B3" w14:textId="77777777" w:rsidR="00217229" w:rsidRDefault="006735D9" w:rsidP="00CC45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95CC1B" w14:textId="77777777" w:rsidR="00217229" w:rsidRDefault="006735D9" w:rsidP="00217229">
    <w:pPr>
      <w:pStyle w:val="Header"/>
      <w:ind w:right="360"/>
    </w:pPr>
    <w:r>
      <w:t>Running head: DISCUSSIONS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29"/>
    <w:rsid w:val="001539D8"/>
    <w:rsid w:val="00217229"/>
    <w:rsid w:val="00363241"/>
    <w:rsid w:val="004F3E88"/>
    <w:rsid w:val="006735D9"/>
    <w:rsid w:val="00932095"/>
    <w:rsid w:val="00C21BE1"/>
    <w:rsid w:val="00C419F2"/>
    <w:rsid w:val="00C629F5"/>
    <w:rsid w:val="00CC459A"/>
    <w:rsid w:val="00D73C85"/>
    <w:rsid w:val="00DD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29"/>
    <w:pPr>
      <w:tabs>
        <w:tab w:val="center" w:pos="4320"/>
        <w:tab w:val="right" w:pos="8640"/>
      </w:tabs>
    </w:pPr>
  </w:style>
  <w:style w:type="character" w:customStyle="1" w:styleId="HeaderChar">
    <w:name w:val="Header Char"/>
    <w:basedOn w:val="DefaultParagraphFont"/>
    <w:link w:val="Header"/>
    <w:uiPriority w:val="99"/>
    <w:rsid w:val="00217229"/>
  </w:style>
  <w:style w:type="character" w:styleId="PageNumber">
    <w:name w:val="page number"/>
    <w:basedOn w:val="DefaultParagraphFont"/>
    <w:uiPriority w:val="99"/>
    <w:semiHidden/>
    <w:unhideWhenUsed/>
    <w:rsid w:val="00217229"/>
  </w:style>
  <w:style w:type="paragraph" w:styleId="Footer">
    <w:name w:val="footer"/>
    <w:basedOn w:val="Normal"/>
    <w:link w:val="FooterChar"/>
    <w:uiPriority w:val="99"/>
    <w:unhideWhenUsed/>
    <w:rsid w:val="00C629F5"/>
    <w:pPr>
      <w:tabs>
        <w:tab w:val="center" w:pos="4320"/>
        <w:tab w:val="right" w:pos="8640"/>
      </w:tabs>
    </w:pPr>
  </w:style>
  <w:style w:type="character" w:customStyle="1" w:styleId="FooterChar">
    <w:name w:val="Footer Char"/>
    <w:basedOn w:val="DefaultParagraphFont"/>
    <w:link w:val="Footer"/>
    <w:uiPriority w:val="99"/>
    <w:rsid w:val="00C629F5"/>
  </w:style>
  <w:style w:type="paragraph" w:styleId="BalloonText">
    <w:name w:val="Balloon Text"/>
    <w:basedOn w:val="Normal"/>
    <w:link w:val="BalloonTextChar"/>
    <w:uiPriority w:val="99"/>
    <w:semiHidden/>
    <w:unhideWhenUsed/>
    <w:rsid w:val="00D73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C85"/>
    <w:rPr>
      <w:rFonts w:ascii="Lucida Grande" w:hAnsi="Lucida Grande" w:cs="Lucida Grande"/>
      <w:sz w:val="18"/>
      <w:szCs w:val="18"/>
    </w:rPr>
  </w:style>
  <w:style w:type="character" w:customStyle="1" w:styleId="Heading1Char">
    <w:name w:val="Heading 1 Char"/>
    <w:basedOn w:val="DefaultParagraphFont"/>
    <w:link w:val="Heading1"/>
    <w:uiPriority w:val="9"/>
    <w:rsid w:val="001539D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53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29"/>
    <w:pPr>
      <w:tabs>
        <w:tab w:val="center" w:pos="4320"/>
        <w:tab w:val="right" w:pos="8640"/>
      </w:tabs>
    </w:pPr>
  </w:style>
  <w:style w:type="character" w:customStyle="1" w:styleId="HeaderChar">
    <w:name w:val="Header Char"/>
    <w:basedOn w:val="DefaultParagraphFont"/>
    <w:link w:val="Header"/>
    <w:uiPriority w:val="99"/>
    <w:rsid w:val="00217229"/>
  </w:style>
  <w:style w:type="character" w:styleId="PageNumber">
    <w:name w:val="page number"/>
    <w:basedOn w:val="DefaultParagraphFont"/>
    <w:uiPriority w:val="99"/>
    <w:semiHidden/>
    <w:unhideWhenUsed/>
    <w:rsid w:val="00217229"/>
  </w:style>
  <w:style w:type="paragraph" w:styleId="Footer">
    <w:name w:val="footer"/>
    <w:basedOn w:val="Normal"/>
    <w:link w:val="FooterChar"/>
    <w:uiPriority w:val="99"/>
    <w:unhideWhenUsed/>
    <w:rsid w:val="00C629F5"/>
    <w:pPr>
      <w:tabs>
        <w:tab w:val="center" w:pos="4320"/>
        <w:tab w:val="right" w:pos="8640"/>
      </w:tabs>
    </w:pPr>
  </w:style>
  <w:style w:type="character" w:customStyle="1" w:styleId="FooterChar">
    <w:name w:val="Footer Char"/>
    <w:basedOn w:val="DefaultParagraphFont"/>
    <w:link w:val="Footer"/>
    <w:uiPriority w:val="99"/>
    <w:rsid w:val="00C629F5"/>
  </w:style>
  <w:style w:type="paragraph" w:styleId="BalloonText">
    <w:name w:val="Balloon Text"/>
    <w:basedOn w:val="Normal"/>
    <w:link w:val="BalloonTextChar"/>
    <w:uiPriority w:val="99"/>
    <w:semiHidden/>
    <w:unhideWhenUsed/>
    <w:rsid w:val="00D73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C85"/>
    <w:rPr>
      <w:rFonts w:ascii="Lucida Grande" w:hAnsi="Lucida Grande" w:cs="Lucida Grande"/>
      <w:sz w:val="18"/>
      <w:szCs w:val="18"/>
    </w:rPr>
  </w:style>
  <w:style w:type="character" w:customStyle="1" w:styleId="Heading1Char">
    <w:name w:val="Heading 1 Char"/>
    <w:basedOn w:val="DefaultParagraphFont"/>
    <w:link w:val="Heading1"/>
    <w:uiPriority w:val="9"/>
    <w:rsid w:val="001539D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5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Art161</b:Tag>
    <b:SourceType>InternetSite</b:SourceType>
    <b:Guid>{3DA80C8E-E1F6-4F4A-BA1E-AF1D4FE0D926}</b:Guid>
    <b:Title>History of Art</b:Title>
    <b:Year>2016</b:Year>
    <b:Author>
      <b:Author>
        <b:Corporate>Art</b:Corporate>
      </b:Author>
    </b:Author>
    <b:URL>http://www.all-art.org/Architecture/11.htm</b:URL>
    <b:YearAccessed>2019</b:YearAccessed>
    <b:MonthAccessed>06</b:MonthAccessed>
    <b:DayAccessed>20</b:DayAccessed>
    <b:RefOrder>1</b:RefOrder>
  </b:Source>
  <b:Source>
    <b:Tag>Mar001</b:Tag>
    <b:SourceType>JournalArticle</b:SourceType>
    <b:Guid>{B67D86C0-098B-B140-A987-B0ACC1FE445A}</b:Guid>
    <b:Title>Suger's Miracles, Branner's Bourges: Reflections on "Gothic Architecture" as Medieval Modernism </b:Title>
    <b:Year>2000</b:Year>
    <b:Author>
      <b:Author>
        <b:NameList>
          <b:Person>
            <b:Last>Trachtenberg</b:Last>
            <b:First>Marvin</b:First>
          </b:Person>
        </b:NameList>
      </b:Author>
    </b:Author>
    <b:JournalName>Gesta </b:JournalName>
    <b:Volume>39</b:Volume>
    <b:Issue>2</b:Issue>
    <b:Pages>183-205</b:Pages>
    <b:RefOrder>2</b:RefOrder>
  </b:Source>
</b:Sources>
</file>

<file path=customXml/itemProps1.xml><?xml version="1.0" encoding="utf-8"?>
<ds:datastoreItem xmlns:ds="http://schemas.openxmlformats.org/officeDocument/2006/customXml" ds:itemID="{1944392F-FFDE-DC49-AFC3-10BC5538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Macintosh Word</Application>
  <DocSecurity>0</DocSecurity>
  <Lines>16</Lines>
  <Paragraphs>4</Paragraphs>
  <ScaleCrop>false</ScaleCrop>
  <Company>art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2019-06-20T03:50:00Z</dcterms:created>
  <dcterms:modified xsi:type="dcterms:W3CDTF">2019-06-20T03:50:00Z</dcterms:modified>
</cp:coreProperties>
</file>