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7C9" w:rsidRDefault="006E47C9" w:rsidP="006E47C9">
      <w:pPr>
        <w:spacing w:line="480" w:lineRule="auto"/>
        <w:jc w:val="center"/>
        <w:rPr>
          <w:rFonts w:ascii="Times New Roman" w:hAnsi="Times New Roman" w:cs="Times New Roman"/>
          <w:b/>
          <w:sz w:val="24"/>
          <w:szCs w:val="24"/>
        </w:rPr>
      </w:pPr>
    </w:p>
    <w:p w:rsidR="006E47C9" w:rsidRDefault="006E47C9" w:rsidP="006E47C9">
      <w:pPr>
        <w:spacing w:line="480" w:lineRule="auto"/>
        <w:jc w:val="center"/>
        <w:rPr>
          <w:rFonts w:ascii="Times New Roman" w:hAnsi="Times New Roman" w:cs="Times New Roman"/>
          <w:b/>
          <w:sz w:val="24"/>
          <w:szCs w:val="24"/>
        </w:rPr>
      </w:pPr>
    </w:p>
    <w:p w:rsidR="006E47C9" w:rsidRPr="004B751D" w:rsidRDefault="006E47C9" w:rsidP="006E47C9">
      <w:pPr>
        <w:spacing w:line="480" w:lineRule="auto"/>
        <w:jc w:val="center"/>
        <w:rPr>
          <w:rFonts w:ascii="Times New Roman" w:hAnsi="Times New Roman" w:cs="Times New Roman"/>
          <w:b/>
          <w:sz w:val="24"/>
          <w:szCs w:val="24"/>
        </w:rPr>
      </w:pPr>
    </w:p>
    <w:p w:rsidR="006E47C9" w:rsidRPr="004B751D" w:rsidRDefault="006E47C9" w:rsidP="006E47C9">
      <w:pPr>
        <w:spacing w:line="480" w:lineRule="auto"/>
        <w:jc w:val="center"/>
        <w:rPr>
          <w:rFonts w:ascii="Times New Roman" w:hAnsi="Times New Roman" w:cs="Times New Roman"/>
          <w:b/>
          <w:sz w:val="24"/>
          <w:szCs w:val="24"/>
        </w:rPr>
      </w:pPr>
    </w:p>
    <w:p w:rsidR="006E47C9" w:rsidRPr="004B751D" w:rsidRDefault="006E47C9" w:rsidP="000D4C2F">
      <w:pPr>
        <w:spacing w:line="480" w:lineRule="auto"/>
        <w:jc w:val="center"/>
        <w:rPr>
          <w:rFonts w:ascii="Times New Roman" w:hAnsi="Times New Roman" w:cs="Times New Roman"/>
          <w:b/>
          <w:sz w:val="24"/>
          <w:szCs w:val="24"/>
        </w:rPr>
      </w:pPr>
    </w:p>
    <w:p w:rsidR="006E47C9" w:rsidRPr="004B751D" w:rsidRDefault="006E47C9" w:rsidP="000D4C2F">
      <w:pPr>
        <w:spacing w:line="480" w:lineRule="auto"/>
        <w:jc w:val="center"/>
        <w:rPr>
          <w:rFonts w:ascii="Times New Roman" w:hAnsi="Times New Roman" w:cs="Times New Roman"/>
          <w:b/>
          <w:sz w:val="24"/>
          <w:szCs w:val="24"/>
        </w:rPr>
      </w:pPr>
    </w:p>
    <w:p w:rsidR="006E47C9" w:rsidRPr="004B751D" w:rsidRDefault="006E47C9" w:rsidP="000D4C2F">
      <w:pPr>
        <w:spacing w:line="480" w:lineRule="auto"/>
        <w:jc w:val="center"/>
        <w:rPr>
          <w:rFonts w:ascii="Times New Roman" w:hAnsi="Times New Roman" w:cs="Times New Roman"/>
          <w:b/>
          <w:sz w:val="24"/>
          <w:szCs w:val="24"/>
        </w:rPr>
      </w:pPr>
    </w:p>
    <w:p w:rsidR="00B3045F" w:rsidRPr="004B751D" w:rsidRDefault="00CC0FB5" w:rsidP="000D4C2F">
      <w:pPr>
        <w:spacing w:line="480" w:lineRule="auto"/>
        <w:jc w:val="center"/>
        <w:rPr>
          <w:rFonts w:ascii="Times New Roman" w:hAnsi="Times New Roman" w:cs="Times New Roman"/>
          <w:b/>
          <w:sz w:val="24"/>
          <w:szCs w:val="24"/>
        </w:rPr>
      </w:pPr>
      <w:r w:rsidRPr="004B751D">
        <w:rPr>
          <w:rFonts w:ascii="Times New Roman" w:hAnsi="Times New Roman" w:cs="Times New Roman"/>
          <w:b/>
          <w:sz w:val="24"/>
          <w:szCs w:val="24"/>
        </w:rPr>
        <w:t>Analysis</w:t>
      </w:r>
    </w:p>
    <w:p w:rsidR="006E47C9" w:rsidRPr="004B751D" w:rsidRDefault="00CC0FB5" w:rsidP="000D4C2F">
      <w:pPr>
        <w:spacing w:line="480" w:lineRule="auto"/>
        <w:jc w:val="center"/>
        <w:rPr>
          <w:rFonts w:ascii="Times New Roman" w:hAnsi="Times New Roman" w:cs="Times New Roman"/>
          <w:b/>
          <w:sz w:val="24"/>
          <w:szCs w:val="24"/>
        </w:rPr>
      </w:pPr>
      <w:r w:rsidRPr="004B751D">
        <w:rPr>
          <w:rFonts w:ascii="Times New Roman" w:hAnsi="Times New Roman" w:cs="Times New Roman"/>
          <w:b/>
          <w:sz w:val="24"/>
          <w:szCs w:val="24"/>
        </w:rPr>
        <w:t>Name of the Writer</w:t>
      </w:r>
    </w:p>
    <w:p w:rsidR="006E47C9" w:rsidRPr="004B751D" w:rsidRDefault="00CC0FB5" w:rsidP="000D4C2F">
      <w:pPr>
        <w:spacing w:line="480" w:lineRule="auto"/>
        <w:jc w:val="center"/>
        <w:rPr>
          <w:rFonts w:ascii="Times New Roman" w:hAnsi="Times New Roman" w:cs="Times New Roman"/>
          <w:b/>
          <w:sz w:val="24"/>
          <w:szCs w:val="24"/>
        </w:rPr>
      </w:pPr>
      <w:r w:rsidRPr="004B751D">
        <w:rPr>
          <w:rFonts w:ascii="Times New Roman" w:hAnsi="Times New Roman" w:cs="Times New Roman"/>
          <w:b/>
          <w:sz w:val="24"/>
          <w:szCs w:val="24"/>
        </w:rPr>
        <w:t>Name of the University</w:t>
      </w:r>
    </w:p>
    <w:p w:rsidR="006E47C9" w:rsidRPr="004B751D" w:rsidRDefault="006E47C9" w:rsidP="000D4C2F">
      <w:pPr>
        <w:spacing w:line="480" w:lineRule="auto"/>
        <w:rPr>
          <w:rFonts w:ascii="Times New Roman" w:hAnsi="Times New Roman" w:cs="Times New Roman"/>
          <w:sz w:val="24"/>
          <w:szCs w:val="24"/>
        </w:rPr>
      </w:pPr>
    </w:p>
    <w:p w:rsidR="006E47C9" w:rsidRPr="004B751D" w:rsidRDefault="006E47C9" w:rsidP="000D4C2F">
      <w:pPr>
        <w:spacing w:line="480" w:lineRule="auto"/>
        <w:rPr>
          <w:rFonts w:ascii="Times New Roman" w:hAnsi="Times New Roman" w:cs="Times New Roman"/>
          <w:sz w:val="24"/>
          <w:szCs w:val="24"/>
        </w:rPr>
      </w:pPr>
    </w:p>
    <w:p w:rsidR="006E47C9" w:rsidRPr="004B751D" w:rsidRDefault="006E47C9" w:rsidP="000D4C2F">
      <w:pPr>
        <w:spacing w:line="480" w:lineRule="auto"/>
        <w:rPr>
          <w:rFonts w:ascii="Times New Roman" w:hAnsi="Times New Roman" w:cs="Times New Roman"/>
          <w:sz w:val="24"/>
          <w:szCs w:val="24"/>
        </w:rPr>
      </w:pPr>
    </w:p>
    <w:p w:rsidR="006E47C9" w:rsidRPr="004B751D" w:rsidRDefault="006E47C9" w:rsidP="000D4C2F">
      <w:pPr>
        <w:spacing w:line="480" w:lineRule="auto"/>
        <w:rPr>
          <w:rFonts w:ascii="Times New Roman" w:hAnsi="Times New Roman" w:cs="Times New Roman"/>
          <w:sz w:val="24"/>
          <w:szCs w:val="24"/>
        </w:rPr>
      </w:pPr>
    </w:p>
    <w:p w:rsidR="006E47C9" w:rsidRPr="004B751D" w:rsidRDefault="006E47C9" w:rsidP="000D4C2F">
      <w:pPr>
        <w:spacing w:line="480" w:lineRule="auto"/>
        <w:rPr>
          <w:rFonts w:ascii="Times New Roman" w:hAnsi="Times New Roman" w:cs="Times New Roman"/>
          <w:sz w:val="24"/>
          <w:szCs w:val="24"/>
        </w:rPr>
      </w:pPr>
    </w:p>
    <w:p w:rsidR="006E47C9" w:rsidRPr="004B751D" w:rsidRDefault="006E47C9" w:rsidP="000D4C2F">
      <w:pPr>
        <w:spacing w:line="480" w:lineRule="auto"/>
        <w:rPr>
          <w:rFonts w:ascii="Times New Roman" w:hAnsi="Times New Roman" w:cs="Times New Roman"/>
          <w:sz w:val="24"/>
          <w:szCs w:val="24"/>
        </w:rPr>
      </w:pPr>
    </w:p>
    <w:p w:rsidR="006E47C9" w:rsidRPr="004B751D" w:rsidRDefault="006E47C9" w:rsidP="000D4C2F">
      <w:pPr>
        <w:spacing w:line="480" w:lineRule="auto"/>
        <w:rPr>
          <w:rFonts w:ascii="Times New Roman" w:hAnsi="Times New Roman" w:cs="Times New Roman"/>
          <w:sz w:val="24"/>
          <w:szCs w:val="24"/>
        </w:rPr>
      </w:pPr>
    </w:p>
    <w:p w:rsidR="006E47C9" w:rsidRPr="004B751D" w:rsidRDefault="006E47C9" w:rsidP="000D4C2F">
      <w:pPr>
        <w:spacing w:line="480" w:lineRule="auto"/>
        <w:rPr>
          <w:rFonts w:ascii="Times New Roman" w:hAnsi="Times New Roman" w:cs="Times New Roman"/>
          <w:sz w:val="24"/>
          <w:szCs w:val="24"/>
        </w:rPr>
      </w:pPr>
    </w:p>
    <w:p w:rsidR="009D1EFE" w:rsidRPr="004B751D" w:rsidRDefault="00CC0FB5" w:rsidP="000D4C2F">
      <w:pPr>
        <w:spacing w:line="480" w:lineRule="auto"/>
        <w:jc w:val="center"/>
        <w:rPr>
          <w:rFonts w:ascii="Times New Roman" w:hAnsi="Times New Roman" w:cs="Times New Roman"/>
          <w:b/>
          <w:sz w:val="24"/>
          <w:szCs w:val="24"/>
        </w:rPr>
      </w:pPr>
      <w:r w:rsidRPr="004B751D">
        <w:rPr>
          <w:rFonts w:ascii="Times New Roman" w:hAnsi="Times New Roman" w:cs="Times New Roman"/>
          <w:b/>
          <w:sz w:val="24"/>
          <w:szCs w:val="24"/>
        </w:rPr>
        <w:lastRenderedPageBreak/>
        <w:t>Analysis</w:t>
      </w:r>
    </w:p>
    <w:p w:rsidR="00A54CE9" w:rsidRPr="004B751D" w:rsidRDefault="00CC0FB5" w:rsidP="000D4C2F">
      <w:pPr>
        <w:spacing w:line="480" w:lineRule="auto"/>
        <w:jc w:val="center"/>
        <w:rPr>
          <w:rFonts w:ascii="Times New Roman" w:hAnsi="Times New Roman" w:cs="Times New Roman"/>
          <w:b/>
          <w:sz w:val="24"/>
          <w:szCs w:val="24"/>
        </w:rPr>
      </w:pPr>
      <w:r w:rsidRPr="004B751D">
        <w:rPr>
          <w:rFonts w:ascii="Times New Roman" w:hAnsi="Times New Roman" w:cs="Times New Roman"/>
          <w:b/>
          <w:sz w:val="24"/>
          <w:szCs w:val="24"/>
        </w:rPr>
        <w:t>Q1)</w:t>
      </w:r>
    </w:p>
    <w:p w:rsidR="0079404C" w:rsidRPr="004B751D" w:rsidRDefault="00CC0FB5" w:rsidP="000D4C2F">
      <w:pPr>
        <w:spacing w:line="480" w:lineRule="auto"/>
        <w:jc w:val="both"/>
        <w:rPr>
          <w:rFonts w:ascii="Times New Roman" w:hAnsi="Times New Roman" w:cs="Times New Roman"/>
          <w:sz w:val="24"/>
          <w:szCs w:val="24"/>
        </w:rPr>
      </w:pPr>
      <w:r w:rsidRPr="004B751D">
        <w:rPr>
          <w:rFonts w:ascii="Times New Roman" w:hAnsi="Times New Roman" w:cs="Times New Roman"/>
          <w:sz w:val="24"/>
          <w:szCs w:val="24"/>
        </w:rPr>
        <w:tab/>
      </w:r>
      <w:r w:rsidR="00470D95" w:rsidRPr="004B751D">
        <w:rPr>
          <w:rFonts w:ascii="Times New Roman" w:hAnsi="Times New Roman" w:cs="Times New Roman"/>
          <w:sz w:val="24"/>
          <w:szCs w:val="24"/>
        </w:rPr>
        <w:t xml:space="preserve">An MNC should always avoid </w:t>
      </w:r>
      <w:r w:rsidR="004F1622" w:rsidRPr="004B751D">
        <w:rPr>
          <w:rFonts w:ascii="Times New Roman" w:hAnsi="Times New Roman" w:cs="Times New Roman"/>
          <w:sz w:val="24"/>
          <w:szCs w:val="24"/>
        </w:rPr>
        <w:t xml:space="preserve">direct financial investments in countries with liberal child labor laws. This can be attributed to many reasons. </w:t>
      </w:r>
      <w:r w:rsidR="00C56865" w:rsidRPr="004B751D">
        <w:rPr>
          <w:rFonts w:ascii="Times New Roman" w:hAnsi="Times New Roman" w:cs="Times New Roman"/>
          <w:sz w:val="24"/>
          <w:szCs w:val="24"/>
        </w:rPr>
        <w:t>Firstly an MNC should always maintain</w:t>
      </w:r>
      <w:r w:rsidR="0050645D" w:rsidRPr="004B751D">
        <w:rPr>
          <w:rFonts w:ascii="Times New Roman" w:hAnsi="Times New Roman" w:cs="Times New Roman"/>
          <w:sz w:val="24"/>
          <w:szCs w:val="24"/>
        </w:rPr>
        <w:t xml:space="preserve"> their hiring standards because it saves them from any scrutiny regarding child endangerment and forced labor by any national or international organizations</w:t>
      </w:r>
      <w:r w:rsidR="00365BC3">
        <w:rPr>
          <w:rFonts w:ascii="Times New Roman" w:hAnsi="Times New Roman" w:cs="Times New Roman"/>
          <w:sz w:val="24"/>
          <w:szCs w:val="24"/>
        </w:rPr>
        <w:t xml:space="preserve"> (</w:t>
      </w:r>
      <w:r w:rsidR="000D027E">
        <w:rPr>
          <w:rFonts w:ascii="Times New Roman" w:hAnsi="Times New Roman" w:cs="Times New Roman"/>
          <w:sz w:val="24"/>
          <w:szCs w:val="24"/>
        </w:rPr>
        <w:t>MacK</w:t>
      </w:r>
      <w:r w:rsidR="00365BC3">
        <w:rPr>
          <w:rFonts w:ascii="Times New Roman" w:hAnsi="Times New Roman" w:cs="Times New Roman"/>
          <w:sz w:val="24"/>
          <w:szCs w:val="24"/>
        </w:rPr>
        <w:t>enzie and Lucio, 2018)</w:t>
      </w:r>
      <w:r w:rsidR="0050645D" w:rsidRPr="004B751D">
        <w:rPr>
          <w:rFonts w:ascii="Times New Roman" w:hAnsi="Times New Roman" w:cs="Times New Roman"/>
          <w:sz w:val="24"/>
          <w:szCs w:val="24"/>
        </w:rPr>
        <w:t>. By maintaining</w:t>
      </w:r>
      <w:r w:rsidR="000F280F" w:rsidRPr="004B751D">
        <w:rPr>
          <w:rFonts w:ascii="Times New Roman" w:hAnsi="Times New Roman" w:cs="Times New Roman"/>
          <w:sz w:val="24"/>
          <w:szCs w:val="24"/>
        </w:rPr>
        <w:t xml:space="preserve"> </w:t>
      </w:r>
      <w:r w:rsidR="000C03A0" w:rsidRPr="004B751D">
        <w:rPr>
          <w:rFonts w:ascii="Times New Roman" w:hAnsi="Times New Roman" w:cs="Times New Roman"/>
          <w:sz w:val="24"/>
          <w:szCs w:val="24"/>
        </w:rPr>
        <w:t xml:space="preserve">their high standards they will be able to control the flow of the labor and the quality of the labor. These would then be matched with the standards set by the MNC and </w:t>
      </w:r>
      <w:r w:rsidR="00CF700B" w:rsidRPr="004B751D">
        <w:rPr>
          <w:rFonts w:ascii="Times New Roman" w:hAnsi="Times New Roman" w:cs="Times New Roman"/>
          <w:sz w:val="24"/>
          <w:szCs w:val="24"/>
        </w:rPr>
        <w:t xml:space="preserve">would help in deterring underage labor. </w:t>
      </w:r>
      <w:r w:rsidRPr="004B751D">
        <w:rPr>
          <w:rFonts w:ascii="Times New Roman" w:hAnsi="Times New Roman" w:cs="Times New Roman"/>
          <w:sz w:val="24"/>
          <w:szCs w:val="24"/>
        </w:rPr>
        <w:t>So in no case should an MNC ever l</w:t>
      </w:r>
      <w:r w:rsidR="008935B2">
        <w:rPr>
          <w:rFonts w:ascii="Times New Roman" w:hAnsi="Times New Roman" w:cs="Times New Roman"/>
          <w:sz w:val="24"/>
          <w:szCs w:val="24"/>
        </w:rPr>
        <w:t>o</w:t>
      </w:r>
      <w:r w:rsidRPr="004B751D">
        <w:rPr>
          <w:rFonts w:ascii="Times New Roman" w:hAnsi="Times New Roman" w:cs="Times New Roman"/>
          <w:sz w:val="24"/>
          <w:szCs w:val="24"/>
        </w:rPr>
        <w:t>o</w:t>
      </w:r>
      <w:r w:rsidR="008935B2">
        <w:rPr>
          <w:rFonts w:ascii="Times New Roman" w:hAnsi="Times New Roman" w:cs="Times New Roman"/>
          <w:sz w:val="24"/>
          <w:szCs w:val="24"/>
        </w:rPr>
        <w:t>sen</w:t>
      </w:r>
      <w:r w:rsidRPr="004B751D">
        <w:rPr>
          <w:rFonts w:ascii="Times New Roman" w:hAnsi="Times New Roman" w:cs="Times New Roman"/>
          <w:sz w:val="24"/>
          <w:szCs w:val="24"/>
        </w:rPr>
        <w:t xml:space="preserve"> </w:t>
      </w:r>
      <w:r w:rsidRPr="004B751D">
        <w:rPr>
          <w:rFonts w:ascii="Times New Roman" w:hAnsi="Times New Roman" w:cs="Times New Roman"/>
          <w:sz w:val="24"/>
          <w:szCs w:val="24"/>
        </w:rPr>
        <w:t>its h</w:t>
      </w:r>
      <w:r w:rsidRPr="004B751D">
        <w:rPr>
          <w:rFonts w:ascii="Times New Roman" w:hAnsi="Times New Roman" w:cs="Times New Roman"/>
          <w:sz w:val="24"/>
          <w:szCs w:val="24"/>
        </w:rPr>
        <w:t>iring standards.</w:t>
      </w:r>
    </w:p>
    <w:p w:rsidR="00477A61" w:rsidRPr="004B751D" w:rsidRDefault="00CC0FB5" w:rsidP="000D4C2F">
      <w:pPr>
        <w:spacing w:line="480" w:lineRule="auto"/>
        <w:jc w:val="both"/>
        <w:rPr>
          <w:rFonts w:ascii="Times New Roman" w:hAnsi="Times New Roman" w:cs="Times New Roman"/>
          <w:sz w:val="24"/>
          <w:szCs w:val="24"/>
        </w:rPr>
      </w:pPr>
      <w:r w:rsidRPr="004B751D">
        <w:rPr>
          <w:rFonts w:ascii="Times New Roman" w:hAnsi="Times New Roman" w:cs="Times New Roman"/>
          <w:sz w:val="24"/>
          <w:szCs w:val="24"/>
        </w:rPr>
        <w:tab/>
      </w:r>
      <w:r w:rsidR="007A01DD" w:rsidRPr="004B751D">
        <w:rPr>
          <w:rFonts w:ascii="Times New Roman" w:hAnsi="Times New Roman" w:cs="Times New Roman"/>
          <w:sz w:val="24"/>
          <w:szCs w:val="24"/>
        </w:rPr>
        <w:t>Most MNC's outsource their production to the companies that provide labor in third world countries, where child labor laws are very liberal</w:t>
      </w:r>
      <w:r w:rsidR="00C569D5" w:rsidRPr="004B751D">
        <w:rPr>
          <w:rFonts w:ascii="Times New Roman" w:hAnsi="Times New Roman" w:cs="Times New Roman"/>
          <w:sz w:val="24"/>
          <w:szCs w:val="24"/>
        </w:rPr>
        <w:t xml:space="preserve">. The MNC would never be able to keep a check on the conditions that these companies put their workers under, even if they put down stringent guidelines for their business activities. Any wrongdoing on their part would definitely be accredited to the inefficiency of operational management of an MNC. This </w:t>
      </w:r>
      <w:r w:rsidR="004447A2" w:rsidRPr="004B751D">
        <w:rPr>
          <w:rFonts w:ascii="Times New Roman" w:hAnsi="Times New Roman" w:cs="Times New Roman"/>
          <w:sz w:val="24"/>
          <w:szCs w:val="24"/>
        </w:rPr>
        <w:t xml:space="preserve">can even lead the MNC into legal troubles </w:t>
      </w:r>
      <w:r w:rsidR="008935B2">
        <w:rPr>
          <w:rFonts w:ascii="Times New Roman" w:hAnsi="Times New Roman" w:cs="Times New Roman"/>
          <w:sz w:val="24"/>
          <w:szCs w:val="24"/>
        </w:rPr>
        <w:t>on both the</w:t>
      </w:r>
      <w:r w:rsidR="00950480" w:rsidRPr="004B751D">
        <w:rPr>
          <w:rFonts w:ascii="Times New Roman" w:hAnsi="Times New Roman" w:cs="Times New Roman"/>
          <w:sz w:val="24"/>
          <w:szCs w:val="24"/>
        </w:rPr>
        <w:t xml:space="preserve"> international and </w:t>
      </w:r>
      <w:r w:rsidR="008935B2">
        <w:rPr>
          <w:rFonts w:ascii="Times New Roman" w:hAnsi="Times New Roman" w:cs="Times New Roman"/>
          <w:sz w:val="24"/>
          <w:szCs w:val="24"/>
        </w:rPr>
        <w:t>local stages. Therefore,</w:t>
      </w:r>
      <w:r w:rsidR="00950480" w:rsidRPr="004B751D">
        <w:rPr>
          <w:rFonts w:ascii="Times New Roman" w:hAnsi="Times New Roman" w:cs="Times New Roman"/>
          <w:sz w:val="24"/>
          <w:szCs w:val="24"/>
        </w:rPr>
        <w:t xml:space="preserve"> it is better for </w:t>
      </w:r>
      <w:r w:rsidR="008935B2">
        <w:rPr>
          <w:rFonts w:ascii="Times New Roman" w:hAnsi="Times New Roman" w:cs="Times New Roman"/>
          <w:sz w:val="24"/>
          <w:szCs w:val="24"/>
        </w:rPr>
        <w:t xml:space="preserve">an </w:t>
      </w:r>
      <w:r w:rsidR="00950480" w:rsidRPr="004B751D">
        <w:rPr>
          <w:rFonts w:ascii="Times New Roman" w:hAnsi="Times New Roman" w:cs="Times New Roman"/>
          <w:sz w:val="24"/>
          <w:szCs w:val="24"/>
        </w:rPr>
        <w:t xml:space="preserve">MNC </w:t>
      </w:r>
      <w:r w:rsidR="008935B2">
        <w:rPr>
          <w:rFonts w:ascii="Times New Roman" w:hAnsi="Times New Roman" w:cs="Times New Roman"/>
          <w:sz w:val="24"/>
          <w:szCs w:val="24"/>
        </w:rPr>
        <w:t>t</w:t>
      </w:r>
      <w:r w:rsidR="00950480" w:rsidRPr="004B751D">
        <w:rPr>
          <w:rFonts w:ascii="Times New Roman" w:hAnsi="Times New Roman" w:cs="Times New Roman"/>
          <w:sz w:val="24"/>
          <w:szCs w:val="24"/>
        </w:rPr>
        <w:t>o stay away from countries that have liberal child labor policies.</w:t>
      </w:r>
    </w:p>
    <w:p w:rsidR="0079404C" w:rsidRPr="004B751D" w:rsidRDefault="00CC0FB5" w:rsidP="000D4C2F">
      <w:pPr>
        <w:spacing w:line="480" w:lineRule="auto"/>
        <w:jc w:val="both"/>
        <w:rPr>
          <w:rFonts w:ascii="Times New Roman" w:hAnsi="Times New Roman" w:cs="Times New Roman"/>
          <w:sz w:val="24"/>
          <w:szCs w:val="24"/>
        </w:rPr>
      </w:pPr>
      <w:r w:rsidRPr="004B751D">
        <w:rPr>
          <w:rFonts w:ascii="Times New Roman" w:hAnsi="Times New Roman" w:cs="Times New Roman"/>
          <w:sz w:val="24"/>
          <w:szCs w:val="24"/>
        </w:rPr>
        <w:tab/>
        <w:t xml:space="preserve">If one even assumes for a minute </w:t>
      </w:r>
      <w:r w:rsidR="007350F0" w:rsidRPr="004B751D">
        <w:rPr>
          <w:rFonts w:ascii="Times New Roman" w:hAnsi="Times New Roman" w:cs="Times New Roman"/>
          <w:sz w:val="24"/>
          <w:szCs w:val="24"/>
        </w:rPr>
        <w:t>that the MNC can provide reasonable working conditions and offer education</w:t>
      </w:r>
      <w:r w:rsidR="00BA02A2" w:rsidRPr="004B751D">
        <w:rPr>
          <w:rFonts w:ascii="Times New Roman" w:hAnsi="Times New Roman" w:cs="Times New Roman"/>
          <w:sz w:val="24"/>
          <w:szCs w:val="24"/>
        </w:rPr>
        <w:t xml:space="preserve">al programs for their employees, this will be a dream come true for most people. But the fact is </w:t>
      </w:r>
      <w:r w:rsidR="000511A5" w:rsidRPr="004B751D">
        <w:rPr>
          <w:rFonts w:ascii="Times New Roman" w:hAnsi="Times New Roman" w:cs="Times New Roman"/>
          <w:sz w:val="24"/>
          <w:szCs w:val="24"/>
        </w:rPr>
        <w:t>most MNCs that are currently operating</w:t>
      </w:r>
      <w:r w:rsidR="008935B2">
        <w:rPr>
          <w:rFonts w:ascii="Times New Roman" w:hAnsi="Times New Roman" w:cs="Times New Roman"/>
          <w:sz w:val="24"/>
          <w:szCs w:val="24"/>
        </w:rPr>
        <w:t>,</w:t>
      </w:r>
      <w:r w:rsidR="000511A5" w:rsidRPr="004B751D">
        <w:rPr>
          <w:rFonts w:ascii="Times New Roman" w:hAnsi="Times New Roman" w:cs="Times New Roman"/>
          <w:sz w:val="24"/>
          <w:szCs w:val="24"/>
        </w:rPr>
        <w:t xml:space="preserve"> focus only on increasing t</w:t>
      </w:r>
      <w:r w:rsidR="008935B2">
        <w:rPr>
          <w:rFonts w:ascii="Times New Roman" w:hAnsi="Times New Roman" w:cs="Times New Roman"/>
          <w:sz w:val="24"/>
          <w:szCs w:val="24"/>
        </w:rPr>
        <w:t>heir profits and lining their wallets. Hence,</w:t>
      </w:r>
      <w:r w:rsidR="000511A5" w:rsidRPr="004B751D">
        <w:rPr>
          <w:rFonts w:ascii="Times New Roman" w:hAnsi="Times New Roman" w:cs="Times New Roman"/>
          <w:sz w:val="24"/>
          <w:szCs w:val="24"/>
        </w:rPr>
        <w:t xml:space="preserve"> they would never waste money </w:t>
      </w:r>
      <w:r w:rsidR="00AB79E5" w:rsidRPr="004B751D">
        <w:rPr>
          <w:rFonts w:ascii="Times New Roman" w:hAnsi="Times New Roman" w:cs="Times New Roman"/>
          <w:sz w:val="24"/>
          <w:szCs w:val="24"/>
        </w:rPr>
        <w:t>on educational programs for their employee's children. This is because they would be decreasing the amount of labor they will have at hand</w:t>
      </w:r>
      <w:r w:rsidR="008935B2">
        <w:rPr>
          <w:rFonts w:ascii="Times New Roman" w:hAnsi="Times New Roman" w:cs="Times New Roman"/>
          <w:sz w:val="24"/>
          <w:szCs w:val="24"/>
        </w:rPr>
        <w:t>, while increasing costs of production</w:t>
      </w:r>
      <w:r w:rsidR="00AB79E5" w:rsidRPr="004B751D">
        <w:rPr>
          <w:rFonts w:ascii="Times New Roman" w:hAnsi="Times New Roman" w:cs="Times New Roman"/>
          <w:sz w:val="24"/>
          <w:szCs w:val="24"/>
        </w:rPr>
        <w:t xml:space="preserve">. The more a person learns and is educated, the more </w:t>
      </w:r>
      <w:r w:rsidR="00AB79E5" w:rsidRPr="004B751D">
        <w:rPr>
          <w:rFonts w:ascii="Times New Roman" w:hAnsi="Times New Roman" w:cs="Times New Roman"/>
          <w:sz w:val="24"/>
          <w:szCs w:val="24"/>
        </w:rPr>
        <w:lastRenderedPageBreak/>
        <w:t xml:space="preserve">they know of their rights and will fight for them. So it will be better </w:t>
      </w:r>
      <w:r w:rsidR="008935B2">
        <w:rPr>
          <w:rFonts w:ascii="Times New Roman" w:hAnsi="Times New Roman" w:cs="Times New Roman"/>
          <w:sz w:val="24"/>
          <w:szCs w:val="24"/>
        </w:rPr>
        <w:t>for MNC</w:t>
      </w:r>
      <w:r w:rsidR="00AB79E5" w:rsidRPr="004B751D">
        <w:rPr>
          <w:rFonts w:ascii="Times New Roman" w:hAnsi="Times New Roman" w:cs="Times New Roman"/>
          <w:sz w:val="24"/>
          <w:szCs w:val="24"/>
        </w:rPr>
        <w:t xml:space="preserve">s to keep </w:t>
      </w:r>
      <w:r w:rsidR="00910142" w:rsidRPr="004B751D">
        <w:rPr>
          <w:rFonts w:ascii="Times New Roman" w:hAnsi="Times New Roman" w:cs="Times New Roman"/>
          <w:sz w:val="24"/>
          <w:szCs w:val="24"/>
        </w:rPr>
        <w:t>them under their thumb rather than give them the power to stand up against them. That i</w:t>
      </w:r>
      <w:r w:rsidR="008935B2">
        <w:rPr>
          <w:rFonts w:ascii="Times New Roman" w:hAnsi="Times New Roman" w:cs="Times New Roman"/>
          <w:sz w:val="24"/>
          <w:szCs w:val="24"/>
        </w:rPr>
        <w:t>s why it is imperative that MNCs should focus on maintaining their</w:t>
      </w:r>
      <w:r w:rsidR="00910142" w:rsidRPr="004B751D">
        <w:rPr>
          <w:rFonts w:ascii="Times New Roman" w:hAnsi="Times New Roman" w:cs="Times New Roman"/>
          <w:sz w:val="24"/>
          <w:szCs w:val="24"/>
        </w:rPr>
        <w:t xml:space="preserve"> hi</w:t>
      </w:r>
      <w:r w:rsidR="008935B2">
        <w:rPr>
          <w:rFonts w:ascii="Times New Roman" w:hAnsi="Times New Roman" w:cs="Times New Roman"/>
          <w:sz w:val="24"/>
          <w:szCs w:val="24"/>
        </w:rPr>
        <w:t>ring standards rather than delving</w:t>
      </w:r>
      <w:r w:rsidR="00910142" w:rsidRPr="004B751D">
        <w:rPr>
          <w:rFonts w:ascii="Times New Roman" w:hAnsi="Times New Roman" w:cs="Times New Roman"/>
          <w:sz w:val="24"/>
          <w:szCs w:val="24"/>
        </w:rPr>
        <w:t xml:space="preserve"> into child labor.</w:t>
      </w:r>
    </w:p>
    <w:p w:rsidR="002A1B20" w:rsidRPr="004B751D" w:rsidRDefault="00CC0FB5" w:rsidP="000D4C2F">
      <w:pPr>
        <w:spacing w:line="480" w:lineRule="auto"/>
        <w:jc w:val="both"/>
        <w:rPr>
          <w:rFonts w:ascii="Times New Roman" w:hAnsi="Times New Roman" w:cs="Times New Roman"/>
          <w:sz w:val="24"/>
          <w:szCs w:val="24"/>
        </w:rPr>
      </w:pPr>
      <w:r w:rsidRPr="004B751D">
        <w:rPr>
          <w:rFonts w:ascii="Times New Roman" w:hAnsi="Times New Roman" w:cs="Times New Roman"/>
          <w:sz w:val="24"/>
          <w:szCs w:val="24"/>
        </w:rPr>
        <w:tab/>
        <w:t xml:space="preserve">If providing employment </w:t>
      </w:r>
      <w:r w:rsidR="001A1A16" w:rsidRPr="004B751D">
        <w:rPr>
          <w:rFonts w:ascii="Times New Roman" w:hAnsi="Times New Roman" w:cs="Times New Roman"/>
          <w:sz w:val="24"/>
          <w:szCs w:val="24"/>
        </w:rPr>
        <w:t>and educational programs is a vita</w:t>
      </w:r>
      <w:r w:rsidR="008935B2">
        <w:rPr>
          <w:rFonts w:ascii="Times New Roman" w:hAnsi="Times New Roman" w:cs="Times New Roman"/>
          <w:sz w:val="24"/>
          <w:szCs w:val="24"/>
        </w:rPr>
        <w:t>l component of business activities for MNC</w:t>
      </w:r>
      <w:r w:rsidR="001A1A16" w:rsidRPr="004B751D">
        <w:rPr>
          <w:rFonts w:ascii="Times New Roman" w:hAnsi="Times New Roman" w:cs="Times New Roman"/>
          <w:sz w:val="24"/>
          <w:szCs w:val="24"/>
        </w:rPr>
        <w:t>s</w:t>
      </w:r>
      <w:r w:rsidR="008935B2">
        <w:rPr>
          <w:rFonts w:ascii="Times New Roman" w:hAnsi="Times New Roman" w:cs="Times New Roman"/>
          <w:sz w:val="24"/>
          <w:szCs w:val="24"/>
        </w:rPr>
        <w:t>, the</w:t>
      </w:r>
      <w:r w:rsidR="001A1A16" w:rsidRPr="004B751D">
        <w:rPr>
          <w:rFonts w:ascii="Times New Roman" w:hAnsi="Times New Roman" w:cs="Times New Roman"/>
          <w:sz w:val="24"/>
          <w:szCs w:val="24"/>
        </w:rPr>
        <w:t xml:space="preserve">n they don't have to delve into child labor even in countries that have </w:t>
      </w:r>
      <w:r w:rsidR="00023545" w:rsidRPr="004B751D">
        <w:rPr>
          <w:rFonts w:ascii="Times New Roman" w:hAnsi="Times New Roman" w:cs="Times New Roman"/>
          <w:sz w:val="24"/>
          <w:szCs w:val="24"/>
        </w:rPr>
        <w:t>liberal child labor laws. What they can do is fund the education of children who do not have the means to pay for their education</w:t>
      </w:r>
      <w:r w:rsidR="000D4C2F">
        <w:rPr>
          <w:rFonts w:ascii="Times New Roman" w:hAnsi="Times New Roman" w:cs="Times New Roman"/>
          <w:sz w:val="24"/>
          <w:szCs w:val="24"/>
        </w:rPr>
        <w:t xml:space="preserve"> (Jones, 2018)</w:t>
      </w:r>
      <w:r w:rsidR="00023545" w:rsidRPr="004B751D">
        <w:rPr>
          <w:rFonts w:ascii="Times New Roman" w:hAnsi="Times New Roman" w:cs="Times New Roman"/>
          <w:sz w:val="24"/>
          <w:szCs w:val="24"/>
        </w:rPr>
        <w:t>.</w:t>
      </w:r>
      <w:r w:rsidR="00876E5D" w:rsidRPr="004B751D">
        <w:rPr>
          <w:rFonts w:ascii="Times New Roman" w:hAnsi="Times New Roman" w:cs="Times New Roman"/>
          <w:sz w:val="24"/>
          <w:szCs w:val="24"/>
        </w:rPr>
        <w:t xml:space="preserve"> </w:t>
      </w:r>
      <w:r w:rsidR="004F336D" w:rsidRPr="004B751D">
        <w:rPr>
          <w:rFonts w:ascii="Times New Roman" w:hAnsi="Times New Roman" w:cs="Times New Roman"/>
          <w:sz w:val="24"/>
          <w:szCs w:val="24"/>
        </w:rPr>
        <w:t>Th</w:t>
      </w:r>
      <w:r w:rsidR="008935B2">
        <w:rPr>
          <w:rFonts w:ascii="Times New Roman" w:hAnsi="Times New Roman" w:cs="Times New Roman"/>
          <w:sz w:val="24"/>
          <w:szCs w:val="24"/>
        </w:rPr>
        <w:t>ey can help them in attaining</w:t>
      </w:r>
      <w:r w:rsidR="004F336D" w:rsidRPr="004B751D">
        <w:rPr>
          <w:rFonts w:ascii="Times New Roman" w:hAnsi="Times New Roman" w:cs="Times New Roman"/>
          <w:sz w:val="24"/>
          <w:szCs w:val="24"/>
        </w:rPr>
        <w:t xml:space="preserve"> quality education and help in nurturing future leaders and businessma</w:t>
      </w:r>
      <w:r w:rsidR="00353764" w:rsidRPr="004B751D">
        <w:rPr>
          <w:rFonts w:ascii="Times New Roman" w:hAnsi="Times New Roman" w:cs="Times New Roman"/>
          <w:sz w:val="24"/>
          <w:szCs w:val="24"/>
        </w:rPr>
        <w:t>n. Afterward</w:t>
      </w:r>
      <w:r w:rsidR="008935B2">
        <w:rPr>
          <w:rFonts w:ascii="Times New Roman" w:hAnsi="Times New Roman" w:cs="Times New Roman"/>
          <w:sz w:val="24"/>
          <w:szCs w:val="24"/>
        </w:rPr>
        <w:t>s</w:t>
      </w:r>
      <w:r w:rsidR="00353764" w:rsidRPr="004B751D">
        <w:rPr>
          <w:rFonts w:ascii="Times New Roman" w:hAnsi="Times New Roman" w:cs="Times New Roman"/>
          <w:sz w:val="24"/>
          <w:szCs w:val="24"/>
        </w:rPr>
        <w:t>, they can be appointed to</w:t>
      </w:r>
      <w:r w:rsidR="004F336D" w:rsidRPr="004B751D">
        <w:rPr>
          <w:rFonts w:ascii="Times New Roman" w:hAnsi="Times New Roman" w:cs="Times New Roman"/>
          <w:sz w:val="24"/>
          <w:szCs w:val="24"/>
        </w:rPr>
        <w:t xml:space="preserve"> positions within the MNC</w:t>
      </w:r>
      <w:r w:rsidR="00353764" w:rsidRPr="004B751D">
        <w:rPr>
          <w:rFonts w:ascii="Times New Roman" w:hAnsi="Times New Roman" w:cs="Times New Roman"/>
          <w:sz w:val="24"/>
          <w:szCs w:val="24"/>
        </w:rPr>
        <w:t xml:space="preserve"> itself</w:t>
      </w:r>
      <w:r w:rsidR="004F336D" w:rsidRPr="004B751D">
        <w:rPr>
          <w:rFonts w:ascii="Times New Roman" w:hAnsi="Times New Roman" w:cs="Times New Roman"/>
          <w:sz w:val="24"/>
          <w:szCs w:val="24"/>
        </w:rPr>
        <w:t xml:space="preserve"> and return the investment that was put into their learni</w:t>
      </w:r>
      <w:r w:rsidR="008935B2">
        <w:rPr>
          <w:rFonts w:ascii="Times New Roman" w:hAnsi="Times New Roman" w:cs="Times New Roman"/>
          <w:sz w:val="24"/>
          <w:szCs w:val="24"/>
        </w:rPr>
        <w:t>ng and training. This would be</w:t>
      </w:r>
      <w:r w:rsidR="004F336D" w:rsidRPr="004B751D">
        <w:rPr>
          <w:rFonts w:ascii="Times New Roman" w:hAnsi="Times New Roman" w:cs="Times New Roman"/>
          <w:sz w:val="24"/>
          <w:szCs w:val="24"/>
        </w:rPr>
        <w:t xml:space="preserve"> much more ethical and </w:t>
      </w:r>
      <w:r w:rsidR="00353764" w:rsidRPr="004B751D">
        <w:rPr>
          <w:rFonts w:ascii="Times New Roman" w:hAnsi="Times New Roman" w:cs="Times New Roman"/>
          <w:sz w:val="24"/>
          <w:szCs w:val="24"/>
        </w:rPr>
        <w:t xml:space="preserve">also profitable for the company in the long run. </w:t>
      </w:r>
    </w:p>
    <w:p w:rsidR="00910142" w:rsidRPr="004B751D" w:rsidRDefault="00CC0FB5" w:rsidP="000D4C2F">
      <w:pPr>
        <w:spacing w:line="480" w:lineRule="auto"/>
        <w:jc w:val="both"/>
        <w:rPr>
          <w:rFonts w:ascii="Times New Roman" w:hAnsi="Times New Roman" w:cs="Times New Roman"/>
          <w:sz w:val="24"/>
          <w:szCs w:val="24"/>
        </w:rPr>
      </w:pPr>
      <w:r w:rsidRPr="004B751D">
        <w:rPr>
          <w:rFonts w:ascii="Times New Roman" w:hAnsi="Times New Roman" w:cs="Times New Roman"/>
          <w:sz w:val="24"/>
          <w:szCs w:val="24"/>
        </w:rPr>
        <w:tab/>
      </w:r>
      <w:r w:rsidR="000C1A76" w:rsidRPr="004B751D">
        <w:rPr>
          <w:rFonts w:ascii="Times New Roman" w:hAnsi="Times New Roman" w:cs="Times New Roman"/>
          <w:sz w:val="24"/>
          <w:szCs w:val="24"/>
        </w:rPr>
        <w:t xml:space="preserve">If an MNC does forgo the use of low-cost labor, it is understandable that it will be a bit more costly for them. It will also </w:t>
      </w:r>
      <w:r w:rsidR="007B6AB2" w:rsidRPr="004B751D">
        <w:rPr>
          <w:rFonts w:ascii="Times New Roman" w:hAnsi="Times New Roman" w:cs="Times New Roman"/>
          <w:sz w:val="24"/>
          <w:szCs w:val="24"/>
        </w:rPr>
        <w:t>cost the shareholders of the company a pretty penny</w:t>
      </w:r>
      <w:r w:rsidR="008935B2">
        <w:rPr>
          <w:rFonts w:ascii="Times New Roman" w:hAnsi="Times New Roman" w:cs="Times New Roman"/>
          <w:sz w:val="24"/>
          <w:szCs w:val="24"/>
        </w:rPr>
        <w:t>, but that is the cost they will</w:t>
      </w:r>
      <w:r w:rsidR="007B6AB2" w:rsidRPr="004B751D">
        <w:rPr>
          <w:rFonts w:ascii="Times New Roman" w:hAnsi="Times New Roman" w:cs="Times New Roman"/>
          <w:sz w:val="24"/>
          <w:szCs w:val="24"/>
        </w:rPr>
        <w:t xml:space="preserve"> have to pay to maintain their global credibili</w:t>
      </w:r>
      <w:r w:rsidR="008935B2">
        <w:rPr>
          <w:rFonts w:ascii="Times New Roman" w:hAnsi="Times New Roman" w:cs="Times New Roman"/>
          <w:sz w:val="24"/>
          <w:szCs w:val="24"/>
        </w:rPr>
        <w:t>ty. MNC</w:t>
      </w:r>
      <w:r w:rsidR="007B6AB2" w:rsidRPr="004B751D">
        <w:rPr>
          <w:rFonts w:ascii="Times New Roman" w:hAnsi="Times New Roman" w:cs="Times New Roman"/>
          <w:sz w:val="24"/>
          <w:szCs w:val="24"/>
        </w:rPr>
        <w:t xml:space="preserve">s should never ever </w:t>
      </w:r>
      <w:r w:rsidR="00966447" w:rsidRPr="004B751D">
        <w:rPr>
          <w:rFonts w:ascii="Times New Roman" w:hAnsi="Times New Roman" w:cs="Times New Roman"/>
          <w:sz w:val="24"/>
          <w:szCs w:val="24"/>
        </w:rPr>
        <w:t>just take into consideration the benefit of their shareholders in business decisions. This is because other than the shareholders there is a list of other stakeholders that are involved wi</w:t>
      </w:r>
      <w:r w:rsidR="008935B2">
        <w:rPr>
          <w:rFonts w:ascii="Times New Roman" w:hAnsi="Times New Roman" w:cs="Times New Roman"/>
          <w:sz w:val="24"/>
          <w:szCs w:val="24"/>
        </w:rPr>
        <w:t>th the corporation and who will</w:t>
      </w:r>
      <w:r w:rsidR="00966447" w:rsidRPr="004B751D">
        <w:rPr>
          <w:rFonts w:ascii="Times New Roman" w:hAnsi="Times New Roman" w:cs="Times New Roman"/>
          <w:sz w:val="24"/>
          <w:szCs w:val="24"/>
        </w:rPr>
        <w:t xml:space="preserve"> be affected if any decision is taken. </w:t>
      </w:r>
      <w:r w:rsidR="008935B2">
        <w:rPr>
          <w:rFonts w:ascii="Times New Roman" w:hAnsi="Times New Roman" w:cs="Times New Roman"/>
          <w:sz w:val="24"/>
          <w:szCs w:val="24"/>
        </w:rPr>
        <w:t>Therefore,</w:t>
      </w:r>
      <w:r w:rsidR="00432054" w:rsidRPr="004B751D">
        <w:rPr>
          <w:rFonts w:ascii="Times New Roman" w:hAnsi="Times New Roman" w:cs="Times New Roman"/>
          <w:sz w:val="24"/>
          <w:szCs w:val="24"/>
        </w:rPr>
        <w:t xml:space="preserve"> rather than catering</w:t>
      </w:r>
      <w:r w:rsidR="008935B2">
        <w:rPr>
          <w:rFonts w:ascii="Times New Roman" w:hAnsi="Times New Roman" w:cs="Times New Roman"/>
          <w:sz w:val="24"/>
          <w:szCs w:val="24"/>
        </w:rPr>
        <w:t xml:space="preserve"> to</w:t>
      </w:r>
      <w:bookmarkStart w:id="0" w:name="_GoBack"/>
      <w:bookmarkEnd w:id="0"/>
      <w:r w:rsidR="00432054" w:rsidRPr="004B751D">
        <w:rPr>
          <w:rFonts w:ascii="Times New Roman" w:hAnsi="Times New Roman" w:cs="Times New Roman"/>
          <w:sz w:val="24"/>
          <w:szCs w:val="24"/>
        </w:rPr>
        <w:t xml:space="preserve"> the needs of their shareholders, they should also implement the principles of stakeholder theory</w:t>
      </w:r>
      <w:r w:rsidR="00945974" w:rsidRPr="004B751D">
        <w:rPr>
          <w:rFonts w:ascii="Times New Roman" w:hAnsi="Times New Roman" w:cs="Times New Roman"/>
          <w:sz w:val="24"/>
          <w:szCs w:val="24"/>
        </w:rPr>
        <w:t xml:space="preserve"> into their decision-making process</w:t>
      </w:r>
      <w:r w:rsidR="00AF21B4">
        <w:rPr>
          <w:rFonts w:ascii="Times New Roman" w:hAnsi="Times New Roman" w:cs="Times New Roman"/>
          <w:sz w:val="24"/>
          <w:szCs w:val="24"/>
        </w:rPr>
        <w:t xml:space="preserve"> (Mitchell, et al, 2016)</w:t>
      </w:r>
      <w:r w:rsidR="00945974" w:rsidRPr="004B751D">
        <w:rPr>
          <w:rFonts w:ascii="Times New Roman" w:hAnsi="Times New Roman" w:cs="Times New Roman"/>
          <w:sz w:val="24"/>
          <w:szCs w:val="24"/>
        </w:rPr>
        <w:t xml:space="preserve">. This will help them in keeping in line with not only their </w:t>
      </w:r>
      <w:r w:rsidR="002A1B20" w:rsidRPr="004B751D">
        <w:rPr>
          <w:rFonts w:ascii="Times New Roman" w:hAnsi="Times New Roman" w:cs="Times New Roman"/>
          <w:sz w:val="24"/>
          <w:szCs w:val="24"/>
        </w:rPr>
        <w:t>business goals but also the social goals that every corporation and person should aspire to keep in touch with.</w:t>
      </w:r>
    </w:p>
    <w:p w:rsidR="004B751D" w:rsidRPr="000D4C2F" w:rsidRDefault="00CC0FB5" w:rsidP="000D4C2F">
      <w:pPr>
        <w:spacing w:line="480" w:lineRule="auto"/>
        <w:jc w:val="both"/>
        <w:rPr>
          <w:rFonts w:ascii="Times New Roman" w:hAnsi="Times New Roman" w:cs="Times New Roman"/>
          <w:sz w:val="24"/>
          <w:szCs w:val="24"/>
        </w:rPr>
      </w:pPr>
      <w:r w:rsidRPr="004B751D">
        <w:rPr>
          <w:rFonts w:ascii="Times New Roman" w:hAnsi="Times New Roman" w:cs="Times New Roman"/>
          <w:sz w:val="24"/>
          <w:szCs w:val="24"/>
        </w:rPr>
        <w:tab/>
      </w:r>
    </w:p>
    <w:p w:rsidR="008935B2" w:rsidRDefault="008935B2" w:rsidP="000D4C2F">
      <w:pPr>
        <w:spacing w:line="480" w:lineRule="auto"/>
        <w:jc w:val="center"/>
        <w:rPr>
          <w:rFonts w:ascii="Times New Roman" w:hAnsi="Times New Roman" w:cs="Times New Roman"/>
          <w:b/>
          <w:sz w:val="24"/>
          <w:szCs w:val="24"/>
        </w:rPr>
      </w:pPr>
    </w:p>
    <w:p w:rsidR="004B751D" w:rsidRDefault="00CC0FB5" w:rsidP="000D4C2F">
      <w:pPr>
        <w:spacing w:line="480" w:lineRule="auto"/>
        <w:jc w:val="center"/>
        <w:rPr>
          <w:rFonts w:ascii="Times New Roman" w:hAnsi="Times New Roman" w:cs="Times New Roman"/>
          <w:b/>
          <w:sz w:val="24"/>
          <w:szCs w:val="24"/>
        </w:rPr>
      </w:pPr>
      <w:r w:rsidRPr="004B751D">
        <w:rPr>
          <w:rFonts w:ascii="Times New Roman" w:hAnsi="Times New Roman" w:cs="Times New Roman"/>
          <w:b/>
          <w:sz w:val="24"/>
          <w:szCs w:val="24"/>
        </w:rPr>
        <w:lastRenderedPageBreak/>
        <w:t>References</w:t>
      </w:r>
    </w:p>
    <w:p w:rsidR="000D4C2F" w:rsidRPr="000D4C2F" w:rsidRDefault="00CC0FB5" w:rsidP="000D4C2F">
      <w:pPr>
        <w:spacing w:line="480" w:lineRule="auto"/>
        <w:jc w:val="both"/>
        <w:rPr>
          <w:rFonts w:ascii="Times New Roman" w:hAnsi="Times New Roman" w:cs="Times New Roman"/>
          <w:color w:val="222222"/>
          <w:sz w:val="24"/>
          <w:szCs w:val="24"/>
          <w:shd w:val="clear" w:color="auto" w:fill="FFFFFF"/>
        </w:rPr>
      </w:pPr>
      <w:r w:rsidRPr="000D4C2F">
        <w:rPr>
          <w:rFonts w:ascii="Times New Roman" w:hAnsi="Times New Roman" w:cs="Times New Roman"/>
          <w:color w:val="222222"/>
          <w:sz w:val="24"/>
          <w:szCs w:val="24"/>
          <w:shd w:val="clear" w:color="auto" w:fill="FFFFFF"/>
        </w:rPr>
        <w:t>Jones, P. W. (2018). </w:t>
      </w:r>
      <w:r w:rsidRPr="000D4C2F">
        <w:rPr>
          <w:rFonts w:ascii="Times New Roman" w:hAnsi="Times New Roman" w:cs="Times New Roman"/>
          <w:i/>
          <w:iCs/>
          <w:color w:val="222222"/>
          <w:sz w:val="24"/>
          <w:szCs w:val="24"/>
          <w:shd w:val="clear" w:color="auto" w:fill="FFFFFF"/>
        </w:rPr>
        <w:t>International policies for Third World education: UNESCO, literacy, and development</w:t>
      </w:r>
      <w:r w:rsidRPr="000D4C2F">
        <w:rPr>
          <w:rFonts w:ascii="Times New Roman" w:hAnsi="Times New Roman" w:cs="Times New Roman"/>
          <w:color w:val="222222"/>
          <w:sz w:val="24"/>
          <w:szCs w:val="24"/>
          <w:shd w:val="clear" w:color="auto" w:fill="FFFFFF"/>
        </w:rPr>
        <w:t>. Routledge.</w:t>
      </w:r>
    </w:p>
    <w:p w:rsidR="00E64B76" w:rsidRPr="000D4C2F" w:rsidRDefault="00CC0FB5" w:rsidP="000D4C2F">
      <w:pPr>
        <w:spacing w:line="480" w:lineRule="auto"/>
        <w:jc w:val="both"/>
        <w:rPr>
          <w:rFonts w:ascii="Times New Roman" w:hAnsi="Times New Roman" w:cs="Times New Roman"/>
          <w:color w:val="222222"/>
          <w:sz w:val="24"/>
          <w:szCs w:val="24"/>
          <w:shd w:val="clear" w:color="auto" w:fill="FFFFFF"/>
        </w:rPr>
      </w:pPr>
      <w:r w:rsidRPr="000D4C2F">
        <w:rPr>
          <w:rFonts w:ascii="Times New Roman" w:hAnsi="Times New Roman" w:cs="Times New Roman"/>
          <w:color w:val="222222"/>
          <w:sz w:val="24"/>
          <w:szCs w:val="24"/>
          <w:shd w:val="clear" w:color="auto" w:fill="FFFFFF"/>
        </w:rPr>
        <w:t>MacKenzie, R., &amp; Lucio, M. M. (2018). MNCs, Regulation and the. </w:t>
      </w:r>
      <w:r w:rsidRPr="000D4C2F">
        <w:rPr>
          <w:rFonts w:ascii="Times New Roman" w:hAnsi="Times New Roman" w:cs="Times New Roman"/>
          <w:i/>
          <w:iCs/>
          <w:color w:val="222222"/>
          <w:sz w:val="24"/>
          <w:szCs w:val="24"/>
          <w:shd w:val="clear" w:color="auto" w:fill="FFFFFF"/>
        </w:rPr>
        <w:t>International Human Resource Management</w:t>
      </w:r>
      <w:r w:rsidRPr="000D4C2F">
        <w:rPr>
          <w:rFonts w:ascii="Times New Roman" w:hAnsi="Times New Roman" w:cs="Times New Roman"/>
          <w:color w:val="222222"/>
          <w:sz w:val="24"/>
          <w:szCs w:val="24"/>
          <w:shd w:val="clear" w:color="auto" w:fill="FFFFFF"/>
        </w:rPr>
        <w:t>, 245.</w:t>
      </w:r>
    </w:p>
    <w:p w:rsidR="00AF21B4" w:rsidRPr="000D4C2F" w:rsidRDefault="00CC0FB5" w:rsidP="000D4C2F">
      <w:pPr>
        <w:spacing w:line="480" w:lineRule="auto"/>
        <w:jc w:val="both"/>
        <w:rPr>
          <w:rFonts w:ascii="Times New Roman" w:hAnsi="Times New Roman" w:cs="Times New Roman"/>
          <w:color w:val="222222"/>
          <w:sz w:val="24"/>
          <w:szCs w:val="24"/>
          <w:shd w:val="clear" w:color="auto" w:fill="FFFFFF"/>
        </w:rPr>
      </w:pPr>
      <w:r w:rsidRPr="000D4C2F">
        <w:rPr>
          <w:rFonts w:ascii="Times New Roman" w:hAnsi="Times New Roman" w:cs="Times New Roman"/>
          <w:color w:val="222222"/>
          <w:sz w:val="24"/>
          <w:szCs w:val="24"/>
          <w:shd w:val="clear" w:color="auto" w:fill="FFFFFF"/>
        </w:rPr>
        <w:t>Mitchell, R. K., Weaver, G. R., Agle, B. R., Bailey, A. D., &amp; Carlson, J. (2016). Stakeholder agency and social welfare: Pluralism and decision m</w:t>
      </w:r>
      <w:r w:rsidRPr="000D4C2F">
        <w:rPr>
          <w:rFonts w:ascii="Times New Roman" w:hAnsi="Times New Roman" w:cs="Times New Roman"/>
          <w:color w:val="222222"/>
          <w:sz w:val="24"/>
          <w:szCs w:val="24"/>
          <w:shd w:val="clear" w:color="auto" w:fill="FFFFFF"/>
        </w:rPr>
        <w:t>aking in the multi-objective corporation. </w:t>
      </w:r>
      <w:r w:rsidRPr="000D4C2F">
        <w:rPr>
          <w:rFonts w:ascii="Times New Roman" w:hAnsi="Times New Roman" w:cs="Times New Roman"/>
          <w:i/>
          <w:iCs/>
          <w:color w:val="222222"/>
          <w:sz w:val="24"/>
          <w:szCs w:val="24"/>
          <w:shd w:val="clear" w:color="auto" w:fill="FFFFFF"/>
        </w:rPr>
        <w:t>Academy of Management Review</w:t>
      </w:r>
      <w:r w:rsidRPr="000D4C2F">
        <w:rPr>
          <w:rFonts w:ascii="Times New Roman" w:hAnsi="Times New Roman" w:cs="Times New Roman"/>
          <w:color w:val="222222"/>
          <w:sz w:val="24"/>
          <w:szCs w:val="24"/>
          <w:shd w:val="clear" w:color="auto" w:fill="FFFFFF"/>
        </w:rPr>
        <w:t>, </w:t>
      </w:r>
      <w:r w:rsidRPr="000D4C2F">
        <w:rPr>
          <w:rFonts w:ascii="Times New Roman" w:hAnsi="Times New Roman" w:cs="Times New Roman"/>
          <w:i/>
          <w:iCs/>
          <w:color w:val="222222"/>
          <w:sz w:val="24"/>
          <w:szCs w:val="24"/>
          <w:shd w:val="clear" w:color="auto" w:fill="FFFFFF"/>
        </w:rPr>
        <w:t>41</w:t>
      </w:r>
      <w:r w:rsidRPr="000D4C2F">
        <w:rPr>
          <w:rFonts w:ascii="Times New Roman" w:hAnsi="Times New Roman" w:cs="Times New Roman"/>
          <w:color w:val="222222"/>
          <w:sz w:val="24"/>
          <w:szCs w:val="24"/>
          <w:shd w:val="clear" w:color="auto" w:fill="FFFFFF"/>
        </w:rPr>
        <w:t>(2), 252-275.</w:t>
      </w:r>
    </w:p>
    <w:p w:rsidR="000D4C2F" w:rsidRPr="004B751D" w:rsidRDefault="000D4C2F" w:rsidP="00E64B76">
      <w:pPr>
        <w:jc w:val="both"/>
        <w:rPr>
          <w:rFonts w:ascii="Times New Roman" w:hAnsi="Times New Roman" w:cs="Times New Roman"/>
          <w:b/>
          <w:sz w:val="24"/>
          <w:szCs w:val="24"/>
        </w:rPr>
      </w:pPr>
    </w:p>
    <w:sectPr w:rsidR="000D4C2F" w:rsidRPr="004B751D" w:rsidSect="006E47C9">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FB5" w:rsidRDefault="00CC0FB5">
      <w:pPr>
        <w:spacing w:after="0" w:line="240" w:lineRule="auto"/>
      </w:pPr>
      <w:r>
        <w:separator/>
      </w:r>
    </w:p>
  </w:endnote>
  <w:endnote w:type="continuationSeparator" w:id="0">
    <w:p w:rsidR="00CC0FB5" w:rsidRDefault="00CC0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FB5" w:rsidRDefault="00CC0FB5">
      <w:pPr>
        <w:spacing w:after="0" w:line="240" w:lineRule="auto"/>
      </w:pPr>
      <w:r>
        <w:separator/>
      </w:r>
    </w:p>
  </w:footnote>
  <w:footnote w:type="continuationSeparator" w:id="0">
    <w:p w:rsidR="00CC0FB5" w:rsidRDefault="00CC0F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EFE" w:rsidRPr="004B751D" w:rsidRDefault="00CC0FB5" w:rsidP="009D1EFE">
    <w:pPr>
      <w:pStyle w:val="Header"/>
      <w:rPr>
        <w:rFonts w:ascii="Times New Roman" w:hAnsi="Times New Roman" w:cs="Times New Roman"/>
        <w:sz w:val="24"/>
        <w:szCs w:val="24"/>
      </w:rPr>
    </w:pPr>
    <w:r w:rsidRPr="004B751D">
      <w:rPr>
        <w:rFonts w:ascii="Times New Roman" w:hAnsi="Times New Roman" w:cs="Times New Roman"/>
        <w:sz w:val="24"/>
        <w:szCs w:val="24"/>
      </w:rPr>
      <w:t>Finance, Accounting, Banking</w:t>
    </w:r>
    <w:r w:rsidRPr="004B751D">
      <w:rPr>
        <w:rFonts w:ascii="Times New Roman" w:hAnsi="Times New Roman" w:cs="Times New Roman"/>
        <w:sz w:val="24"/>
        <w:szCs w:val="24"/>
      </w:rPr>
      <w:tab/>
    </w:r>
    <w:r w:rsidRPr="004B751D">
      <w:rPr>
        <w:rFonts w:ascii="Times New Roman" w:hAnsi="Times New Roman" w:cs="Times New Roman"/>
        <w:sz w:val="24"/>
        <w:szCs w:val="24"/>
      </w:rPr>
      <w:tab/>
    </w:r>
    <w:sdt>
      <w:sdtPr>
        <w:rPr>
          <w:rFonts w:ascii="Times New Roman" w:hAnsi="Times New Roman" w:cs="Times New Roman"/>
          <w:sz w:val="24"/>
          <w:szCs w:val="24"/>
        </w:rPr>
        <w:id w:val="-1159152247"/>
        <w:docPartObj>
          <w:docPartGallery w:val="Page Numbers (Top of Page)"/>
          <w:docPartUnique/>
        </w:docPartObj>
      </w:sdtPr>
      <w:sdtEndPr>
        <w:rPr>
          <w:noProof/>
        </w:rPr>
      </w:sdtEndPr>
      <w:sdtContent>
        <w:r w:rsidRPr="004B751D">
          <w:rPr>
            <w:rFonts w:ascii="Times New Roman" w:hAnsi="Times New Roman" w:cs="Times New Roman"/>
            <w:sz w:val="24"/>
            <w:szCs w:val="24"/>
          </w:rPr>
          <w:fldChar w:fldCharType="begin"/>
        </w:r>
        <w:r w:rsidRPr="004B751D">
          <w:rPr>
            <w:rFonts w:ascii="Times New Roman" w:hAnsi="Times New Roman" w:cs="Times New Roman"/>
            <w:sz w:val="24"/>
            <w:szCs w:val="24"/>
          </w:rPr>
          <w:instrText xml:space="preserve"> PAGE   \* MERGEFORMAT </w:instrText>
        </w:r>
        <w:r w:rsidRPr="004B751D">
          <w:rPr>
            <w:rFonts w:ascii="Times New Roman" w:hAnsi="Times New Roman" w:cs="Times New Roman"/>
            <w:sz w:val="24"/>
            <w:szCs w:val="24"/>
          </w:rPr>
          <w:fldChar w:fldCharType="separate"/>
        </w:r>
        <w:r w:rsidR="00F240BD">
          <w:rPr>
            <w:rFonts w:ascii="Times New Roman" w:hAnsi="Times New Roman" w:cs="Times New Roman"/>
            <w:noProof/>
            <w:sz w:val="24"/>
            <w:szCs w:val="24"/>
          </w:rPr>
          <w:t>4</w:t>
        </w:r>
        <w:r w:rsidRPr="004B751D">
          <w:rPr>
            <w:rFonts w:ascii="Times New Roman" w:hAnsi="Times New Roman" w:cs="Times New Roman"/>
            <w:noProof/>
            <w:sz w:val="24"/>
            <w:szCs w:val="24"/>
          </w:rPr>
          <w:fldChar w:fldCharType="end"/>
        </w:r>
      </w:sdtContent>
    </w:sdt>
  </w:p>
  <w:p w:rsidR="006E47C9" w:rsidRPr="009D1EFE" w:rsidRDefault="006E47C9" w:rsidP="009D1E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7C9" w:rsidRDefault="00CC0FB5">
    <w:pPr>
      <w:pStyle w:val="Header"/>
    </w:pPr>
    <w:r w:rsidRPr="004B751D">
      <w:rPr>
        <w:rFonts w:ascii="Times New Roman" w:hAnsi="Times New Roman" w:cs="Times New Roman"/>
        <w:sz w:val="24"/>
        <w:szCs w:val="24"/>
      </w:rPr>
      <w:t xml:space="preserve">Running Head: Finance, Accounting, </w:t>
    </w:r>
    <w:r w:rsidRPr="004B751D">
      <w:rPr>
        <w:rFonts w:ascii="Times New Roman" w:hAnsi="Times New Roman" w:cs="Times New Roman"/>
        <w:sz w:val="24"/>
        <w:szCs w:val="24"/>
      </w:rPr>
      <w:t>Banking</w:t>
    </w:r>
    <w:r>
      <w:tab/>
    </w:r>
    <w: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7C9"/>
    <w:rsid w:val="00023545"/>
    <w:rsid w:val="000511A5"/>
    <w:rsid w:val="000958CF"/>
    <w:rsid w:val="000C03A0"/>
    <w:rsid w:val="000C1A76"/>
    <w:rsid w:val="000D027E"/>
    <w:rsid w:val="000D4C2F"/>
    <w:rsid w:val="000F280F"/>
    <w:rsid w:val="0013238A"/>
    <w:rsid w:val="001A1A16"/>
    <w:rsid w:val="002A1B20"/>
    <w:rsid w:val="002D729C"/>
    <w:rsid w:val="00322C29"/>
    <w:rsid w:val="00353764"/>
    <w:rsid w:val="00365BC3"/>
    <w:rsid w:val="00432054"/>
    <w:rsid w:val="004447A2"/>
    <w:rsid w:val="00470D95"/>
    <w:rsid w:val="00477A61"/>
    <w:rsid w:val="004B751D"/>
    <w:rsid w:val="004F1622"/>
    <w:rsid w:val="004F336D"/>
    <w:rsid w:val="0050645D"/>
    <w:rsid w:val="005C26BD"/>
    <w:rsid w:val="006E47C9"/>
    <w:rsid w:val="007046EA"/>
    <w:rsid w:val="007350F0"/>
    <w:rsid w:val="0079404C"/>
    <w:rsid w:val="007A01DD"/>
    <w:rsid w:val="007B6AB2"/>
    <w:rsid w:val="00876E5D"/>
    <w:rsid w:val="008935B2"/>
    <w:rsid w:val="00910142"/>
    <w:rsid w:val="00945974"/>
    <w:rsid w:val="00950480"/>
    <w:rsid w:val="00966447"/>
    <w:rsid w:val="009B5CC3"/>
    <w:rsid w:val="009D1EFE"/>
    <w:rsid w:val="00A54CE9"/>
    <w:rsid w:val="00AB79E5"/>
    <w:rsid w:val="00AF21B4"/>
    <w:rsid w:val="00B3045F"/>
    <w:rsid w:val="00BA02A2"/>
    <w:rsid w:val="00C56865"/>
    <w:rsid w:val="00C569D5"/>
    <w:rsid w:val="00CC0FB5"/>
    <w:rsid w:val="00CF700B"/>
    <w:rsid w:val="00E64B76"/>
    <w:rsid w:val="00F240BD"/>
    <w:rsid w:val="00F86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10B6B2-FB54-403D-8B4A-B55C881EE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7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7C9"/>
  </w:style>
  <w:style w:type="paragraph" w:styleId="Footer">
    <w:name w:val="footer"/>
    <w:basedOn w:val="Normal"/>
    <w:link w:val="FooterChar"/>
    <w:uiPriority w:val="99"/>
    <w:unhideWhenUsed/>
    <w:rsid w:val="006E47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4</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Night</dc:creator>
  <cp:lastModifiedBy>XYZ</cp:lastModifiedBy>
  <cp:revision>2</cp:revision>
  <dcterms:created xsi:type="dcterms:W3CDTF">2019-05-31T12:50:00Z</dcterms:created>
  <dcterms:modified xsi:type="dcterms:W3CDTF">2019-05-31T16:34:00Z</dcterms:modified>
</cp:coreProperties>
</file>