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4A" w:rsidRPr="00874C7C" w:rsidRDefault="0055364A" w:rsidP="00C01784">
      <w:pPr>
        <w:spacing w:after="0" w:line="480" w:lineRule="auto"/>
        <w:jc w:val="center"/>
        <w:rPr>
          <w:rFonts w:cs="Times New Roman"/>
          <w:color w:val="000000" w:themeColor="text1"/>
          <w:szCs w:val="24"/>
        </w:rPr>
      </w:pPr>
    </w:p>
    <w:p w:rsidR="0055364A" w:rsidRPr="00874C7C" w:rsidRDefault="0055364A" w:rsidP="00C01784">
      <w:pPr>
        <w:spacing w:after="0" w:line="480" w:lineRule="auto"/>
        <w:jc w:val="center"/>
        <w:rPr>
          <w:rFonts w:cs="Times New Roman"/>
          <w:color w:val="000000" w:themeColor="text1"/>
          <w:szCs w:val="24"/>
        </w:rPr>
      </w:pPr>
    </w:p>
    <w:p w:rsidR="0055364A" w:rsidRPr="00874C7C" w:rsidRDefault="0055364A" w:rsidP="00C01784">
      <w:pPr>
        <w:spacing w:after="0" w:line="480" w:lineRule="auto"/>
        <w:jc w:val="center"/>
        <w:rPr>
          <w:rFonts w:cs="Times New Roman"/>
          <w:color w:val="000000" w:themeColor="text1"/>
          <w:szCs w:val="24"/>
        </w:rPr>
      </w:pPr>
    </w:p>
    <w:p w:rsidR="00C01784" w:rsidRPr="00874C7C" w:rsidRDefault="00C01784" w:rsidP="00C47A99">
      <w:pPr>
        <w:spacing w:after="0" w:line="480" w:lineRule="auto"/>
        <w:rPr>
          <w:rFonts w:cs="Times New Roman"/>
          <w:color w:val="000000" w:themeColor="text1"/>
          <w:szCs w:val="24"/>
        </w:rPr>
      </w:pPr>
    </w:p>
    <w:p w:rsidR="00C01784" w:rsidRPr="00874C7C" w:rsidRDefault="00C01784" w:rsidP="00C01784">
      <w:pPr>
        <w:spacing w:after="0" w:line="480" w:lineRule="auto"/>
        <w:jc w:val="center"/>
        <w:rPr>
          <w:rFonts w:cs="Times New Roman"/>
          <w:color w:val="000000" w:themeColor="text1"/>
          <w:szCs w:val="24"/>
        </w:rPr>
      </w:pPr>
    </w:p>
    <w:p w:rsidR="00C01784" w:rsidRPr="00874C7C" w:rsidRDefault="00C01784" w:rsidP="00C01784">
      <w:pPr>
        <w:spacing w:after="0" w:line="480" w:lineRule="auto"/>
        <w:jc w:val="center"/>
        <w:rPr>
          <w:rFonts w:cs="Times New Roman"/>
          <w:color w:val="000000" w:themeColor="text1"/>
          <w:szCs w:val="24"/>
        </w:rPr>
      </w:pPr>
    </w:p>
    <w:p w:rsidR="00C01784" w:rsidRPr="00874C7C" w:rsidRDefault="00C01784" w:rsidP="00C01784">
      <w:pPr>
        <w:spacing w:after="0" w:line="480" w:lineRule="auto"/>
        <w:jc w:val="center"/>
        <w:rPr>
          <w:rFonts w:cs="Times New Roman"/>
          <w:color w:val="000000" w:themeColor="text1"/>
          <w:szCs w:val="24"/>
        </w:rPr>
      </w:pPr>
    </w:p>
    <w:p w:rsidR="00C01784" w:rsidRPr="00874C7C" w:rsidRDefault="00C01784" w:rsidP="00C01784">
      <w:pPr>
        <w:spacing w:after="0" w:line="480" w:lineRule="auto"/>
        <w:jc w:val="center"/>
        <w:rPr>
          <w:rFonts w:cs="Times New Roman"/>
          <w:color w:val="000000" w:themeColor="text1"/>
          <w:szCs w:val="24"/>
        </w:rPr>
      </w:pPr>
    </w:p>
    <w:p w:rsidR="00C01784" w:rsidRPr="00874C7C" w:rsidRDefault="00C01784" w:rsidP="00C01784">
      <w:pPr>
        <w:spacing w:after="0" w:line="480" w:lineRule="auto"/>
        <w:jc w:val="center"/>
        <w:rPr>
          <w:rFonts w:cs="Times New Roman"/>
          <w:color w:val="000000" w:themeColor="text1"/>
          <w:szCs w:val="24"/>
        </w:rPr>
      </w:pPr>
    </w:p>
    <w:p w:rsidR="0055364A" w:rsidRPr="00874C7C" w:rsidRDefault="00803DA4" w:rsidP="00C01784">
      <w:pPr>
        <w:spacing w:after="0" w:line="480" w:lineRule="auto"/>
        <w:jc w:val="center"/>
        <w:rPr>
          <w:rFonts w:cs="Times New Roman"/>
          <w:color w:val="000000" w:themeColor="text1"/>
          <w:szCs w:val="24"/>
        </w:rPr>
      </w:pPr>
      <w:r w:rsidRPr="00874C7C">
        <w:rPr>
          <w:rFonts w:cs="Times New Roman"/>
          <w:color w:val="000000" w:themeColor="text1"/>
          <w:szCs w:val="24"/>
        </w:rPr>
        <w:t>Critical Issues Paper 3: LGBTQ youth</w:t>
      </w:r>
    </w:p>
    <w:p w:rsidR="0055364A" w:rsidRPr="00874C7C" w:rsidRDefault="00803DA4" w:rsidP="00C01784">
      <w:pPr>
        <w:spacing w:after="0" w:line="480" w:lineRule="auto"/>
        <w:jc w:val="center"/>
        <w:rPr>
          <w:rFonts w:cs="Times New Roman"/>
          <w:color w:val="000000" w:themeColor="text1"/>
          <w:szCs w:val="24"/>
        </w:rPr>
      </w:pPr>
      <w:r w:rsidRPr="00874C7C">
        <w:rPr>
          <w:rFonts w:cs="Times New Roman"/>
          <w:color w:val="000000" w:themeColor="text1"/>
          <w:szCs w:val="24"/>
        </w:rPr>
        <w:t>[Name of the Writer]</w:t>
      </w:r>
    </w:p>
    <w:p w:rsidR="0055364A" w:rsidRPr="00874C7C" w:rsidRDefault="00803DA4" w:rsidP="00C01784">
      <w:pPr>
        <w:spacing w:after="0" w:line="480" w:lineRule="auto"/>
        <w:jc w:val="center"/>
        <w:rPr>
          <w:rFonts w:cs="Times New Roman"/>
          <w:color w:val="000000" w:themeColor="text1"/>
          <w:szCs w:val="24"/>
        </w:rPr>
      </w:pPr>
      <w:r w:rsidRPr="00874C7C">
        <w:rPr>
          <w:rFonts w:cs="Times New Roman"/>
          <w:color w:val="000000" w:themeColor="text1"/>
          <w:szCs w:val="24"/>
        </w:rPr>
        <w:t>[Name of the Institution]</w:t>
      </w:r>
    </w:p>
    <w:p w:rsidR="0055364A" w:rsidRPr="00874C7C" w:rsidRDefault="00803DA4" w:rsidP="00C01784">
      <w:pPr>
        <w:spacing w:after="0" w:line="480" w:lineRule="auto"/>
        <w:rPr>
          <w:rFonts w:cs="Times New Roman"/>
          <w:color w:val="000000" w:themeColor="text1"/>
          <w:szCs w:val="24"/>
        </w:rPr>
      </w:pPr>
      <w:r w:rsidRPr="00874C7C">
        <w:rPr>
          <w:rFonts w:cs="Times New Roman"/>
          <w:color w:val="000000" w:themeColor="text1"/>
          <w:szCs w:val="24"/>
        </w:rPr>
        <w:br w:type="page"/>
      </w:r>
    </w:p>
    <w:p w:rsidR="00DC31B7" w:rsidRPr="00874C7C" w:rsidRDefault="00803DA4" w:rsidP="00C01784">
      <w:pPr>
        <w:spacing w:after="0" w:line="480" w:lineRule="auto"/>
        <w:jc w:val="center"/>
        <w:rPr>
          <w:rFonts w:cs="Times New Roman"/>
          <w:color w:val="000000" w:themeColor="text1"/>
          <w:szCs w:val="24"/>
        </w:rPr>
      </w:pPr>
      <w:bookmarkStart w:id="0" w:name="_GoBack"/>
      <w:r w:rsidRPr="00874C7C">
        <w:rPr>
          <w:rFonts w:cs="Times New Roman"/>
          <w:color w:val="000000" w:themeColor="text1"/>
          <w:szCs w:val="24"/>
        </w:rPr>
        <w:lastRenderedPageBreak/>
        <w:t>Critical Issues Paper 3: LGBTQ youth</w:t>
      </w:r>
    </w:p>
    <w:p w:rsidR="00F3459A" w:rsidRPr="00874C7C" w:rsidRDefault="00F3459A" w:rsidP="00C01784">
      <w:pPr>
        <w:spacing w:after="0" w:line="480" w:lineRule="auto"/>
        <w:jc w:val="center"/>
        <w:rPr>
          <w:rFonts w:cs="Times New Roman"/>
          <w:b/>
          <w:color w:val="000000" w:themeColor="text1"/>
          <w:szCs w:val="24"/>
        </w:rPr>
      </w:pPr>
    </w:p>
    <w:p w:rsidR="00B479D6" w:rsidRPr="00874C7C" w:rsidRDefault="00803DA4" w:rsidP="00C01784">
      <w:pPr>
        <w:spacing w:after="0" w:line="480" w:lineRule="auto"/>
        <w:jc w:val="center"/>
        <w:rPr>
          <w:rFonts w:cs="Times New Roman"/>
          <w:b/>
          <w:color w:val="000000" w:themeColor="text1"/>
          <w:szCs w:val="24"/>
        </w:rPr>
      </w:pPr>
      <w:r w:rsidRPr="00874C7C">
        <w:rPr>
          <w:rFonts w:cs="Times New Roman"/>
          <w:b/>
          <w:color w:val="000000" w:themeColor="text1"/>
          <w:szCs w:val="24"/>
        </w:rPr>
        <w:t>Introduction</w:t>
      </w:r>
    </w:p>
    <w:p w:rsidR="00011EEB" w:rsidRPr="00874C7C" w:rsidRDefault="00803DA4" w:rsidP="00C01784">
      <w:pPr>
        <w:spacing w:after="0" w:line="480" w:lineRule="auto"/>
        <w:rPr>
          <w:rFonts w:cs="Times New Roman"/>
          <w:color w:val="000000" w:themeColor="text1"/>
          <w:szCs w:val="24"/>
        </w:rPr>
      </w:pPr>
      <w:r w:rsidRPr="00874C7C">
        <w:rPr>
          <w:rFonts w:cs="Times New Roman"/>
          <w:b/>
          <w:color w:val="000000" w:themeColor="text1"/>
          <w:szCs w:val="24"/>
        </w:rPr>
        <w:tab/>
      </w:r>
      <w:r w:rsidRPr="00874C7C">
        <w:rPr>
          <w:rFonts w:cs="Times New Roman"/>
          <w:color w:val="000000" w:themeColor="text1"/>
          <w:szCs w:val="24"/>
        </w:rPr>
        <w:t>Humans have been divided into many categories</w:t>
      </w:r>
      <w:r w:rsidR="00CA476F" w:rsidRPr="00874C7C">
        <w:rPr>
          <w:rFonts w:cs="Times New Roman"/>
          <w:color w:val="000000" w:themeColor="text1"/>
          <w:szCs w:val="24"/>
        </w:rPr>
        <w:t xml:space="preserve">. Some differences are </w:t>
      </w:r>
      <w:r w:rsidR="00AC3F77" w:rsidRPr="00874C7C">
        <w:rPr>
          <w:rFonts w:cs="Times New Roman"/>
          <w:color w:val="000000" w:themeColor="text1"/>
          <w:szCs w:val="24"/>
        </w:rPr>
        <w:t xml:space="preserve">external or </w:t>
      </w:r>
      <w:r w:rsidR="00CA476F" w:rsidRPr="00874C7C">
        <w:rPr>
          <w:rFonts w:cs="Times New Roman"/>
          <w:color w:val="000000" w:themeColor="text1"/>
          <w:szCs w:val="24"/>
        </w:rPr>
        <w:t xml:space="preserve">clearly </w:t>
      </w:r>
      <w:r w:rsidR="00AC3F77" w:rsidRPr="00874C7C">
        <w:rPr>
          <w:rFonts w:cs="Times New Roman"/>
          <w:color w:val="000000" w:themeColor="text1"/>
          <w:szCs w:val="24"/>
        </w:rPr>
        <w:t>notable</w:t>
      </w:r>
      <w:r w:rsidR="00F92621" w:rsidRPr="00874C7C">
        <w:rPr>
          <w:rFonts w:cs="Times New Roman"/>
          <w:color w:val="000000" w:themeColor="text1"/>
          <w:szCs w:val="24"/>
        </w:rPr>
        <w:t xml:space="preserve"> </w:t>
      </w:r>
      <w:r w:rsidR="00FA08C1" w:rsidRPr="00874C7C">
        <w:rPr>
          <w:rFonts w:cs="Times New Roman"/>
          <w:color w:val="000000" w:themeColor="text1"/>
          <w:szCs w:val="24"/>
        </w:rPr>
        <w:t xml:space="preserve">and can </w:t>
      </w:r>
      <w:r w:rsidR="00E60D97" w:rsidRPr="00874C7C">
        <w:rPr>
          <w:rFonts w:cs="Times New Roman"/>
          <w:color w:val="000000" w:themeColor="text1"/>
          <w:szCs w:val="24"/>
        </w:rPr>
        <w:t>be used to categorize the person with ease</w:t>
      </w:r>
      <w:r w:rsidR="00385420" w:rsidRPr="00874C7C">
        <w:rPr>
          <w:rFonts w:cs="Times New Roman"/>
          <w:color w:val="000000" w:themeColor="text1"/>
          <w:szCs w:val="24"/>
        </w:rPr>
        <w:t xml:space="preserve"> according to them. These differences or categories include race, gender, social class, </w:t>
      </w:r>
      <w:r w:rsidR="00E84DD0" w:rsidRPr="00874C7C">
        <w:rPr>
          <w:rFonts w:cs="Times New Roman"/>
          <w:color w:val="000000" w:themeColor="text1"/>
          <w:szCs w:val="24"/>
        </w:rPr>
        <w:t xml:space="preserve">nationality, religion, </w:t>
      </w:r>
      <w:r w:rsidR="00122714" w:rsidRPr="00874C7C">
        <w:rPr>
          <w:rFonts w:cs="Times New Roman"/>
          <w:color w:val="000000" w:themeColor="text1"/>
          <w:szCs w:val="24"/>
        </w:rPr>
        <w:t>cast</w:t>
      </w:r>
      <w:r w:rsidR="00F12716" w:rsidRPr="00874C7C">
        <w:rPr>
          <w:rFonts w:cs="Times New Roman"/>
          <w:color w:val="000000" w:themeColor="text1"/>
          <w:szCs w:val="24"/>
        </w:rPr>
        <w:t xml:space="preserve">e, ethnicity and many more. But there are some differences or disparities that cannot be identified in </w:t>
      </w:r>
      <w:r w:rsidR="00731BFF" w:rsidRPr="00874C7C">
        <w:rPr>
          <w:rFonts w:cs="Times New Roman"/>
          <w:color w:val="000000" w:themeColor="text1"/>
          <w:szCs w:val="24"/>
        </w:rPr>
        <w:t>the</w:t>
      </w:r>
      <w:r w:rsidR="00F12716" w:rsidRPr="00874C7C">
        <w:rPr>
          <w:rFonts w:cs="Times New Roman"/>
          <w:color w:val="000000" w:themeColor="text1"/>
          <w:szCs w:val="24"/>
        </w:rPr>
        <w:t xml:space="preserve"> </w:t>
      </w:r>
      <w:r w:rsidR="00747EDF" w:rsidRPr="00874C7C">
        <w:rPr>
          <w:rFonts w:cs="Times New Roman"/>
          <w:color w:val="000000" w:themeColor="text1"/>
          <w:szCs w:val="24"/>
        </w:rPr>
        <w:t xml:space="preserve">first </w:t>
      </w:r>
      <w:r w:rsidR="00DA7793" w:rsidRPr="00874C7C">
        <w:rPr>
          <w:rFonts w:cs="Times New Roman"/>
          <w:color w:val="000000" w:themeColor="text1"/>
          <w:szCs w:val="24"/>
        </w:rPr>
        <w:t xml:space="preserve">glance. They are kind of hidden and are not detectable easily. A person has to </w:t>
      </w:r>
      <w:r w:rsidR="00CC4790" w:rsidRPr="00874C7C">
        <w:rPr>
          <w:rFonts w:cs="Times New Roman"/>
          <w:color w:val="000000" w:themeColor="text1"/>
          <w:szCs w:val="24"/>
        </w:rPr>
        <w:t xml:space="preserve">go deep or investigate a little more to identify them. They are also used to nominate </w:t>
      </w:r>
      <w:r w:rsidR="00516AA8" w:rsidRPr="00874C7C">
        <w:rPr>
          <w:rFonts w:cs="Times New Roman"/>
          <w:color w:val="000000" w:themeColor="text1"/>
          <w:szCs w:val="24"/>
        </w:rPr>
        <w:t xml:space="preserve">a person into various classes but </w:t>
      </w:r>
      <w:r w:rsidR="00BE4E02" w:rsidRPr="00874C7C">
        <w:rPr>
          <w:rFonts w:cs="Times New Roman"/>
          <w:color w:val="000000" w:themeColor="text1"/>
          <w:szCs w:val="24"/>
        </w:rPr>
        <w:t xml:space="preserve">are not easy to identify, until unless a person himself tells that they have the following characteristics. </w:t>
      </w:r>
      <w:r w:rsidR="00731BFF" w:rsidRPr="00874C7C">
        <w:rPr>
          <w:rFonts w:cs="Times New Roman"/>
          <w:color w:val="000000" w:themeColor="text1"/>
          <w:szCs w:val="24"/>
        </w:rPr>
        <w:t xml:space="preserve">One of such </w:t>
      </w:r>
      <w:r w:rsidR="004C4568" w:rsidRPr="00874C7C">
        <w:rPr>
          <w:rFonts w:cs="Times New Roman"/>
          <w:color w:val="000000" w:themeColor="text1"/>
          <w:szCs w:val="24"/>
        </w:rPr>
        <w:t>characteristics</w:t>
      </w:r>
      <w:r w:rsidR="00731BFF" w:rsidRPr="00874C7C">
        <w:rPr>
          <w:rFonts w:cs="Times New Roman"/>
          <w:color w:val="000000" w:themeColor="text1"/>
          <w:szCs w:val="24"/>
        </w:rPr>
        <w:t xml:space="preserve"> is </w:t>
      </w:r>
      <w:r w:rsidR="004C4568" w:rsidRPr="00874C7C">
        <w:rPr>
          <w:rFonts w:cs="Times New Roman"/>
          <w:color w:val="000000" w:themeColor="text1"/>
          <w:szCs w:val="24"/>
        </w:rPr>
        <w:t xml:space="preserve">sexual </w:t>
      </w:r>
      <w:r w:rsidRPr="00874C7C">
        <w:rPr>
          <w:rFonts w:cs="Times New Roman"/>
          <w:color w:val="000000" w:themeColor="text1"/>
          <w:szCs w:val="24"/>
        </w:rPr>
        <w:t>orientation</w:t>
      </w:r>
      <w:r w:rsidR="004C4568" w:rsidRPr="00874C7C">
        <w:rPr>
          <w:rFonts w:cs="Times New Roman"/>
          <w:color w:val="000000" w:themeColor="text1"/>
          <w:szCs w:val="24"/>
        </w:rPr>
        <w:t>.</w:t>
      </w:r>
    </w:p>
    <w:p w:rsidR="00E84DD0" w:rsidRPr="00874C7C" w:rsidRDefault="00803DA4" w:rsidP="00C01784">
      <w:pPr>
        <w:spacing w:after="0" w:line="480" w:lineRule="auto"/>
        <w:rPr>
          <w:rFonts w:cs="Times New Roman"/>
          <w:color w:val="000000" w:themeColor="text1"/>
          <w:szCs w:val="24"/>
        </w:rPr>
      </w:pPr>
      <w:r w:rsidRPr="00874C7C">
        <w:rPr>
          <w:rFonts w:cs="Times New Roman"/>
          <w:color w:val="000000" w:themeColor="text1"/>
          <w:szCs w:val="24"/>
        </w:rPr>
        <w:tab/>
        <w:t xml:space="preserve">Sexual orientation </w:t>
      </w:r>
      <w:r w:rsidR="001E4DCE" w:rsidRPr="00874C7C">
        <w:rPr>
          <w:rFonts w:cs="Times New Roman"/>
          <w:color w:val="000000" w:themeColor="text1"/>
          <w:szCs w:val="24"/>
        </w:rPr>
        <w:t xml:space="preserve">refers to a person’s unique identity </w:t>
      </w:r>
      <w:r w:rsidR="00104DD1" w:rsidRPr="00874C7C">
        <w:rPr>
          <w:rFonts w:cs="Times New Roman"/>
          <w:color w:val="000000" w:themeColor="text1"/>
          <w:szCs w:val="24"/>
        </w:rPr>
        <w:t xml:space="preserve">to relate to any gender or </w:t>
      </w:r>
      <w:r w:rsidR="00D8717E" w:rsidRPr="00874C7C">
        <w:rPr>
          <w:rFonts w:cs="Times New Roman"/>
          <w:color w:val="000000" w:themeColor="text1"/>
          <w:szCs w:val="24"/>
        </w:rPr>
        <w:t>the attraction to any specific gender. It is of</w:t>
      </w:r>
      <w:r w:rsidR="00AD1BC9" w:rsidRPr="00874C7C">
        <w:rPr>
          <w:rFonts w:cs="Times New Roman"/>
          <w:color w:val="000000" w:themeColor="text1"/>
          <w:szCs w:val="24"/>
        </w:rPr>
        <w:t xml:space="preserve"> three types, heterosexual, </w:t>
      </w:r>
      <w:r w:rsidRPr="00874C7C">
        <w:rPr>
          <w:rFonts w:cs="Times New Roman"/>
          <w:color w:val="000000" w:themeColor="text1"/>
          <w:szCs w:val="24"/>
        </w:rPr>
        <w:t>homosexual</w:t>
      </w:r>
      <w:r w:rsidR="00AD1BC9" w:rsidRPr="00874C7C">
        <w:rPr>
          <w:rFonts w:cs="Times New Roman"/>
          <w:color w:val="000000" w:themeColor="text1"/>
          <w:szCs w:val="24"/>
        </w:rPr>
        <w:t xml:space="preserve"> and bisexual</w:t>
      </w:r>
      <w:r w:rsidRPr="00874C7C">
        <w:rPr>
          <w:rFonts w:cs="Times New Roman"/>
          <w:color w:val="000000" w:themeColor="text1"/>
          <w:szCs w:val="24"/>
        </w:rPr>
        <w:t xml:space="preserve">. Heterosexual </w:t>
      </w:r>
      <w:r w:rsidR="004D2A19" w:rsidRPr="00874C7C">
        <w:rPr>
          <w:rFonts w:cs="Times New Roman"/>
          <w:color w:val="000000" w:themeColor="text1"/>
          <w:szCs w:val="24"/>
        </w:rPr>
        <w:t xml:space="preserve">is the </w:t>
      </w:r>
      <w:r w:rsidR="00AA7FA3" w:rsidRPr="00874C7C">
        <w:rPr>
          <w:rFonts w:cs="Times New Roman"/>
          <w:color w:val="000000" w:themeColor="text1"/>
          <w:szCs w:val="24"/>
        </w:rPr>
        <w:t>romantic</w:t>
      </w:r>
      <w:r w:rsidR="004D2A19" w:rsidRPr="00874C7C">
        <w:rPr>
          <w:rFonts w:cs="Times New Roman"/>
          <w:color w:val="000000" w:themeColor="text1"/>
          <w:szCs w:val="24"/>
        </w:rPr>
        <w:t xml:space="preserve"> </w:t>
      </w:r>
      <w:r w:rsidR="00AA7FA3" w:rsidRPr="00874C7C">
        <w:rPr>
          <w:rFonts w:cs="Times New Roman"/>
          <w:color w:val="000000" w:themeColor="text1"/>
          <w:szCs w:val="24"/>
        </w:rPr>
        <w:t>or</w:t>
      </w:r>
      <w:r w:rsidR="004D2A19" w:rsidRPr="00874C7C">
        <w:rPr>
          <w:rFonts w:cs="Times New Roman"/>
          <w:color w:val="000000" w:themeColor="text1"/>
          <w:szCs w:val="24"/>
        </w:rPr>
        <w:t xml:space="preserve"> sexual attraction or exhibition of sexual behavior towards </w:t>
      </w:r>
      <w:r w:rsidR="00C07344" w:rsidRPr="00874C7C">
        <w:rPr>
          <w:rFonts w:cs="Times New Roman"/>
          <w:color w:val="000000" w:themeColor="text1"/>
          <w:szCs w:val="24"/>
        </w:rPr>
        <w:t xml:space="preserve">the individuals of the opposite gender. </w:t>
      </w:r>
      <w:r w:rsidR="004820CA" w:rsidRPr="00874C7C">
        <w:rPr>
          <w:rFonts w:cs="Times New Roman"/>
          <w:color w:val="000000" w:themeColor="text1"/>
          <w:szCs w:val="24"/>
        </w:rPr>
        <w:t xml:space="preserve">Heterosexuality is considered the </w:t>
      </w:r>
      <w:r w:rsidR="009E1383" w:rsidRPr="00874C7C">
        <w:rPr>
          <w:rFonts w:cs="Times New Roman"/>
          <w:color w:val="000000" w:themeColor="text1"/>
          <w:szCs w:val="24"/>
        </w:rPr>
        <w:t xml:space="preserve">norm </w:t>
      </w:r>
      <w:r w:rsidR="0049784E" w:rsidRPr="00874C7C">
        <w:rPr>
          <w:rFonts w:cs="Times New Roman"/>
          <w:color w:val="000000" w:themeColor="text1"/>
          <w:szCs w:val="24"/>
        </w:rPr>
        <w:t xml:space="preserve">and the most common </w:t>
      </w:r>
      <w:r w:rsidR="006F495A" w:rsidRPr="00874C7C">
        <w:rPr>
          <w:rFonts w:cs="Times New Roman"/>
          <w:color w:val="000000" w:themeColor="text1"/>
          <w:szCs w:val="24"/>
        </w:rPr>
        <w:t xml:space="preserve">and prevalent sexual orientation in the world. </w:t>
      </w:r>
      <w:r w:rsidR="00490E5B" w:rsidRPr="00874C7C">
        <w:rPr>
          <w:rFonts w:cs="Times New Roman"/>
          <w:color w:val="000000" w:themeColor="text1"/>
          <w:szCs w:val="24"/>
        </w:rPr>
        <w:t xml:space="preserve">The second type of sexual </w:t>
      </w:r>
      <w:r w:rsidR="0088610F" w:rsidRPr="00874C7C">
        <w:rPr>
          <w:rFonts w:cs="Times New Roman"/>
          <w:color w:val="000000" w:themeColor="text1"/>
          <w:szCs w:val="24"/>
        </w:rPr>
        <w:t>orientation</w:t>
      </w:r>
      <w:r w:rsidR="00490E5B" w:rsidRPr="00874C7C">
        <w:rPr>
          <w:rFonts w:cs="Times New Roman"/>
          <w:color w:val="000000" w:themeColor="text1"/>
          <w:szCs w:val="24"/>
        </w:rPr>
        <w:t xml:space="preserve">, </w:t>
      </w:r>
      <w:r w:rsidR="007148A0" w:rsidRPr="00874C7C">
        <w:rPr>
          <w:rFonts w:cs="Times New Roman"/>
          <w:color w:val="000000" w:themeColor="text1"/>
          <w:szCs w:val="24"/>
        </w:rPr>
        <w:t>h</w:t>
      </w:r>
      <w:r w:rsidR="00490E5B" w:rsidRPr="00874C7C">
        <w:rPr>
          <w:rFonts w:cs="Times New Roman"/>
          <w:color w:val="000000" w:themeColor="text1"/>
          <w:szCs w:val="24"/>
        </w:rPr>
        <w:t>omosexuality</w:t>
      </w:r>
      <w:r w:rsidR="0088610F" w:rsidRPr="00874C7C">
        <w:rPr>
          <w:rFonts w:cs="Times New Roman"/>
          <w:color w:val="000000" w:themeColor="text1"/>
          <w:szCs w:val="24"/>
        </w:rPr>
        <w:t xml:space="preserve"> is the romantic or sexual attraction and the expression of sexual </w:t>
      </w:r>
      <w:r w:rsidR="008252E5" w:rsidRPr="00874C7C">
        <w:rPr>
          <w:rFonts w:cs="Times New Roman"/>
          <w:color w:val="000000" w:themeColor="text1"/>
          <w:szCs w:val="24"/>
        </w:rPr>
        <w:t>behavior</w:t>
      </w:r>
      <w:r w:rsidR="0088610F" w:rsidRPr="00874C7C">
        <w:rPr>
          <w:rFonts w:cs="Times New Roman"/>
          <w:color w:val="000000" w:themeColor="text1"/>
          <w:szCs w:val="24"/>
        </w:rPr>
        <w:t xml:space="preserve"> towards </w:t>
      </w:r>
      <w:r w:rsidR="008252E5" w:rsidRPr="00874C7C">
        <w:rPr>
          <w:rFonts w:cs="Times New Roman"/>
          <w:color w:val="000000" w:themeColor="text1"/>
          <w:szCs w:val="24"/>
        </w:rPr>
        <w:t xml:space="preserve">the </w:t>
      </w:r>
      <w:r w:rsidR="001C14D7" w:rsidRPr="00874C7C">
        <w:rPr>
          <w:rFonts w:cs="Times New Roman"/>
          <w:color w:val="000000" w:themeColor="text1"/>
          <w:szCs w:val="24"/>
        </w:rPr>
        <w:t>members</w:t>
      </w:r>
      <w:r w:rsidR="008252E5" w:rsidRPr="00874C7C">
        <w:rPr>
          <w:rFonts w:cs="Times New Roman"/>
          <w:color w:val="000000" w:themeColor="text1"/>
          <w:szCs w:val="24"/>
        </w:rPr>
        <w:t xml:space="preserve"> of the same gender. </w:t>
      </w:r>
      <w:r w:rsidR="001C14D7" w:rsidRPr="00874C7C">
        <w:rPr>
          <w:rFonts w:cs="Times New Roman"/>
          <w:color w:val="000000" w:themeColor="text1"/>
          <w:szCs w:val="24"/>
        </w:rPr>
        <w:t xml:space="preserve">The last type of sexual orientation </w:t>
      </w:r>
      <w:r w:rsidR="00A90ABA" w:rsidRPr="00874C7C">
        <w:rPr>
          <w:rFonts w:cs="Times New Roman"/>
          <w:color w:val="000000" w:themeColor="text1"/>
          <w:szCs w:val="24"/>
        </w:rPr>
        <w:t xml:space="preserve">bisexuality refers to </w:t>
      </w:r>
      <w:r w:rsidR="00E937E0" w:rsidRPr="00874C7C">
        <w:rPr>
          <w:rFonts w:cs="Times New Roman"/>
          <w:color w:val="000000" w:themeColor="text1"/>
          <w:szCs w:val="24"/>
        </w:rPr>
        <w:t xml:space="preserve">the sexual or romantic attraction towards </w:t>
      </w:r>
      <w:r w:rsidR="008C5B95" w:rsidRPr="00874C7C">
        <w:rPr>
          <w:rFonts w:cs="Times New Roman"/>
          <w:color w:val="000000" w:themeColor="text1"/>
          <w:szCs w:val="24"/>
        </w:rPr>
        <w:t xml:space="preserve">the members of both the genders. </w:t>
      </w:r>
    </w:p>
    <w:p w:rsidR="000D658D" w:rsidRPr="00874C7C" w:rsidRDefault="00803DA4" w:rsidP="00C01784">
      <w:pPr>
        <w:spacing w:after="0" w:line="480" w:lineRule="auto"/>
        <w:ind w:firstLine="720"/>
        <w:rPr>
          <w:rFonts w:cs="Times New Roman"/>
          <w:color w:val="000000" w:themeColor="text1"/>
          <w:szCs w:val="24"/>
        </w:rPr>
      </w:pPr>
      <w:r w:rsidRPr="00874C7C">
        <w:rPr>
          <w:rFonts w:cs="Times New Roman"/>
          <w:color w:val="000000" w:themeColor="text1"/>
          <w:szCs w:val="24"/>
        </w:rPr>
        <w:t xml:space="preserve">Every </w:t>
      </w:r>
      <w:r w:rsidRPr="00874C7C">
        <w:rPr>
          <w:rFonts w:cs="Times New Roman"/>
          <w:color w:val="000000" w:themeColor="text1"/>
          <w:szCs w:val="24"/>
        </w:rPr>
        <w:t>person</w:t>
      </w:r>
      <w:r w:rsidR="00340CEF" w:rsidRPr="00874C7C">
        <w:rPr>
          <w:rFonts w:cs="Times New Roman"/>
          <w:color w:val="000000" w:themeColor="text1"/>
          <w:szCs w:val="24"/>
        </w:rPr>
        <w:t xml:space="preserve"> has </w:t>
      </w:r>
      <w:r w:rsidRPr="00874C7C">
        <w:rPr>
          <w:rFonts w:cs="Times New Roman"/>
          <w:color w:val="000000" w:themeColor="text1"/>
          <w:szCs w:val="24"/>
        </w:rPr>
        <w:t xml:space="preserve">the </w:t>
      </w:r>
      <w:r w:rsidR="00340CEF" w:rsidRPr="00874C7C">
        <w:rPr>
          <w:rFonts w:cs="Times New Roman"/>
          <w:color w:val="000000" w:themeColor="text1"/>
          <w:szCs w:val="24"/>
        </w:rPr>
        <w:t xml:space="preserve">complete right to </w:t>
      </w:r>
      <w:r w:rsidRPr="00874C7C">
        <w:rPr>
          <w:rFonts w:cs="Times New Roman"/>
          <w:color w:val="000000" w:themeColor="text1"/>
          <w:szCs w:val="24"/>
        </w:rPr>
        <w:t>choose</w:t>
      </w:r>
      <w:r w:rsidR="00340CEF" w:rsidRPr="00874C7C">
        <w:rPr>
          <w:rFonts w:cs="Times New Roman"/>
          <w:color w:val="000000" w:themeColor="text1"/>
          <w:szCs w:val="24"/>
        </w:rPr>
        <w:t xml:space="preserve"> their sexual orientation </w:t>
      </w:r>
      <w:r w:rsidR="00956510" w:rsidRPr="00874C7C">
        <w:rPr>
          <w:rFonts w:cs="Times New Roman"/>
          <w:color w:val="000000" w:themeColor="text1"/>
          <w:szCs w:val="24"/>
        </w:rPr>
        <w:t xml:space="preserve">according to their preferences. </w:t>
      </w:r>
      <w:r w:rsidR="00A8548F" w:rsidRPr="00874C7C">
        <w:rPr>
          <w:rFonts w:cs="Times New Roman"/>
          <w:color w:val="000000" w:themeColor="text1"/>
          <w:szCs w:val="24"/>
        </w:rPr>
        <w:t>It has</w:t>
      </w:r>
      <w:r w:rsidR="004B45CF" w:rsidRPr="00874C7C">
        <w:rPr>
          <w:rFonts w:cs="Times New Roman"/>
          <w:color w:val="000000" w:themeColor="text1"/>
          <w:szCs w:val="24"/>
        </w:rPr>
        <w:t xml:space="preserve"> even</w:t>
      </w:r>
      <w:r w:rsidR="00A8548F" w:rsidRPr="00874C7C">
        <w:rPr>
          <w:rFonts w:cs="Times New Roman"/>
          <w:color w:val="000000" w:themeColor="text1"/>
          <w:szCs w:val="24"/>
        </w:rPr>
        <w:t xml:space="preserve"> become legal in many countries to </w:t>
      </w:r>
      <w:r w:rsidR="00527C7A" w:rsidRPr="00874C7C">
        <w:rPr>
          <w:rFonts w:cs="Times New Roman"/>
          <w:color w:val="000000" w:themeColor="text1"/>
          <w:szCs w:val="24"/>
        </w:rPr>
        <w:t xml:space="preserve">openly announce and belong to </w:t>
      </w:r>
      <w:r w:rsidR="007A4D17" w:rsidRPr="00874C7C">
        <w:rPr>
          <w:rFonts w:cs="Times New Roman"/>
          <w:color w:val="000000" w:themeColor="text1"/>
          <w:szCs w:val="24"/>
        </w:rPr>
        <w:t xml:space="preserve">any sexual orientation </w:t>
      </w:r>
      <w:r w:rsidR="00F60743" w:rsidRPr="00874C7C">
        <w:rPr>
          <w:rFonts w:cs="Times New Roman"/>
          <w:color w:val="000000" w:themeColor="text1"/>
          <w:szCs w:val="24"/>
        </w:rPr>
        <w:t xml:space="preserve">that is </w:t>
      </w:r>
      <w:r w:rsidR="00E74201" w:rsidRPr="00874C7C">
        <w:rPr>
          <w:rFonts w:cs="Times New Roman"/>
          <w:color w:val="000000" w:themeColor="text1"/>
          <w:szCs w:val="24"/>
        </w:rPr>
        <w:t>suitable</w:t>
      </w:r>
      <w:r w:rsidR="00F60743" w:rsidRPr="00874C7C">
        <w:rPr>
          <w:rFonts w:cs="Times New Roman"/>
          <w:color w:val="000000" w:themeColor="text1"/>
          <w:szCs w:val="24"/>
        </w:rPr>
        <w:t xml:space="preserve"> for any in</w:t>
      </w:r>
      <w:r w:rsidR="0031118F" w:rsidRPr="00874C7C">
        <w:rPr>
          <w:rFonts w:cs="Times New Roman"/>
          <w:color w:val="000000" w:themeColor="text1"/>
          <w:szCs w:val="24"/>
        </w:rPr>
        <w:t>di</w:t>
      </w:r>
      <w:r w:rsidR="00F60743" w:rsidRPr="00874C7C">
        <w:rPr>
          <w:rFonts w:cs="Times New Roman"/>
          <w:color w:val="000000" w:themeColor="text1"/>
          <w:szCs w:val="24"/>
        </w:rPr>
        <w:t>vidual.</w:t>
      </w:r>
      <w:r w:rsidR="00E74201" w:rsidRPr="00874C7C">
        <w:rPr>
          <w:rFonts w:cs="Times New Roman"/>
          <w:color w:val="000000" w:themeColor="text1"/>
          <w:szCs w:val="24"/>
        </w:rPr>
        <w:t xml:space="preserve"> Considering this freedom and </w:t>
      </w:r>
      <w:r w:rsidR="00FE355E" w:rsidRPr="00874C7C">
        <w:rPr>
          <w:rFonts w:cs="Times New Roman"/>
          <w:color w:val="000000" w:themeColor="text1"/>
          <w:szCs w:val="24"/>
        </w:rPr>
        <w:t xml:space="preserve">birthright, a relatively new movement was started that raised its voice for the </w:t>
      </w:r>
      <w:r w:rsidR="004F4656" w:rsidRPr="00874C7C">
        <w:rPr>
          <w:rFonts w:cs="Times New Roman"/>
          <w:color w:val="000000" w:themeColor="text1"/>
          <w:szCs w:val="24"/>
        </w:rPr>
        <w:t xml:space="preserve">rights of the </w:t>
      </w:r>
      <w:r w:rsidR="007F164F" w:rsidRPr="00874C7C">
        <w:rPr>
          <w:rFonts w:cs="Times New Roman"/>
          <w:color w:val="000000" w:themeColor="text1"/>
          <w:szCs w:val="24"/>
        </w:rPr>
        <w:t>members</w:t>
      </w:r>
      <w:r w:rsidR="001B6377" w:rsidRPr="00874C7C">
        <w:rPr>
          <w:rFonts w:cs="Times New Roman"/>
          <w:color w:val="000000" w:themeColor="text1"/>
          <w:szCs w:val="24"/>
        </w:rPr>
        <w:t xml:space="preserve"> of the </w:t>
      </w:r>
      <w:r w:rsidR="001B6377" w:rsidRPr="00874C7C">
        <w:rPr>
          <w:rFonts w:cs="Times New Roman"/>
          <w:color w:val="000000" w:themeColor="text1"/>
          <w:szCs w:val="24"/>
        </w:rPr>
        <w:lastRenderedPageBreak/>
        <w:t xml:space="preserve">individuals of the homosexual community. They </w:t>
      </w:r>
      <w:r w:rsidR="00870E69" w:rsidRPr="00874C7C">
        <w:rPr>
          <w:rFonts w:cs="Times New Roman"/>
          <w:color w:val="000000" w:themeColor="text1"/>
          <w:szCs w:val="24"/>
        </w:rPr>
        <w:t>also coined</w:t>
      </w:r>
      <w:r w:rsidR="007F164F" w:rsidRPr="00874C7C">
        <w:rPr>
          <w:rFonts w:cs="Times New Roman"/>
          <w:color w:val="000000" w:themeColor="text1"/>
          <w:szCs w:val="24"/>
        </w:rPr>
        <w:t xml:space="preserve"> a new term for their movement, LGBTQ. LGBTQ refers to lesbian, Gay, </w:t>
      </w:r>
      <w:r w:rsidR="00870E69" w:rsidRPr="00874C7C">
        <w:rPr>
          <w:rFonts w:cs="Times New Roman"/>
          <w:color w:val="000000" w:themeColor="text1"/>
          <w:szCs w:val="24"/>
        </w:rPr>
        <w:t>Bisexual</w:t>
      </w:r>
      <w:r w:rsidR="007F164F" w:rsidRPr="00874C7C">
        <w:rPr>
          <w:rFonts w:cs="Times New Roman"/>
          <w:color w:val="000000" w:themeColor="text1"/>
          <w:szCs w:val="24"/>
        </w:rPr>
        <w:t xml:space="preserve">, Transgender, and Queer. </w:t>
      </w:r>
      <w:r w:rsidR="00870E69" w:rsidRPr="00874C7C">
        <w:rPr>
          <w:rFonts w:cs="Times New Roman"/>
          <w:color w:val="000000" w:themeColor="text1"/>
          <w:szCs w:val="24"/>
        </w:rPr>
        <w:t>It is not a much older concept and was coined almost 50 years ago.</w:t>
      </w:r>
    </w:p>
    <w:p w:rsidR="00913278" w:rsidRPr="00874C7C" w:rsidRDefault="00913278" w:rsidP="00C01784">
      <w:pPr>
        <w:spacing w:after="0" w:line="480" w:lineRule="auto"/>
        <w:jc w:val="center"/>
        <w:rPr>
          <w:rFonts w:cs="Times New Roman"/>
          <w:color w:val="000000" w:themeColor="text1"/>
          <w:szCs w:val="24"/>
        </w:rPr>
      </w:pPr>
    </w:p>
    <w:p w:rsidR="00B479D6" w:rsidRPr="00874C7C" w:rsidRDefault="00803DA4" w:rsidP="00C01784">
      <w:pPr>
        <w:spacing w:after="0" w:line="480" w:lineRule="auto"/>
        <w:jc w:val="center"/>
        <w:rPr>
          <w:rFonts w:cs="Times New Roman"/>
          <w:b/>
          <w:color w:val="000000" w:themeColor="text1"/>
          <w:szCs w:val="24"/>
        </w:rPr>
      </w:pPr>
      <w:r w:rsidRPr="00874C7C">
        <w:rPr>
          <w:rFonts w:cs="Times New Roman"/>
          <w:b/>
          <w:color w:val="000000" w:themeColor="text1"/>
          <w:szCs w:val="24"/>
        </w:rPr>
        <w:t>Discussion</w:t>
      </w:r>
    </w:p>
    <w:p w:rsidR="00D2651A" w:rsidRPr="00874C7C" w:rsidRDefault="00803DA4" w:rsidP="00C01784">
      <w:pPr>
        <w:spacing w:after="0" w:line="480" w:lineRule="auto"/>
        <w:rPr>
          <w:rFonts w:cs="Times New Roman"/>
          <w:b/>
          <w:color w:val="000000" w:themeColor="text1"/>
          <w:szCs w:val="24"/>
        </w:rPr>
      </w:pPr>
      <w:r w:rsidRPr="00874C7C">
        <w:rPr>
          <w:rFonts w:cs="Times New Roman"/>
          <w:b/>
          <w:color w:val="000000" w:themeColor="text1"/>
          <w:szCs w:val="24"/>
        </w:rPr>
        <w:tab/>
      </w:r>
      <w:r w:rsidRPr="00874C7C">
        <w:rPr>
          <w:rFonts w:cs="Times New Roman"/>
          <w:color w:val="000000" w:themeColor="text1"/>
          <w:szCs w:val="24"/>
        </w:rPr>
        <w:t>It has been ob</w:t>
      </w:r>
      <w:r w:rsidR="00B151B9" w:rsidRPr="00874C7C">
        <w:rPr>
          <w:rFonts w:cs="Times New Roman"/>
          <w:color w:val="000000" w:themeColor="text1"/>
          <w:szCs w:val="24"/>
        </w:rPr>
        <w:t>served at a large level that</w:t>
      </w:r>
      <w:r w:rsidRPr="00874C7C">
        <w:rPr>
          <w:rFonts w:cs="Times New Roman"/>
          <w:color w:val="000000" w:themeColor="text1"/>
          <w:szCs w:val="24"/>
        </w:rPr>
        <w:t xml:space="preserve"> </w:t>
      </w:r>
      <w:r w:rsidR="00E85F74" w:rsidRPr="00874C7C">
        <w:rPr>
          <w:rFonts w:cs="Times New Roman"/>
          <w:color w:val="000000" w:themeColor="text1"/>
          <w:szCs w:val="24"/>
        </w:rPr>
        <w:t>individuals</w:t>
      </w:r>
      <w:r w:rsidRPr="00874C7C">
        <w:rPr>
          <w:rFonts w:cs="Times New Roman"/>
          <w:color w:val="000000" w:themeColor="text1"/>
          <w:szCs w:val="24"/>
        </w:rPr>
        <w:t xml:space="preserve"> belonging to the LGBTQ community face great difficulty in getting </w:t>
      </w:r>
      <w:r w:rsidR="000B58A8" w:rsidRPr="00874C7C">
        <w:rPr>
          <w:rFonts w:cs="Times New Roman"/>
          <w:color w:val="000000" w:themeColor="text1"/>
          <w:szCs w:val="24"/>
        </w:rPr>
        <w:t>acceptance</w:t>
      </w:r>
      <w:r w:rsidR="001F087F" w:rsidRPr="00874C7C">
        <w:rPr>
          <w:rFonts w:cs="Times New Roman"/>
          <w:color w:val="000000" w:themeColor="text1"/>
          <w:szCs w:val="24"/>
        </w:rPr>
        <w:t xml:space="preserve"> in society. Not </w:t>
      </w:r>
      <w:r w:rsidRPr="00874C7C">
        <w:rPr>
          <w:rFonts w:cs="Times New Roman"/>
          <w:color w:val="000000" w:themeColor="text1"/>
          <w:szCs w:val="24"/>
        </w:rPr>
        <w:t xml:space="preserve">only in the adolescent </w:t>
      </w:r>
      <w:r w:rsidR="001F087F" w:rsidRPr="00874C7C">
        <w:rPr>
          <w:rFonts w:cs="Times New Roman"/>
          <w:color w:val="000000" w:themeColor="text1"/>
          <w:szCs w:val="24"/>
        </w:rPr>
        <w:t>or the adults face this difficulty but the people of every age</w:t>
      </w:r>
      <w:r w:rsidR="00CB158E" w:rsidRPr="00874C7C">
        <w:rPr>
          <w:rFonts w:cs="Times New Roman"/>
          <w:color w:val="000000" w:themeColor="text1"/>
          <w:szCs w:val="24"/>
        </w:rPr>
        <w:t>,</w:t>
      </w:r>
      <w:r w:rsidR="00B151B9" w:rsidRPr="00874C7C">
        <w:rPr>
          <w:rFonts w:cs="Times New Roman"/>
          <w:color w:val="000000" w:themeColor="text1"/>
          <w:szCs w:val="24"/>
        </w:rPr>
        <w:t xml:space="preserve"> </w:t>
      </w:r>
      <w:r w:rsidR="00CB158E" w:rsidRPr="00874C7C">
        <w:rPr>
          <w:rFonts w:cs="Times New Roman"/>
          <w:color w:val="000000" w:themeColor="text1"/>
          <w:szCs w:val="24"/>
        </w:rPr>
        <w:t>c</w:t>
      </w:r>
      <w:r w:rsidR="00B151B9" w:rsidRPr="00874C7C">
        <w:rPr>
          <w:rFonts w:cs="Times New Roman"/>
          <w:color w:val="000000" w:themeColor="text1"/>
          <w:szCs w:val="24"/>
        </w:rPr>
        <w:t xml:space="preserve">lass, </w:t>
      </w:r>
      <w:r w:rsidR="00CB158E" w:rsidRPr="00874C7C">
        <w:rPr>
          <w:rFonts w:cs="Times New Roman"/>
          <w:color w:val="000000" w:themeColor="text1"/>
          <w:szCs w:val="24"/>
        </w:rPr>
        <w:t>gender</w:t>
      </w:r>
      <w:r w:rsidR="00B151B9" w:rsidRPr="00874C7C">
        <w:rPr>
          <w:rFonts w:cs="Times New Roman"/>
          <w:color w:val="000000" w:themeColor="text1"/>
          <w:szCs w:val="24"/>
        </w:rPr>
        <w:t>,</w:t>
      </w:r>
      <w:r w:rsidR="00CB158E" w:rsidRPr="00874C7C">
        <w:rPr>
          <w:rFonts w:cs="Times New Roman"/>
          <w:color w:val="000000" w:themeColor="text1"/>
          <w:szCs w:val="24"/>
        </w:rPr>
        <w:t xml:space="preserve"> </w:t>
      </w:r>
      <w:r w:rsidR="00B151B9" w:rsidRPr="00874C7C">
        <w:rPr>
          <w:rFonts w:cs="Times New Roman"/>
          <w:color w:val="000000" w:themeColor="text1"/>
          <w:szCs w:val="24"/>
        </w:rPr>
        <w:t>race or nat</w:t>
      </w:r>
      <w:r w:rsidR="00CB158E" w:rsidRPr="00874C7C">
        <w:rPr>
          <w:rFonts w:cs="Times New Roman"/>
          <w:color w:val="000000" w:themeColor="text1"/>
          <w:szCs w:val="24"/>
        </w:rPr>
        <w:t>ionality face this issue alike</w:t>
      </w:r>
      <w:r w:rsidR="001F087F" w:rsidRPr="00874C7C">
        <w:rPr>
          <w:rFonts w:cs="Times New Roman"/>
          <w:color w:val="000000" w:themeColor="text1"/>
          <w:szCs w:val="24"/>
        </w:rPr>
        <w:t xml:space="preserve"> </w:t>
      </w:r>
      <w:r w:rsidR="004057E1" w:rsidRPr="00874C7C">
        <w:rPr>
          <w:rFonts w:cs="Times New Roman"/>
          <w:color w:val="000000" w:themeColor="text1"/>
          <w:szCs w:val="24"/>
        </w:rPr>
        <w:t>i</w:t>
      </w:r>
      <w:r w:rsidR="00CB158E" w:rsidRPr="00874C7C">
        <w:rPr>
          <w:rFonts w:cs="Times New Roman"/>
          <w:color w:val="000000" w:themeColor="text1"/>
          <w:szCs w:val="24"/>
        </w:rPr>
        <w:t>ncluding</w:t>
      </w:r>
      <w:r w:rsidR="000B58A8" w:rsidRPr="00874C7C">
        <w:rPr>
          <w:rFonts w:cs="Times New Roman"/>
          <w:color w:val="000000" w:themeColor="text1"/>
          <w:szCs w:val="24"/>
        </w:rPr>
        <w:t xml:space="preserve"> children,</w:t>
      </w:r>
      <w:r w:rsidR="00E84710" w:rsidRPr="00874C7C">
        <w:rPr>
          <w:rFonts w:cs="Times New Roman"/>
          <w:color w:val="000000" w:themeColor="text1"/>
          <w:szCs w:val="24"/>
        </w:rPr>
        <w:t xml:space="preserve"> </w:t>
      </w:r>
      <w:r w:rsidR="000B58A8" w:rsidRPr="00874C7C">
        <w:rPr>
          <w:rFonts w:cs="Times New Roman"/>
          <w:color w:val="000000" w:themeColor="text1"/>
          <w:szCs w:val="24"/>
        </w:rPr>
        <w:t xml:space="preserve"> </w:t>
      </w:r>
    </w:p>
    <w:p w:rsidR="00656095" w:rsidRPr="00874C7C" w:rsidRDefault="00656095" w:rsidP="00C01784">
      <w:pPr>
        <w:spacing w:after="0" w:line="480" w:lineRule="auto"/>
        <w:rPr>
          <w:rFonts w:cs="Times New Roman"/>
          <w:b/>
          <w:color w:val="000000" w:themeColor="text1"/>
          <w:szCs w:val="24"/>
        </w:rPr>
      </w:pPr>
    </w:p>
    <w:p w:rsidR="00284AE0" w:rsidRPr="00874C7C" w:rsidRDefault="00803DA4" w:rsidP="00C01784">
      <w:pPr>
        <w:spacing w:after="0" w:line="480" w:lineRule="auto"/>
        <w:rPr>
          <w:rFonts w:cs="Times New Roman"/>
          <w:b/>
          <w:color w:val="000000" w:themeColor="text1"/>
          <w:szCs w:val="24"/>
        </w:rPr>
      </w:pPr>
      <w:r w:rsidRPr="00874C7C">
        <w:rPr>
          <w:rFonts w:cs="Times New Roman"/>
          <w:b/>
          <w:color w:val="000000" w:themeColor="text1"/>
          <w:szCs w:val="24"/>
        </w:rPr>
        <w:t xml:space="preserve">Unique Challenges Faced By </w:t>
      </w:r>
      <w:r w:rsidR="00E85F74" w:rsidRPr="00874C7C">
        <w:rPr>
          <w:rFonts w:cs="Times New Roman"/>
          <w:b/>
          <w:color w:val="000000" w:themeColor="text1"/>
          <w:szCs w:val="24"/>
        </w:rPr>
        <w:t>the</w:t>
      </w:r>
      <w:r w:rsidRPr="00874C7C">
        <w:rPr>
          <w:rFonts w:cs="Times New Roman"/>
          <w:b/>
          <w:color w:val="000000" w:themeColor="text1"/>
          <w:szCs w:val="24"/>
        </w:rPr>
        <w:t xml:space="preserve"> People </w:t>
      </w:r>
      <w:r w:rsidR="00E85F74" w:rsidRPr="00874C7C">
        <w:rPr>
          <w:rFonts w:cs="Times New Roman"/>
          <w:b/>
          <w:color w:val="000000" w:themeColor="text1"/>
          <w:szCs w:val="24"/>
        </w:rPr>
        <w:t>of</w:t>
      </w:r>
      <w:r w:rsidRPr="00874C7C">
        <w:rPr>
          <w:rFonts w:cs="Times New Roman"/>
          <w:b/>
          <w:color w:val="000000" w:themeColor="text1"/>
          <w:szCs w:val="24"/>
        </w:rPr>
        <w:t xml:space="preserve"> LGBTQ Community </w:t>
      </w:r>
      <w:r w:rsidR="00E85F74" w:rsidRPr="00874C7C">
        <w:rPr>
          <w:rFonts w:cs="Times New Roman"/>
          <w:b/>
          <w:color w:val="000000" w:themeColor="text1"/>
          <w:szCs w:val="24"/>
        </w:rPr>
        <w:t>in</w:t>
      </w:r>
      <w:r w:rsidRPr="00874C7C">
        <w:rPr>
          <w:rFonts w:cs="Times New Roman"/>
          <w:b/>
          <w:color w:val="000000" w:themeColor="text1"/>
          <w:szCs w:val="24"/>
        </w:rPr>
        <w:t xml:space="preserve"> </w:t>
      </w:r>
      <w:r w:rsidR="00E85F74" w:rsidRPr="00874C7C">
        <w:rPr>
          <w:rFonts w:cs="Times New Roman"/>
          <w:b/>
          <w:color w:val="000000" w:themeColor="text1"/>
          <w:szCs w:val="24"/>
        </w:rPr>
        <w:t>the</w:t>
      </w:r>
      <w:r w:rsidRPr="00874C7C">
        <w:rPr>
          <w:rFonts w:cs="Times New Roman"/>
          <w:b/>
          <w:color w:val="000000" w:themeColor="text1"/>
          <w:szCs w:val="24"/>
        </w:rPr>
        <w:t xml:space="preserve"> Various Developmental Domains </w:t>
      </w:r>
      <w:r w:rsidR="00E85F74" w:rsidRPr="00874C7C">
        <w:rPr>
          <w:rFonts w:cs="Times New Roman"/>
          <w:b/>
          <w:color w:val="000000" w:themeColor="text1"/>
          <w:szCs w:val="24"/>
        </w:rPr>
        <w:t>and</w:t>
      </w:r>
      <w:r w:rsidRPr="00874C7C">
        <w:rPr>
          <w:rFonts w:cs="Times New Roman"/>
          <w:b/>
          <w:color w:val="000000" w:themeColor="text1"/>
          <w:szCs w:val="24"/>
        </w:rPr>
        <w:t xml:space="preserve"> Environments</w:t>
      </w:r>
    </w:p>
    <w:p w:rsidR="00460519" w:rsidRPr="00874C7C" w:rsidRDefault="00803DA4" w:rsidP="00C01784">
      <w:pPr>
        <w:pStyle w:val="ListParagraph"/>
        <w:numPr>
          <w:ilvl w:val="1"/>
          <w:numId w:val="1"/>
        </w:numPr>
        <w:spacing w:line="480" w:lineRule="auto"/>
        <w:rPr>
          <w:rFonts w:ascii="Times New Roman" w:hAnsi="Times New Roman" w:cs="Times New Roman"/>
          <w:b/>
          <w:color w:val="000000" w:themeColor="text1"/>
        </w:rPr>
      </w:pPr>
      <w:r w:rsidRPr="00874C7C">
        <w:rPr>
          <w:rFonts w:ascii="Times New Roman" w:hAnsi="Times New Roman" w:cs="Times New Roman"/>
          <w:b/>
          <w:color w:val="000000" w:themeColor="text1"/>
        </w:rPr>
        <w:t>Identity</w:t>
      </w:r>
    </w:p>
    <w:p w:rsidR="00E65D50"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 xml:space="preserve">Self-identity </w:t>
      </w:r>
      <w:r w:rsidR="00B63CAF" w:rsidRPr="00874C7C">
        <w:rPr>
          <w:rFonts w:ascii="Times New Roman" w:hAnsi="Times New Roman" w:cs="Times New Roman"/>
          <w:color w:val="000000" w:themeColor="text1"/>
        </w:rPr>
        <w:t>is a</w:t>
      </w:r>
      <w:r w:rsidRPr="00874C7C">
        <w:rPr>
          <w:rFonts w:ascii="Times New Roman" w:hAnsi="Times New Roman" w:cs="Times New Roman"/>
          <w:color w:val="000000" w:themeColor="text1"/>
        </w:rPr>
        <w:t xml:space="preserve">n important part </w:t>
      </w:r>
      <w:r w:rsidR="00B63CAF" w:rsidRPr="00874C7C">
        <w:rPr>
          <w:rFonts w:ascii="Times New Roman" w:hAnsi="Times New Roman" w:cs="Times New Roman"/>
          <w:color w:val="000000" w:themeColor="text1"/>
        </w:rPr>
        <w:t xml:space="preserve">of growing up and </w:t>
      </w:r>
      <w:r w:rsidR="00DB4342" w:rsidRPr="00874C7C">
        <w:rPr>
          <w:rFonts w:ascii="Times New Roman" w:hAnsi="Times New Roman" w:cs="Times New Roman"/>
          <w:color w:val="000000" w:themeColor="text1"/>
        </w:rPr>
        <w:t xml:space="preserve">the development of an individual. A person goes through various stages of </w:t>
      </w:r>
      <w:r w:rsidR="00CD518B" w:rsidRPr="00874C7C">
        <w:rPr>
          <w:rFonts w:ascii="Times New Roman" w:hAnsi="Times New Roman" w:cs="Times New Roman"/>
          <w:color w:val="000000" w:themeColor="text1"/>
        </w:rPr>
        <w:t xml:space="preserve">self-realization and </w:t>
      </w:r>
      <w:r w:rsidR="00E9581A" w:rsidRPr="00874C7C">
        <w:rPr>
          <w:rFonts w:ascii="Times New Roman" w:hAnsi="Times New Roman" w:cs="Times New Roman"/>
          <w:color w:val="000000" w:themeColor="text1"/>
        </w:rPr>
        <w:t>reclamation</w:t>
      </w:r>
      <w:r w:rsidR="00CD518B" w:rsidRPr="00874C7C">
        <w:rPr>
          <w:rFonts w:ascii="Times New Roman" w:hAnsi="Times New Roman" w:cs="Times New Roman"/>
          <w:color w:val="000000" w:themeColor="text1"/>
        </w:rPr>
        <w:t xml:space="preserve"> </w:t>
      </w:r>
      <w:r w:rsidR="007E7199" w:rsidRPr="00874C7C">
        <w:rPr>
          <w:rFonts w:ascii="Times New Roman" w:hAnsi="Times New Roman" w:cs="Times New Roman"/>
          <w:color w:val="000000" w:themeColor="text1"/>
        </w:rPr>
        <w:t>while growing</w:t>
      </w:r>
      <w:r w:rsidR="00E9581A" w:rsidRPr="00874C7C">
        <w:rPr>
          <w:rFonts w:ascii="Times New Roman" w:hAnsi="Times New Roman" w:cs="Times New Roman"/>
          <w:color w:val="000000" w:themeColor="text1"/>
        </w:rPr>
        <w:t xml:space="preserve"> </w:t>
      </w:r>
      <w:r w:rsidR="007E7199" w:rsidRPr="00874C7C">
        <w:rPr>
          <w:rFonts w:ascii="Times New Roman" w:hAnsi="Times New Roman" w:cs="Times New Roman"/>
          <w:color w:val="000000" w:themeColor="text1"/>
        </w:rPr>
        <w:t xml:space="preserve">up </w:t>
      </w:r>
      <w:r w:rsidR="00E9581A" w:rsidRPr="00874C7C">
        <w:rPr>
          <w:rFonts w:ascii="Times New Roman" w:hAnsi="Times New Roman" w:cs="Times New Roman"/>
          <w:color w:val="000000" w:themeColor="text1"/>
        </w:rPr>
        <w:t>and assigning</w:t>
      </w:r>
      <w:r w:rsidR="007E7199" w:rsidRPr="00874C7C">
        <w:rPr>
          <w:rFonts w:ascii="Times New Roman" w:hAnsi="Times New Roman" w:cs="Times New Roman"/>
          <w:color w:val="000000" w:themeColor="text1"/>
        </w:rPr>
        <w:t xml:space="preserve"> an</w:t>
      </w:r>
      <w:r w:rsidR="00E9581A" w:rsidRPr="00874C7C">
        <w:rPr>
          <w:rFonts w:ascii="Times New Roman" w:hAnsi="Times New Roman" w:cs="Times New Roman"/>
          <w:color w:val="000000" w:themeColor="text1"/>
        </w:rPr>
        <w:t xml:space="preserve"> </w:t>
      </w:r>
      <w:r w:rsidR="007E7199" w:rsidRPr="00874C7C">
        <w:rPr>
          <w:rFonts w:ascii="Times New Roman" w:hAnsi="Times New Roman" w:cs="Times New Roman"/>
          <w:color w:val="000000" w:themeColor="text1"/>
        </w:rPr>
        <w:t>identity</w:t>
      </w:r>
      <w:r w:rsidR="00E9581A" w:rsidRPr="00874C7C">
        <w:rPr>
          <w:rFonts w:ascii="Times New Roman" w:hAnsi="Times New Roman" w:cs="Times New Roman"/>
          <w:color w:val="000000" w:themeColor="text1"/>
        </w:rPr>
        <w:t xml:space="preserve"> to themselves. </w:t>
      </w:r>
      <w:r w:rsidR="00E85F74" w:rsidRPr="00874C7C">
        <w:rPr>
          <w:rFonts w:ascii="Times New Roman" w:hAnsi="Times New Roman" w:cs="Times New Roman"/>
          <w:color w:val="000000" w:themeColor="text1"/>
        </w:rPr>
        <w:t xml:space="preserve">Research has proved that the definition of </w:t>
      </w:r>
      <w:r w:rsidR="002A4FF2" w:rsidRPr="00874C7C">
        <w:rPr>
          <w:rFonts w:ascii="Times New Roman" w:hAnsi="Times New Roman" w:cs="Times New Roman"/>
          <w:color w:val="000000" w:themeColor="text1"/>
        </w:rPr>
        <w:t>self-</w:t>
      </w:r>
      <w:r w:rsidR="00E85F74" w:rsidRPr="00874C7C">
        <w:rPr>
          <w:rFonts w:ascii="Times New Roman" w:hAnsi="Times New Roman" w:cs="Times New Roman"/>
          <w:color w:val="000000" w:themeColor="text1"/>
        </w:rPr>
        <w:t>identity and</w:t>
      </w:r>
      <w:r w:rsidR="002A4FF2" w:rsidRPr="00874C7C">
        <w:rPr>
          <w:rFonts w:ascii="Times New Roman" w:hAnsi="Times New Roman" w:cs="Times New Roman"/>
          <w:color w:val="000000" w:themeColor="text1"/>
        </w:rPr>
        <w:t xml:space="preserve"> self-</w:t>
      </w:r>
      <w:r w:rsidRPr="00874C7C">
        <w:rPr>
          <w:rFonts w:ascii="Times New Roman" w:hAnsi="Times New Roman" w:cs="Times New Roman"/>
          <w:color w:val="000000" w:themeColor="text1"/>
        </w:rPr>
        <w:t>recognition</w:t>
      </w:r>
      <w:r w:rsidR="002A4FF2" w:rsidRPr="00874C7C">
        <w:rPr>
          <w:rFonts w:ascii="Times New Roman" w:hAnsi="Times New Roman" w:cs="Times New Roman"/>
          <w:color w:val="000000" w:themeColor="text1"/>
        </w:rPr>
        <w:t xml:space="preserve"> has always been a difficult task for the youth.</w:t>
      </w:r>
      <w:r w:rsidR="007E7199" w:rsidRPr="00874C7C">
        <w:rPr>
          <w:rFonts w:ascii="Times New Roman" w:hAnsi="Times New Roman" w:cs="Times New Roman"/>
          <w:color w:val="000000" w:themeColor="text1"/>
        </w:rPr>
        <w:t xml:space="preserve"> It is a complex and dynamic process </w:t>
      </w:r>
      <w:r w:rsidR="00796AF1" w:rsidRPr="00874C7C">
        <w:rPr>
          <w:rFonts w:ascii="Times New Roman" w:hAnsi="Times New Roman" w:cs="Times New Roman"/>
          <w:color w:val="000000" w:themeColor="text1"/>
        </w:rPr>
        <w:t xml:space="preserve">that requires </w:t>
      </w:r>
      <w:r w:rsidR="007A5D8C" w:rsidRPr="00874C7C">
        <w:rPr>
          <w:rFonts w:ascii="Times New Roman" w:hAnsi="Times New Roman" w:cs="Times New Roman"/>
          <w:color w:val="000000" w:themeColor="text1"/>
        </w:rPr>
        <w:t xml:space="preserve">great knowledge of </w:t>
      </w:r>
      <w:r w:rsidR="00206A28" w:rsidRPr="00874C7C">
        <w:rPr>
          <w:rFonts w:ascii="Times New Roman" w:hAnsi="Times New Roman" w:cs="Times New Roman"/>
          <w:color w:val="000000" w:themeColor="text1"/>
        </w:rPr>
        <w:t xml:space="preserve">self and the social </w:t>
      </w:r>
      <w:r w:rsidR="00F66B85" w:rsidRPr="00874C7C">
        <w:rPr>
          <w:rFonts w:ascii="Times New Roman" w:hAnsi="Times New Roman" w:cs="Times New Roman"/>
          <w:color w:val="000000" w:themeColor="text1"/>
        </w:rPr>
        <w:t>constructs</w:t>
      </w:r>
      <w:r w:rsidR="00206A28" w:rsidRPr="00874C7C">
        <w:rPr>
          <w:rFonts w:ascii="Times New Roman" w:hAnsi="Times New Roman" w:cs="Times New Roman"/>
          <w:color w:val="000000" w:themeColor="text1"/>
        </w:rPr>
        <w:t xml:space="preserve"> around a person</w:t>
      </w:r>
      <w:r w:rsidR="00F001EC" w:rsidRPr="00874C7C">
        <w:rPr>
          <w:rFonts w:ascii="Times New Roman" w:hAnsi="Times New Roman" w:cs="Times New Roman"/>
          <w:color w:val="000000" w:themeColor="text1"/>
        </w:rPr>
        <w:t xml:space="preserve"> (</w:t>
      </w:r>
      <w:r w:rsidR="00F001EC" w:rsidRPr="00874C7C">
        <w:rPr>
          <w:rFonts w:ascii="Times New Roman" w:hAnsi="Times New Roman" w:cs="Times New Roman"/>
          <w:color w:val="000000" w:themeColor="text1"/>
          <w:shd w:val="clear" w:color="auto" w:fill="FFFFFF"/>
        </w:rPr>
        <w:t>Wagaman, 2016)</w:t>
      </w:r>
      <w:r w:rsidR="00206A28" w:rsidRPr="00874C7C">
        <w:rPr>
          <w:rFonts w:ascii="Times New Roman" w:hAnsi="Times New Roman" w:cs="Times New Roman"/>
          <w:color w:val="000000" w:themeColor="text1"/>
        </w:rPr>
        <w:t xml:space="preserve">. </w:t>
      </w:r>
      <w:r w:rsidR="002A4FF2" w:rsidRPr="00874C7C">
        <w:rPr>
          <w:rFonts w:ascii="Times New Roman" w:hAnsi="Times New Roman" w:cs="Times New Roman"/>
          <w:color w:val="000000" w:themeColor="text1"/>
        </w:rPr>
        <w:t>As they step into the adolescent stage, where it becomes immensely necessary for them</w:t>
      </w:r>
      <w:r w:rsidR="00206A28" w:rsidRPr="00874C7C">
        <w:rPr>
          <w:rFonts w:ascii="Times New Roman" w:hAnsi="Times New Roman" w:cs="Times New Roman"/>
          <w:color w:val="000000" w:themeColor="text1"/>
        </w:rPr>
        <w:t xml:space="preserve"> to relate to a proper group</w:t>
      </w:r>
      <w:r w:rsidR="00F66B85" w:rsidRPr="00874C7C">
        <w:rPr>
          <w:rFonts w:ascii="Times New Roman" w:hAnsi="Times New Roman" w:cs="Times New Roman"/>
          <w:color w:val="000000" w:themeColor="text1"/>
        </w:rPr>
        <w:t xml:space="preserve">, they find it more and </w:t>
      </w:r>
      <w:r w:rsidR="00B64427" w:rsidRPr="00874C7C">
        <w:rPr>
          <w:rFonts w:ascii="Times New Roman" w:hAnsi="Times New Roman" w:cs="Times New Roman"/>
          <w:color w:val="000000" w:themeColor="text1"/>
        </w:rPr>
        <w:t>more tough</w:t>
      </w:r>
      <w:r w:rsidR="00F66B85" w:rsidRPr="00874C7C">
        <w:rPr>
          <w:rFonts w:ascii="Times New Roman" w:hAnsi="Times New Roman" w:cs="Times New Roman"/>
          <w:color w:val="000000" w:themeColor="text1"/>
        </w:rPr>
        <w:t xml:space="preserve"> to relate to some </w:t>
      </w:r>
      <w:r w:rsidR="00690695" w:rsidRPr="00874C7C">
        <w:rPr>
          <w:rFonts w:ascii="Times New Roman" w:hAnsi="Times New Roman" w:cs="Times New Roman"/>
          <w:color w:val="000000" w:themeColor="text1"/>
        </w:rPr>
        <w:t xml:space="preserve">specific class. This confusion arises due to the </w:t>
      </w:r>
      <w:r w:rsidR="00B151B9" w:rsidRPr="00874C7C">
        <w:rPr>
          <w:rFonts w:ascii="Times New Roman" w:hAnsi="Times New Roman" w:cs="Times New Roman"/>
          <w:color w:val="000000" w:themeColor="text1"/>
        </w:rPr>
        <w:t>actual</w:t>
      </w:r>
      <w:r w:rsidR="002E3521" w:rsidRPr="00874C7C">
        <w:rPr>
          <w:rFonts w:ascii="Times New Roman" w:hAnsi="Times New Roman" w:cs="Times New Roman"/>
          <w:color w:val="000000" w:themeColor="text1"/>
        </w:rPr>
        <w:t xml:space="preserve"> voice of their </w:t>
      </w:r>
      <w:r w:rsidR="002E3521" w:rsidRPr="00874C7C">
        <w:rPr>
          <w:rFonts w:ascii="Times New Roman" w:hAnsi="Times New Roman" w:cs="Times New Roman"/>
          <w:color w:val="000000" w:themeColor="text1"/>
        </w:rPr>
        <w:lastRenderedPageBreak/>
        <w:t xml:space="preserve">mind and </w:t>
      </w:r>
      <w:r w:rsidR="00553357" w:rsidRPr="00874C7C">
        <w:rPr>
          <w:rFonts w:ascii="Times New Roman" w:hAnsi="Times New Roman" w:cs="Times New Roman"/>
          <w:color w:val="000000" w:themeColor="text1"/>
        </w:rPr>
        <w:t>the fear of the social outrage of the surroundings they have been living in.</w:t>
      </w:r>
    </w:p>
    <w:p w:rsidR="00E85F74"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 xml:space="preserve"> </w:t>
      </w:r>
    </w:p>
    <w:p w:rsidR="00460519" w:rsidRPr="00874C7C" w:rsidRDefault="00803DA4" w:rsidP="00C01784">
      <w:pPr>
        <w:pStyle w:val="ListParagraph"/>
        <w:numPr>
          <w:ilvl w:val="1"/>
          <w:numId w:val="1"/>
        </w:numPr>
        <w:spacing w:line="480" w:lineRule="auto"/>
        <w:rPr>
          <w:rFonts w:ascii="Times New Roman" w:hAnsi="Times New Roman" w:cs="Times New Roman"/>
          <w:b/>
          <w:color w:val="000000" w:themeColor="text1"/>
        </w:rPr>
      </w:pPr>
      <w:r w:rsidRPr="00874C7C">
        <w:rPr>
          <w:rFonts w:ascii="Times New Roman" w:hAnsi="Times New Roman" w:cs="Times New Roman"/>
          <w:b/>
          <w:color w:val="000000" w:themeColor="text1"/>
        </w:rPr>
        <w:t>Peers</w:t>
      </w:r>
    </w:p>
    <w:p w:rsidR="00411A91"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 xml:space="preserve">Contrary to the </w:t>
      </w:r>
      <w:r w:rsidR="00797E46" w:rsidRPr="00874C7C">
        <w:rPr>
          <w:rFonts w:ascii="Times New Roman" w:hAnsi="Times New Roman" w:cs="Times New Roman"/>
          <w:color w:val="000000" w:themeColor="text1"/>
        </w:rPr>
        <w:t xml:space="preserve">normal attitude shown by the </w:t>
      </w:r>
      <w:r w:rsidR="005354BA" w:rsidRPr="00874C7C">
        <w:rPr>
          <w:rFonts w:ascii="Times New Roman" w:hAnsi="Times New Roman" w:cs="Times New Roman"/>
          <w:color w:val="000000" w:themeColor="text1"/>
        </w:rPr>
        <w:t xml:space="preserve">society, </w:t>
      </w:r>
      <w:r w:rsidRPr="00874C7C">
        <w:rPr>
          <w:rFonts w:ascii="Times New Roman" w:hAnsi="Times New Roman" w:cs="Times New Roman"/>
          <w:color w:val="000000" w:themeColor="text1"/>
        </w:rPr>
        <w:t>LGBTQ Youth</w:t>
      </w:r>
      <w:r w:rsidR="005354BA" w:rsidRPr="00874C7C">
        <w:rPr>
          <w:rFonts w:ascii="Times New Roman" w:hAnsi="Times New Roman" w:cs="Times New Roman"/>
          <w:color w:val="000000" w:themeColor="text1"/>
        </w:rPr>
        <w:t xml:space="preserve"> gets a little </w:t>
      </w:r>
      <w:r w:rsidR="00411632" w:rsidRPr="00874C7C">
        <w:rPr>
          <w:rFonts w:ascii="Times New Roman" w:hAnsi="Times New Roman" w:cs="Times New Roman"/>
          <w:color w:val="000000" w:themeColor="text1"/>
        </w:rPr>
        <w:t>support from their peers, due to the less or no difference in age and thus lesser generation gap. Sometimes, they can even relate to them</w:t>
      </w:r>
      <w:r w:rsidR="00DB0A93" w:rsidRPr="00874C7C">
        <w:rPr>
          <w:rFonts w:ascii="Times New Roman" w:hAnsi="Times New Roman" w:cs="Times New Roman"/>
          <w:color w:val="000000" w:themeColor="text1"/>
        </w:rPr>
        <w:t xml:space="preserve"> as many of them are in the sa</w:t>
      </w:r>
      <w:r w:rsidR="000015BF" w:rsidRPr="00874C7C">
        <w:rPr>
          <w:rFonts w:ascii="Times New Roman" w:hAnsi="Times New Roman" w:cs="Times New Roman"/>
          <w:color w:val="000000" w:themeColor="text1"/>
        </w:rPr>
        <w:t xml:space="preserve">me mental condition as them and facing the same stresses because they </w:t>
      </w:r>
      <w:r w:rsidR="00364409" w:rsidRPr="00874C7C">
        <w:rPr>
          <w:rFonts w:ascii="Times New Roman" w:hAnsi="Times New Roman" w:cs="Times New Roman"/>
          <w:color w:val="000000" w:themeColor="text1"/>
        </w:rPr>
        <w:t>also</w:t>
      </w:r>
      <w:r w:rsidR="000015BF" w:rsidRPr="00874C7C">
        <w:rPr>
          <w:rFonts w:ascii="Times New Roman" w:hAnsi="Times New Roman" w:cs="Times New Roman"/>
          <w:color w:val="000000" w:themeColor="text1"/>
        </w:rPr>
        <w:t xml:space="preserve"> belong to the same community.</w:t>
      </w:r>
    </w:p>
    <w:p w:rsidR="004057E1" w:rsidRPr="00874C7C" w:rsidRDefault="004057E1" w:rsidP="00C01784">
      <w:pPr>
        <w:pStyle w:val="ListParagraph"/>
        <w:spacing w:line="480" w:lineRule="auto"/>
        <w:ind w:left="1440"/>
        <w:rPr>
          <w:rFonts w:ascii="Times New Roman" w:hAnsi="Times New Roman" w:cs="Times New Roman"/>
          <w:b/>
          <w:color w:val="000000" w:themeColor="text1"/>
        </w:rPr>
      </w:pPr>
    </w:p>
    <w:p w:rsidR="00460519" w:rsidRPr="00874C7C" w:rsidRDefault="00803DA4" w:rsidP="00C01784">
      <w:pPr>
        <w:pStyle w:val="ListParagraph"/>
        <w:numPr>
          <w:ilvl w:val="1"/>
          <w:numId w:val="1"/>
        </w:numPr>
        <w:spacing w:line="480" w:lineRule="auto"/>
        <w:rPr>
          <w:rFonts w:ascii="Times New Roman" w:hAnsi="Times New Roman" w:cs="Times New Roman"/>
          <w:b/>
          <w:color w:val="000000" w:themeColor="text1"/>
        </w:rPr>
      </w:pPr>
      <w:r w:rsidRPr="00874C7C">
        <w:rPr>
          <w:rFonts w:ascii="Times New Roman" w:hAnsi="Times New Roman" w:cs="Times New Roman"/>
          <w:b/>
          <w:color w:val="000000" w:themeColor="text1"/>
        </w:rPr>
        <w:t>School</w:t>
      </w:r>
    </w:p>
    <w:p w:rsidR="00CB158E"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During their developmental phas</w:t>
      </w:r>
      <w:r w:rsidR="00A12637" w:rsidRPr="00874C7C">
        <w:rPr>
          <w:rFonts w:ascii="Times New Roman" w:hAnsi="Times New Roman" w:cs="Times New Roman"/>
          <w:color w:val="000000" w:themeColor="text1"/>
        </w:rPr>
        <w:t>e, especially the youth period,</w:t>
      </w:r>
      <w:r w:rsidRPr="00874C7C">
        <w:rPr>
          <w:rFonts w:ascii="Times New Roman" w:hAnsi="Times New Roman" w:cs="Times New Roman"/>
          <w:color w:val="000000" w:themeColor="text1"/>
        </w:rPr>
        <w:t xml:space="preserve"> individual</w:t>
      </w:r>
      <w:r w:rsidR="00A12637" w:rsidRPr="00874C7C">
        <w:rPr>
          <w:rFonts w:ascii="Times New Roman" w:hAnsi="Times New Roman" w:cs="Times New Roman"/>
          <w:color w:val="000000" w:themeColor="text1"/>
        </w:rPr>
        <w:t xml:space="preserve">s belonging to </w:t>
      </w:r>
      <w:r w:rsidR="00E84710" w:rsidRPr="00874C7C">
        <w:rPr>
          <w:rFonts w:ascii="Times New Roman" w:hAnsi="Times New Roman" w:cs="Times New Roman"/>
          <w:color w:val="000000" w:themeColor="text1"/>
        </w:rPr>
        <w:t>LGBTQ community face a</w:t>
      </w:r>
      <w:r w:rsidR="00505235" w:rsidRPr="00874C7C">
        <w:rPr>
          <w:rFonts w:ascii="Times New Roman" w:hAnsi="Times New Roman" w:cs="Times New Roman"/>
          <w:color w:val="000000" w:themeColor="text1"/>
        </w:rPr>
        <w:t xml:space="preserve"> </w:t>
      </w:r>
      <w:r w:rsidR="00E84710" w:rsidRPr="00874C7C">
        <w:rPr>
          <w:rFonts w:ascii="Times New Roman" w:hAnsi="Times New Roman" w:cs="Times New Roman"/>
          <w:color w:val="000000" w:themeColor="text1"/>
        </w:rPr>
        <w:t xml:space="preserve">hard time in their educational </w:t>
      </w:r>
      <w:r w:rsidR="00E2237F" w:rsidRPr="00874C7C">
        <w:rPr>
          <w:rFonts w:ascii="Times New Roman" w:hAnsi="Times New Roman" w:cs="Times New Roman"/>
          <w:color w:val="000000" w:themeColor="text1"/>
        </w:rPr>
        <w:t>institutes</w:t>
      </w:r>
      <w:r w:rsidR="00E84710" w:rsidRPr="00874C7C">
        <w:rPr>
          <w:rFonts w:ascii="Times New Roman" w:hAnsi="Times New Roman" w:cs="Times New Roman"/>
          <w:color w:val="000000" w:themeColor="text1"/>
        </w:rPr>
        <w:t xml:space="preserve"> like </w:t>
      </w:r>
      <w:r w:rsidR="00505235" w:rsidRPr="00874C7C">
        <w:rPr>
          <w:rFonts w:ascii="Times New Roman" w:hAnsi="Times New Roman" w:cs="Times New Roman"/>
          <w:color w:val="000000" w:themeColor="text1"/>
        </w:rPr>
        <w:t>schools</w:t>
      </w:r>
      <w:r w:rsidR="008A18F0" w:rsidRPr="00874C7C">
        <w:rPr>
          <w:rFonts w:ascii="Times New Roman" w:hAnsi="Times New Roman" w:cs="Times New Roman"/>
          <w:color w:val="000000" w:themeColor="text1"/>
        </w:rPr>
        <w:t xml:space="preserve">, colleges and universities </w:t>
      </w:r>
      <w:r w:rsidR="00505235" w:rsidRPr="00874C7C">
        <w:rPr>
          <w:rFonts w:ascii="Times New Roman" w:hAnsi="Times New Roman" w:cs="Times New Roman"/>
          <w:color w:val="000000" w:themeColor="text1"/>
        </w:rPr>
        <w:t>regarding their identities and unique sexual orientation</w:t>
      </w:r>
      <w:r w:rsidR="00F001EC" w:rsidRPr="00874C7C">
        <w:rPr>
          <w:rFonts w:ascii="Times New Roman" w:hAnsi="Times New Roman" w:cs="Times New Roman"/>
          <w:color w:val="000000" w:themeColor="text1"/>
        </w:rPr>
        <w:t xml:space="preserve"> (</w:t>
      </w:r>
      <w:r w:rsidR="00F001EC" w:rsidRPr="00874C7C">
        <w:rPr>
          <w:rFonts w:ascii="Times New Roman" w:hAnsi="Times New Roman" w:cs="Times New Roman"/>
          <w:color w:val="000000" w:themeColor="text1"/>
          <w:shd w:val="clear" w:color="auto" w:fill="FFFFFF"/>
        </w:rPr>
        <w:t>Snapp, Hoenig, Fields, &amp; Russell, 2015)</w:t>
      </w:r>
      <w:r w:rsidR="00505235" w:rsidRPr="00874C7C">
        <w:rPr>
          <w:rFonts w:ascii="Times New Roman" w:hAnsi="Times New Roman" w:cs="Times New Roman"/>
          <w:color w:val="000000" w:themeColor="text1"/>
        </w:rPr>
        <w:t>. Many cases have be</w:t>
      </w:r>
      <w:r w:rsidR="0065022D" w:rsidRPr="00874C7C">
        <w:rPr>
          <w:rFonts w:ascii="Times New Roman" w:hAnsi="Times New Roman" w:cs="Times New Roman"/>
          <w:color w:val="000000" w:themeColor="text1"/>
        </w:rPr>
        <w:t xml:space="preserve">en witnessed in which the youth, having a different </w:t>
      </w:r>
      <w:r w:rsidR="00B7401D" w:rsidRPr="00874C7C">
        <w:rPr>
          <w:rFonts w:ascii="Times New Roman" w:hAnsi="Times New Roman" w:cs="Times New Roman"/>
          <w:color w:val="000000" w:themeColor="text1"/>
        </w:rPr>
        <w:t xml:space="preserve">sexual orientation, </w:t>
      </w:r>
      <w:r w:rsidR="00505235" w:rsidRPr="00874C7C">
        <w:rPr>
          <w:rFonts w:ascii="Times New Roman" w:hAnsi="Times New Roman" w:cs="Times New Roman"/>
          <w:color w:val="000000" w:themeColor="text1"/>
        </w:rPr>
        <w:t xml:space="preserve">were bullied </w:t>
      </w:r>
      <w:r w:rsidR="00E841E6" w:rsidRPr="00874C7C">
        <w:rPr>
          <w:rFonts w:ascii="Times New Roman" w:hAnsi="Times New Roman" w:cs="Times New Roman"/>
          <w:color w:val="000000" w:themeColor="text1"/>
        </w:rPr>
        <w:t xml:space="preserve">and </w:t>
      </w:r>
      <w:r w:rsidR="007B024B" w:rsidRPr="00874C7C">
        <w:rPr>
          <w:rFonts w:ascii="Times New Roman" w:hAnsi="Times New Roman" w:cs="Times New Roman"/>
          <w:color w:val="000000" w:themeColor="text1"/>
        </w:rPr>
        <w:t xml:space="preserve">called </w:t>
      </w:r>
      <w:r w:rsidR="0065022D" w:rsidRPr="00874C7C">
        <w:rPr>
          <w:rFonts w:ascii="Times New Roman" w:hAnsi="Times New Roman" w:cs="Times New Roman"/>
          <w:color w:val="000000" w:themeColor="text1"/>
        </w:rPr>
        <w:t xml:space="preserve">names </w:t>
      </w:r>
      <w:r w:rsidR="00B7401D" w:rsidRPr="00874C7C">
        <w:rPr>
          <w:rFonts w:ascii="Times New Roman" w:hAnsi="Times New Roman" w:cs="Times New Roman"/>
          <w:color w:val="000000" w:themeColor="text1"/>
        </w:rPr>
        <w:t>that were quite disturbing. Som</w:t>
      </w:r>
      <w:r w:rsidR="00315A61" w:rsidRPr="00874C7C">
        <w:rPr>
          <w:rFonts w:ascii="Times New Roman" w:hAnsi="Times New Roman" w:cs="Times New Roman"/>
          <w:color w:val="000000" w:themeColor="text1"/>
        </w:rPr>
        <w:t>etimes the situation got so wor</w:t>
      </w:r>
      <w:r w:rsidR="00B7401D" w:rsidRPr="00874C7C">
        <w:rPr>
          <w:rFonts w:ascii="Times New Roman" w:hAnsi="Times New Roman" w:cs="Times New Roman"/>
          <w:color w:val="000000" w:themeColor="text1"/>
        </w:rPr>
        <w:t>s</w:t>
      </w:r>
      <w:r w:rsidR="00315A61" w:rsidRPr="00874C7C">
        <w:rPr>
          <w:rFonts w:ascii="Times New Roman" w:hAnsi="Times New Roman" w:cs="Times New Roman"/>
          <w:color w:val="000000" w:themeColor="text1"/>
        </w:rPr>
        <w:t>e</w:t>
      </w:r>
      <w:r w:rsidR="00B7401D" w:rsidRPr="00874C7C">
        <w:rPr>
          <w:rFonts w:ascii="Times New Roman" w:hAnsi="Times New Roman" w:cs="Times New Roman"/>
          <w:color w:val="000000" w:themeColor="text1"/>
        </w:rPr>
        <w:t xml:space="preserve"> that </w:t>
      </w:r>
      <w:r w:rsidR="00852501" w:rsidRPr="00874C7C">
        <w:rPr>
          <w:rFonts w:ascii="Times New Roman" w:hAnsi="Times New Roman" w:cs="Times New Roman"/>
          <w:color w:val="000000" w:themeColor="text1"/>
        </w:rPr>
        <w:t xml:space="preserve">the child or teenage </w:t>
      </w:r>
      <w:r w:rsidR="00023E6E" w:rsidRPr="00874C7C">
        <w:rPr>
          <w:rFonts w:ascii="Times New Roman" w:hAnsi="Times New Roman" w:cs="Times New Roman"/>
          <w:color w:val="000000" w:themeColor="text1"/>
        </w:rPr>
        <w:t xml:space="preserve">belonging to </w:t>
      </w:r>
      <w:r w:rsidR="00852501" w:rsidRPr="00874C7C">
        <w:rPr>
          <w:rFonts w:ascii="Times New Roman" w:hAnsi="Times New Roman" w:cs="Times New Roman"/>
          <w:color w:val="000000" w:themeColor="text1"/>
        </w:rPr>
        <w:t xml:space="preserve">the unique community committed suicide or at least tried to do so. </w:t>
      </w:r>
    </w:p>
    <w:p w:rsidR="00656095" w:rsidRPr="00874C7C" w:rsidRDefault="00656095" w:rsidP="00C01784">
      <w:pPr>
        <w:pStyle w:val="ListParagraph"/>
        <w:spacing w:line="480" w:lineRule="auto"/>
        <w:ind w:left="1440"/>
        <w:rPr>
          <w:rFonts w:ascii="Times New Roman" w:hAnsi="Times New Roman" w:cs="Times New Roman"/>
          <w:color w:val="000000" w:themeColor="text1"/>
        </w:rPr>
      </w:pPr>
    </w:p>
    <w:p w:rsidR="00460519" w:rsidRPr="00874C7C" w:rsidRDefault="00803DA4" w:rsidP="00C01784">
      <w:pPr>
        <w:pStyle w:val="ListParagraph"/>
        <w:numPr>
          <w:ilvl w:val="1"/>
          <w:numId w:val="1"/>
        </w:numPr>
        <w:spacing w:line="480" w:lineRule="auto"/>
        <w:rPr>
          <w:rFonts w:ascii="Times New Roman" w:hAnsi="Times New Roman" w:cs="Times New Roman"/>
          <w:b/>
          <w:color w:val="000000" w:themeColor="text1"/>
        </w:rPr>
      </w:pPr>
      <w:r w:rsidRPr="00874C7C">
        <w:rPr>
          <w:rFonts w:ascii="Times New Roman" w:hAnsi="Times New Roman" w:cs="Times New Roman"/>
          <w:b/>
          <w:color w:val="000000" w:themeColor="text1"/>
        </w:rPr>
        <w:t>Family</w:t>
      </w:r>
    </w:p>
    <w:p w:rsidR="00652071"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Just like all the other domains, people belonging to the LGBTQ community also face great resistance from their own families as well</w:t>
      </w:r>
      <w:r w:rsidR="00323003" w:rsidRPr="00874C7C">
        <w:rPr>
          <w:rFonts w:ascii="Times New Roman" w:hAnsi="Times New Roman" w:cs="Times New Roman"/>
          <w:color w:val="000000" w:themeColor="text1"/>
        </w:rPr>
        <w:t xml:space="preserve"> ("Growing Up Trans | Season </w:t>
      </w:r>
      <w:r w:rsidR="00323003" w:rsidRPr="00874C7C">
        <w:rPr>
          <w:rFonts w:ascii="Times New Roman" w:hAnsi="Times New Roman" w:cs="Times New Roman"/>
          <w:color w:val="000000" w:themeColor="text1"/>
        </w:rPr>
        <w:lastRenderedPageBreak/>
        <w:t>34 Episode 1 | FRONTLINE", 2015)</w:t>
      </w:r>
      <w:r w:rsidRPr="00874C7C">
        <w:rPr>
          <w:rFonts w:ascii="Times New Roman" w:hAnsi="Times New Roman" w:cs="Times New Roman"/>
          <w:color w:val="000000" w:themeColor="text1"/>
        </w:rPr>
        <w:t>. In many cases, it has been observed that the individuals belonging to</w:t>
      </w:r>
      <w:r w:rsidR="00C51C25" w:rsidRPr="00874C7C">
        <w:rPr>
          <w:rFonts w:ascii="Times New Roman" w:hAnsi="Times New Roman" w:cs="Times New Roman"/>
          <w:color w:val="000000" w:themeColor="text1"/>
        </w:rPr>
        <w:t xml:space="preserve"> LGBTQ community </w:t>
      </w:r>
      <w:r w:rsidR="00ED4532" w:rsidRPr="00874C7C">
        <w:rPr>
          <w:rFonts w:ascii="Times New Roman" w:hAnsi="Times New Roman" w:cs="Times New Roman"/>
          <w:color w:val="000000" w:themeColor="text1"/>
        </w:rPr>
        <w:t>find it much tougher</w:t>
      </w:r>
      <w:r w:rsidR="00CB158E" w:rsidRPr="00874C7C">
        <w:rPr>
          <w:rFonts w:ascii="Times New Roman" w:hAnsi="Times New Roman" w:cs="Times New Roman"/>
          <w:color w:val="000000" w:themeColor="text1"/>
        </w:rPr>
        <w:t xml:space="preserve"> to communicate their sexual orientation to their own family </w:t>
      </w:r>
      <w:r w:rsidR="00023E6E" w:rsidRPr="00874C7C">
        <w:rPr>
          <w:rFonts w:ascii="Times New Roman" w:hAnsi="Times New Roman" w:cs="Times New Roman"/>
          <w:color w:val="000000" w:themeColor="text1"/>
        </w:rPr>
        <w:t>members</w:t>
      </w:r>
      <w:r w:rsidR="00CB158E" w:rsidRPr="00874C7C">
        <w:rPr>
          <w:rFonts w:ascii="Times New Roman" w:hAnsi="Times New Roman" w:cs="Times New Roman"/>
          <w:color w:val="000000" w:themeColor="text1"/>
        </w:rPr>
        <w:t xml:space="preserve"> as compared to their friends, due to the fear of resistance. </w:t>
      </w:r>
    </w:p>
    <w:p w:rsidR="00742B55" w:rsidRPr="00874C7C" w:rsidRDefault="00742B55" w:rsidP="00C01784">
      <w:pPr>
        <w:pStyle w:val="ListParagraph"/>
        <w:spacing w:line="480" w:lineRule="auto"/>
        <w:ind w:left="1440"/>
        <w:rPr>
          <w:rFonts w:ascii="Times New Roman" w:hAnsi="Times New Roman" w:cs="Times New Roman"/>
          <w:color w:val="000000" w:themeColor="text1"/>
        </w:rPr>
      </w:pPr>
    </w:p>
    <w:p w:rsidR="00460519" w:rsidRPr="00874C7C" w:rsidRDefault="00803DA4" w:rsidP="00C01784">
      <w:pPr>
        <w:pStyle w:val="ListParagraph"/>
        <w:numPr>
          <w:ilvl w:val="1"/>
          <w:numId w:val="1"/>
        </w:numPr>
        <w:spacing w:line="480" w:lineRule="auto"/>
        <w:rPr>
          <w:rFonts w:ascii="Times New Roman" w:hAnsi="Times New Roman" w:cs="Times New Roman"/>
          <w:b/>
          <w:color w:val="000000" w:themeColor="text1"/>
        </w:rPr>
      </w:pPr>
      <w:r w:rsidRPr="00874C7C">
        <w:rPr>
          <w:rFonts w:ascii="Times New Roman" w:hAnsi="Times New Roman" w:cs="Times New Roman"/>
          <w:b/>
          <w:color w:val="000000" w:themeColor="text1"/>
        </w:rPr>
        <w:t>Romantic relationships</w:t>
      </w:r>
    </w:p>
    <w:p w:rsidR="00A06E63"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Perhaps the only solace or acceptance, the individuals bel</w:t>
      </w:r>
      <w:r w:rsidR="001C4860" w:rsidRPr="00874C7C">
        <w:rPr>
          <w:rFonts w:ascii="Times New Roman" w:hAnsi="Times New Roman" w:cs="Times New Roman"/>
          <w:color w:val="000000" w:themeColor="text1"/>
        </w:rPr>
        <w:t>onging to the LGBT community find is in their romantic and that only if they find the right partner, which can only be in the case that the partner also belongs to the same community</w:t>
      </w:r>
      <w:r w:rsidR="00874C7C" w:rsidRPr="00874C7C">
        <w:rPr>
          <w:rFonts w:ascii="Times New Roman" w:hAnsi="Times New Roman" w:cs="Times New Roman"/>
          <w:color w:val="000000" w:themeColor="text1"/>
        </w:rPr>
        <w:t xml:space="preserve"> (</w:t>
      </w:r>
      <w:r w:rsidR="00874C7C" w:rsidRPr="00874C7C">
        <w:rPr>
          <w:rFonts w:ascii="Times New Roman" w:hAnsi="Times New Roman" w:cs="Times New Roman"/>
          <w:color w:val="000000" w:themeColor="text1"/>
          <w:shd w:val="clear" w:color="auto" w:fill="FFFFFF"/>
        </w:rPr>
        <w:t>Jeffrey,</w:t>
      </w:r>
      <w:r w:rsidR="00874C7C">
        <w:rPr>
          <w:rFonts w:ascii="Times New Roman" w:hAnsi="Times New Roman" w:cs="Times New Roman"/>
          <w:color w:val="000000" w:themeColor="text1"/>
          <w:shd w:val="clear" w:color="auto" w:fill="FFFFFF"/>
        </w:rPr>
        <w:t xml:space="preserve"> </w:t>
      </w:r>
      <w:r w:rsidR="00874C7C" w:rsidRPr="00874C7C">
        <w:rPr>
          <w:rFonts w:ascii="Times New Roman" w:hAnsi="Times New Roman" w:cs="Times New Roman"/>
          <w:color w:val="000000" w:themeColor="text1"/>
          <w:shd w:val="clear" w:color="auto" w:fill="FFFFFF"/>
        </w:rPr>
        <w:t>2004)</w:t>
      </w:r>
      <w:r w:rsidR="001C4860" w:rsidRPr="00874C7C">
        <w:rPr>
          <w:rFonts w:ascii="Times New Roman" w:hAnsi="Times New Roman" w:cs="Times New Roman"/>
          <w:color w:val="000000" w:themeColor="text1"/>
        </w:rPr>
        <w:t xml:space="preserve">. Such people understand the </w:t>
      </w:r>
      <w:r w:rsidR="006D0D9D" w:rsidRPr="00874C7C">
        <w:rPr>
          <w:rFonts w:ascii="Times New Roman" w:hAnsi="Times New Roman" w:cs="Times New Roman"/>
          <w:color w:val="000000" w:themeColor="text1"/>
        </w:rPr>
        <w:t xml:space="preserve">mentality and sexual needs of each other and comply with that or allow their partner to </w:t>
      </w:r>
      <w:r w:rsidR="00E2237F" w:rsidRPr="00874C7C">
        <w:rPr>
          <w:rFonts w:ascii="Times New Roman" w:hAnsi="Times New Roman" w:cs="Times New Roman"/>
          <w:color w:val="000000" w:themeColor="text1"/>
        </w:rPr>
        <w:t xml:space="preserve">fulfill their needs </w:t>
      </w:r>
      <w:r w:rsidR="00944052" w:rsidRPr="00874C7C">
        <w:rPr>
          <w:rFonts w:ascii="Times New Roman" w:hAnsi="Times New Roman" w:cs="Times New Roman"/>
          <w:color w:val="000000" w:themeColor="text1"/>
        </w:rPr>
        <w:t>in some</w:t>
      </w:r>
      <w:r w:rsidR="00E2237F" w:rsidRPr="00874C7C">
        <w:rPr>
          <w:rFonts w:ascii="Times New Roman" w:hAnsi="Times New Roman" w:cs="Times New Roman"/>
          <w:color w:val="000000" w:themeColor="text1"/>
        </w:rPr>
        <w:t xml:space="preserve"> other way, but that </w:t>
      </w:r>
      <w:r w:rsidR="00944052" w:rsidRPr="00874C7C">
        <w:rPr>
          <w:rFonts w:ascii="Times New Roman" w:hAnsi="Times New Roman" w:cs="Times New Roman"/>
          <w:color w:val="000000" w:themeColor="text1"/>
        </w:rPr>
        <w:t>happens</w:t>
      </w:r>
      <w:r w:rsidR="00E2237F" w:rsidRPr="00874C7C">
        <w:rPr>
          <w:rFonts w:ascii="Times New Roman" w:hAnsi="Times New Roman" w:cs="Times New Roman"/>
          <w:color w:val="000000" w:themeColor="text1"/>
        </w:rPr>
        <w:t xml:space="preserve"> in very rare cases. </w:t>
      </w:r>
      <w:r w:rsidR="00017937" w:rsidRPr="00874C7C">
        <w:rPr>
          <w:rFonts w:ascii="Times New Roman" w:hAnsi="Times New Roman" w:cs="Times New Roman"/>
          <w:color w:val="000000" w:themeColor="text1"/>
        </w:rPr>
        <w:t xml:space="preserve">Most of the times if the times, </w:t>
      </w:r>
      <w:r w:rsidR="00445A4B" w:rsidRPr="00874C7C">
        <w:rPr>
          <w:rFonts w:ascii="Times New Roman" w:hAnsi="Times New Roman" w:cs="Times New Roman"/>
          <w:color w:val="000000" w:themeColor="text1"/>
        </w:rPr>
        <w:t xml:space="preserve">the </w:t>
      </w:r>
      <w:r w:rsidR="00274666" w:rsidRPr="00874C7C">
        <w:rPr>
          <w:rFonts w:ascii="Times New Roman" w:hAnsi="Times New Roman" w:cs="Times New Roman"/>
          <w:color w:val="000000" w:themeColor="text1"/>
        </w:rPr>
        <w:t xml:space="preserve">individuals especially </w:t>
      </w:r>
      <w:r w:rsidR="00944052" w:rsidRPr="00874C7C">
        <w:rPr>
          <w:rFonts w:ascii="Times New Roman" w:hAnsi="Times New Roman" w:cs="Times New Roman"/>
          <w:color w:val="000000" w:themeColor="text1"/>
        </w:rPr>
        <w:t>adolescents</w:t>
      </w:r>
      <w:r w:rsidR="00274666" w:rsidRPr="00874C7C">
        <w:rPr>
          <w:rFonts w:ascii="Times New Roman" w:hAnsi="Times New Roman" w:cs="Times New Roman"/>
          <w:color w:val="000000" w:themeColor="text1"/>
        </w:rPr>
        <w:t xml:space="preserve"> find it hard to </w:t>
      </w:r>
      <w:r w:rsidR="00BF4068" w:rsidRPr="00874C7C">
        <w:rPr>
          <w:rFonts w:ascii="Times New Roman" w:hAnsi="Times New Roman" w:cs="Times New Roman"/>
          <w:color w:val="000000" w:themeColor="text1"/>
        </w:rPr>
        <w:t xml:space="preserve">fall into romantic relationships, even if they do, </w:t>
      </w:r>
      <w:r w:rsidR="00DF1FA0" w:rsidRPr="00874C7C">
        <w:rPr>
          <w:rFonts w:ascii="Times New Roman" w:hAnsi="Times New Roman" w:cs="Times New Roman"/>
          <w:color w:val="000000" w:themeColor="text1"/>
        </w:rPr>
        <w:t xml:space="preserve">they face a hard time in that. </w:t>
      </w:r>
    </w:p>
    <w:p w:rsidR="00460519" w:rsidRPr="00874C7C" w:rsidRDefault="00460519" w:rsidP="00C01784">
      <w:pPr>
        <w:spacing w:after="0" w:line="480" w:lineRule="auto"/>
        <w:jc w:val="center"/>
        <w:rPr>
          <w:rFonts w:cs="Times New Roman"/>
          <w:b/>
          <w:color w:val="000000" w:themeColor="text1"/>
          <w:szCs w:val="24"/>
        </w:rPr>
      </w:pPr>
    </w:p>
    <w:p w:rsidR="00460519" w:rsidRPr="00874C7C" w:rsidRDefault="00803DA4" w:rsidP="00C01784">
      <w:pPr>
        <w:spacing w:after="0" w:line="480" w:lineRule="auto"/>
        <w:rPr>
          <w:rFonts w:cs="Times New Roman"/>
          <w:b/>
          <w:color w:val="000000" w:themeColor="text1"/>
          <w:szCs w:val="24"/>
        </w:rPr>
      </w:pPr>
      <w:r w:rsidRPr="00874C7C">
        <w:rPr>
          <w:rFonts w:cs="Times New Roman"/>
          <w:b/>
          <w:color w:val="000000" w:themeColor="text1"/>
          <w:szCs w:val="24"/>
        </w:rPr>
        <w:t xml:space="preserve">Developmental Implications of Social Support (Family, Peers, School, and Community Support) For LGTBQ Youth during </w:t>
      </w:r>
      <w:r w:rsidRPr="00874C7C">
        <w:rPr>
          <w:rFonts w:cs="Times New Roman"/>
          <w:b/>
          <w:color w:val="000000" w:themeColor="text1"/>
          <w:szCs w:val="24"/>
        </w:rPr>
        <w:t>Adolescence:</w:t>
      </w:r>
    </w:p>
    <w:p w:rsidR="00017937" w:rsidRPr="00874C7C" w:rsidRDefault="00803DA4" w:rsidP="00C01784">
      <w:pPr>
        <w:pStyle w:val="ListParagraph"/>
        <w:numPr>
          <w:ilvl w:val="1"/>
          <w:numId w:val="1"/>
        </w:numPr>
        <w:spacing w:line="480" w:lineRule="auto"/>
        <w:rPr>
          <w:rFonts w:ascii="Times New Roman" w:hAnsi="Times New Roman" w:cs="Times New Roman"/>
          <w:b/>
          <w:color w:val="000000" w:themeColor="text1"/>
        </w:rPr>
      </w:pPr>
      <w:r w:rsidRPr="00874C7C">
        <w:rPr>
          <w:rFonts w:ascii="Times New Roman" w:hAnsi="Times New Roman" w:cs="Times New Roman"/>
          <w:b/>
          <w:color w:val="000000" w:themeColor="text1"/>
        </w:rPr>
        <w:t>Mental health</w:t>
      </w:r>
    </w:p>
    <w:p w:rsidR="00364409"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 xml:space="preserve">As it has already been established that the members belonging to the LGBTQ community receive very less or no social support at </w:t>
      </w:r>
      <w:r w:rsidR="00656095" w:rsidRPr="00874C7C">
        <w:rPr>
          <w:rFonts w:ascii="Times New Roman" w:hAnsi="Times New Roman" w:cs="Times New Roman"/>
          <w:color w:val="000000" w:themeColor="text1"/>
        </w:rPr>
        <w:t>a</w:t>
      </w:r>
      <w:r w:rsidRPr="00874C7C">
        <w:rPr>
          <w:rFonts w:ascii="Times New Roman" w:hAnsi="Times New Roman" w:cs="Times New Roman"/>
          <w:color w:val="000000" w:themeColor="text1"/>
        </w:rPr>
        <w:t>ll</w:t>
      </w:r>
      <w:r w:rsidR="006F2CDC" w:rsidRPr="00874C7C">
        <w:rPr>
          <w:rFonts w:ascii="Times New Roman" w:hAnsi="Times New Roman" w:cs="Times New Roman"/>
          <w:color w:val="000000" w:themeColor="text1"/>
        </w:rPr>
        <w:t xml:space="preserve"> (</w:t>
      </w:r>
      <w:r w:rsidR="006F2CDC" w:rsidRPr="00874C7C">
        <w:rPr>
          <w:rFonts w:ascii="Times New Roman" w:hAnsi="Times New Roman" w:cs="Times New Roman"/>
          <w:color w:val="000000" w:themeColor="text1"/>
          <w:shd w:val="clear" w:color="auto" w:fill="FFFFFF"/>
        </w:rPr>
        <w:t>McInroy, &amp; Craig, 2015)</w:t>
      </w:r>
      <w:r w:rsidRPr="00874C7C">
        <w:rPr>
          <w:rFonts w:ascii="Times New Roman" w:hAnsi="Times New Roman" w:cs="Times New Roman"/>
          <w:color w:val="000000" w:themeColor="text1"/>
        </w:rPr>
        <w:t xml:space="preserve">. </w:t>
      </w:r>
      <w:r w:rsidR="001F04B3" w:rsidRPr="00874C7C">
        <w:rPr>
          <w:rFonts w:ascii="Times New Roman" w:hAnsi="Times New Roman" w:cs="Times New Roman"/>
          <w:color w:val="000000" w:themeColor="text1"/>
        </w:rPr>
        <w:t xml:space="preserve">They </w:t>
      </w:r>
      <w:r w:rsidR="00275813" w:rsidRPr="00874C7C">
        <w:rPr>
          <w:rFonts w:ascii="Times New Roman" w:hAnsi="Times New Roman" w:cs="Times New Roman"/>
          <w:color w:val="000000" w:themeColor="text1"/>
        </w:rPr>
        <w:t>constantly</w:t>
      </w:r>
      <w:r w:rsidR="001F04B3" w:rsidRPr="00874C7C">
        <w:rPr>
          <w:rFonts w:ascii="Times New Roman" w:hAnsi="Times New Roman" w:cs="Times New Roman"/>
          <w:color w:val="000000" w:themeColor="text1"/>
        </w:rPr>
        <w:t xml:space="preserve"> face rejection and taunts in the </w:t>
      </w:r>
      <w:r w:rsidR="00275813" w:rsidRPr="00874C7C">
        <w:rPr>
          <w:rFonts w:ascii="Times New Roman" w:hAnsi="Times New Roman" w:cs="Times New Roman"/>
          <w:color w:val="000000" w:themeColor="text1"/>
        </w:rPr>
        <w:t>hands</w:t>
      </w:r>
      <w:r w:rsidR="001F04B3" w:rsidRPr="00874C7C">
        <w:rPr>
          <w:rFonts w:ascii="Times New Roman" w:hAnsi="Times New Roman" w:cs="Times New Roman"/>
          <w:color w:val="000000" w:themeColor="text1"/>
        </w:rPr>
        <w:t xml:space="preserve"> of their own friends and family which pushes them towards various mental illnesses like </w:t>
      </w:r>
      <w:r w:rsidR="000C098D" w:rsidRPr="00874C7C">
        <w:rPr>
          <w:rFonts w:ascii="Times New Roman" w:hAnsi="Times New Roman" w:cs="Times New Roman"/>
          <w:color w:val="000000" w:themeColor="text1"/>
        </w:rPr>
        <w:t>stress, depression, and anxiety.</w:t>
      </w:r>
    </w:p>
    <w:p w:rsidR="00460519" w:rsidRPr="00874C7C" w:rsidRDefault="00803DA4" w:rsidP="00C01784">
      <w:pPr>
        <w:pStyle w:val="ListParagraph"/>
        <w:spacing w:line="480" w:lineRule="auto"/>
        <w:ind w:left="1440"/>
        <w:rPr>
          <w:rFonts w:ascii="Times New Roman" w:hAnsi="Times New Roman" w:cs="Times New Roman"/>
          <w:b/>
          <w:color w:val="000000" w:themeColor="text1"/>
        </w:rPr>
      </w:pPr>
      <w:r w:rsidRPr="00874C7C">
        <w:rPr>
          <w:rFonts w:ascii="Times New Roman" w:hAnsi="Times New Roman" w:cs="Times New Roman"/>
          <w:color w:val="000000" w:themeColor="text1"/>
        </w:rPr>
        <w:lastRenderedPageBreak/>
        <w:t xml:space="preserve"> </w:t>
      </w:r>
    </w:p>
    <w:p w:rsidR="00460519" w:rsidRPr="00874C7C" w:rsidRDefault="00803DA4" w:rsidP="00C01784">
      <w:pPr>
        <w:pStyle w:val="ListParagraph"/>
        <w:numPr>
          <w:ilvl w:val="1"/>
          <w:numId w:val="1"/>
        </w:numPr>
        <w:spacing w:line="480" w:lineRule="auto"/>
        <w:rPr>
          <w:rFonts w:ascii="Times New Roman" w:hAnsi="Times New Roman" w:cs="Times New Roman"/>
          <w:b/>
          <w:color w:val="000000" w:themeColor="text1"/>
        </w:rPr>
      </w:pPr>
      <w:r w:rsidRPr="00874C7C">
        <w:rPr>
          <w:rFonts w:ascii="Times New Roman" w:hAnsi="Times New Roman" w:cs="Times New Roman"/>
          <w:b/>
          <w:color w:val="000000" w:themeColor="text1"/>
        </w:rPr>
        <w:t>Physical health</w:t>
      </w:r>
    </w:p>
    <w:p w:rsidR="00364409"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 xml:space="preserve">Sadly, in many cases, the young people, who belong to </w:t>
      </w:r>
      <w:r w:rsidR="00837EC0" w:rsidRPr="00874C7C">
        <w:rPr>
          <w:rFonts w:ascii="Times New Roman" w:hAnsi="Times New Roman" w:cs="Times New Roman"/>
          <w:color w:val="000000" w:themeColor="text1"/>
        </w:rPr>
        <w:t xml:space="preserve">the LGBTQ group are forced to </w:t>
      </w:r>
      <w:r w:rsidR="00BA1658" w:rsidRPr="00874C7C">
        <w:rPr>
          <w:rFonts w:ascii="Times New Roman" w:hAnsi="Times New Roman" w:cs="Times New Roman"/>
          <w:color w:val="000000" w:themeColor="text1"/>
        </w:rPr>
        <w:t xml:space="preserve">take </w:t>
      </w:r>
      <w:r w:rsidR="007D32EB" w:rsidRPr="00874C7C">
        <w:rPr>
          <w:rFonts w:ascii="Times New Roman" w:hAnsi="Times New Roman" w:cs="Times New Roman"/>
          <w:color w:val="000000" w:themeColor="text1"/>
        </w:rPr>
        <w:t xml:space="preserve">medicines and </w:t>
      </w:r>
      <w:r w:rsidR="00F13AE1" w:rsidRPr="00874C7C">
        <w:rPr>
          <w:rFonts w:ascii="Times New Roman" w:hAnsi="Times New Roman" w:cs="Times New Roman"/>
          <w:color w:val="000000" w:themeColor="text1"/>
        </w:rPr>
        <w:t>hormones</w:t>
      </w:r>
      <w:r w:rsidR="007D32EB" w:rsidRPr="00874C7C">
        <w:rPr>
          <w:rFonts w:ascii="Times New Roman" w:hAnsi="Times New Roman" w:cs="Times New Roman"/>
          <w:color w:val="000000" w:themeColor="text1"/>
        </w:rPr>
        <w:t xml:space="preserve">, in order to alter their mental </w:t>
      </w:r>
      <w:r w:rsidR="00F13AE1" w:rsidRPr="00874C7C">
        <w:rPr>
          <w:rFonts w:ascii="Times New Roman" w:hAnsi="Times New Roman" w:cs="Times New Roman"/>
          <w:color w:val="000000" w:themeColor="text1"/>
        </w:rPr>
        <w:t>makeup</w:t>
      </w:r>
      <w:r w:rsidR="007D32EB" w:rsidRPr="00874C7C">
        <w:rPr>
          <w:rFonts w:ascii="Times New Roman" w:hAnsi="Times New Roman" w:cs="Times New Roman"/>
          <w:color w:val="000000" w:themeColor="text1"/>
        </w:rPr>
        <w:t xml:space="preserve"> and</w:t>
      </w:r>
      <w:r w:rsidR="00F13AE1" w:rsidRPr="00874C7C">
        <w:rPr>
          <w:rFonts w:ascii="Times New Roman" w:hAnsi="Times New Roman" w:cs="Times New Roman"/>
          <w:color w:val="000000" w:themeColor="text1"/>
        </w:rPr>
        <w:t xml:space="preserve"> change their perceptions about their sexual orientation. These practices may not only disturb their mental peace but also </w:t>
      </w:r>
      <w:r w:rsidR="002D374C" w:rsidRPr="00874C7C">
        <w:rPr>
          <w:rFonts w:ascii="Times New Roman" w:hAnsi="Times New Roman" w:cs="Times New Roman"/>
          <w:color w:val="000000" w:themeColor="text1"/>
        </w:rPr>
        <w:t xml:space="preserve">their physical well-being as well. </w:t>
      </w:r>
    </w:p>
    <w:p w:rsidR="001977BA" w:rsidRPr="00874C7C" w:rsidRDefault="001977BA" w:rsidP="00C01784">
      <w:pPr>
        <w:pStyle w:val="ListParagraph"/>
        <w:spacing w:line="480" w:lineRule="auto"/>
        <w:ind w:left="1080"/>
        <w:rPr>
          <w:rFonts w:ascii="Times New Roman" w:hAnsi="Times New Roman" w:cs="Times New Roman"/>
          <w:b/>
          <w:color w:val="000000" w:themeColor="text1"/>
        </w:rPr>
      </w:pPr>
    </w:p>
    <w:p w:rsidR="00460519" w:rsidRPr="00874C7C" w:rsidRDefault="00803DA4" w:rsidP="00C01784">
      <w:pPr>
        <w:pStyle w:val="ListParagraph"/>
        <w:numPr>
          <w:ilvl w:val="1"/>
          <w:numId w:val="1"/>
        </w:numPr>
        <w:spacing w:line="480" w:lineRule="auto"/>
        <w:rPr>
          <w:rFonts w:ascii="Times New Roman" w:hAnsi="Times New Roman" w:cs="Times New Roman"/>
          <w:b/>
          <w:color w:val="000000" w:themeColor="text1"/>
        </w:rPr>
      </w:pPr>
      <w:r w:rsidRPr="00874C7C">
        <w:rPr>
          <w:rFonts w:ascii="Times New Roman" w:hAnsi="Times New Roman" w:cs="Times New Roman"/>
          <w:b/>
          <w:color w:val="000000" w:themeColor="text1"/>
        </w:rPr>
        <w:t xml:space="preserve">Education </w:t>
      </w:r>
    </w:p>
    <w:p w:rsidR="001977BA"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Owing to the continuous</w:t>
      </w:r>
      <w:r w:rsidRPr="00874C7C">
        <w:rPr>
          <w:rFonts w:ascii="Times New Roman" w:hAnsi="Times New Roman" w:cs="Times New Roman"/>
          <w:color w:val="000000" w:themeColor="text1"/>
        </w:rPr>
        <w:t xml:space="preserve"> pressure and rejection from, friends, family, and the society, the academic career of</w:t>
      </w:r>
      <w:r w:rsidR="009C71B8" w:rsidRPr="00874C7C">
        <w:rPr>
          <w:rFonts w:ascii="Times New Roman" w:hAnsi="Times New Roman" w:cs="Times New Roman"/>
          <w:color w:val="000000" w:themeColor="text1"/>
        </w:rPr>
        <w:t xml:space="preserve"> LGBTQ youth suffers a lot and </w:t>
      </w:r>
      <w:r w:rsidR="003F0217" w:rsidRPr="00874C7C">
        <w:rPr>
          <w:rFonts w:ascii="Times New Roman" w:hAnsi="Times New Roman" w:cs="Times New Roman"/>
          <w:color w:val="000000" w:themeColor="text1"/>
        </w:rPr>
        <w:t>they can face bad grades in their subjects</w:t>
      </w:r>
      <w:r w:rsidR="00323003" w:rsidRPr="00874C7C">
        <w:rPr>
          <w:rFonts w:ascii="Times New Roman" w:hAnsi="Times New Roman" w:cs="Times New Roman"/>
          <w:color w:val="000000" w:themeColor="text1"/>
        </w:rPr>
        <w:t xml:space="preserve"> (</w:t>
      </w:r>
      <w:r w:rsidR="00323003" w:rsidRPr="00874C7C">
        <w:rPr>
          <w:rFonts w:ascii="Times New Roman" w:hAnsi="Times New Roman" w:cs="Times New Roman"/>
          <w:color w:val="000000" w:themeColor="text1"/>
          <w:shd w:val="clear" w:color="auto" w:fill="FFFFFF"/>
        </w:rPr>
        <w:t>Mayo, 2014)</w:t>
      </w:r>
      <w:r w:rsidR="003F0217" w:rsidRPr="00874C7C">
        <w:rPr>
          <w:rFonts w:ascii="Times New Roman" w:hAnsi="Times New Roman" w:cs="Times New Roman"/>
          <w:color w:val="000000" w:themeColor="text1"/>
        </w:rPr>
        <w:t xml:space="preserve">. </w:t>
      </w:r>
      <w:r w:rsidRPr="00874C7C">
        <w:rPr>
          <w:rFonts w:ascii="Times New Roman" w:hAnsi="Times New Roman" w:cs="Times New Roman"/>
          <w:color w:val="000000" w:themeColor="text1"/>
        </w:rPr>
        <w:t xml:space="preserve"> </w:t>
      </w:r>
    </w:p>
    <w:p w:rsidR="001977BA" w:rsidRPr="00874C7C" w:rsidRDefault="001977BA" w:rsidP="00C01784">
      <w:pPr>
        <w:pStyle w:val="ListParagraph"/>
        <w:spacing w:line="480" w:lineRule="auto"/>
        <w:ind w:left="1080"/>
        <w:rPr>
          <w:rFonts w:ascii="Times New Roman" w:hAnsi="Times New Roman" w:cs="Times New Roman"/>
          <w:b/>
          <w:color w:val="000000" w:themeColor="text1"/>
        </w:rPr>
      </w:pPr>
    </w:p>
    <w:p w:rsidR="00460519" w:rsidRPr="00874C7C" w:rsidRDefault="00803DA4" w:rsidP="00C01784">
      <w:pPr>
        <w:pStyle w:val="ListParagraph"/>
        <w:numPr>
          <w:ilvl w:val="1"/>
          <w:numId w:val="1"/>
        </w:numPr>
        <w:spacing w:line="480" w:lineRule="auto"/>
        <w:rPr>
          <w:rFonts w:ascii="Times New Roman" w:hAnsi="Times New Roman" w:cs="Times New Roman"/>
          <w:b/>
          <w:color w:val="000000" w:themeColor="text1"/>
        </w:rPr>
      </w:pPr>
      <w:r w:rsidRPr="00874C7C">
        <w:rPr>
          <w:rFonts w:ascii="Times New Roman" w:hAnsi="Times New Roman" w:cs="Times New Roman"/>
          <w:b/>
          <w:color w:val="000000" w:themeColor="text1"/>
        </w:rPr>
        <w:t>Social relationships</w:t>
      </w:r>
    </w:p>
    <w:p w:rsidR="00AB3507" w:rsidRPr="00874C7C" w:rsidRDefault="00803DA4" w:rsidP="00C01784">
      <w:pPr>
        <w:pStyle w:val="ListParagraph"/>
        <w:spacing w:line="480" w:lineRule="auto"/>
        <w:ind w:left="1440"/>
        <w:rPr>
          <w:rFonts w:ascii="Times New Roman" w:hAnsi="Times New Roman" w:cs="Times New Roman"/>
          <w:color w:val="000000" w:themeColor="text1"/>
        </w:rPr>
      </w:pPr>
      <w:r w:rsidRPr="00874C7C">
        <w:rPr>
          <w:rFonts w:ascii="Times New Roman" w:hAnsi="Times New Roman" w:cs="Times New Roman"/>
          <w:color w:val="000000" w:themeColor="text1"/>
        </w:rPr>
        <w:t xml:space="preserve">The LGBTQ youth finds it hard to </w:t>
      </w:r>
      <w:r w:rsidR="004A1519" w:rsidRPr="00874C7C">
        <w:rPr>
          <w:rFonts w:ascii="Times New Roman" w:hAnsi="Times New Roman" w:cs="Times New Roman"/>
          <w:color w:val="000000" w:themeColor="text1"/>
        </w:rPr>
        <w:t xml:space="preserve">develop social relations especially romantic relations as they are </w:t>
      </w:r>
      <w:r w:rsidR="006765F9" w:rsidRPr="00874C7C">
        <w:rPr>
          <w:rFonts w:ascii="Times New Roman" w:hAnsi="Times New Roman" w:cs="Times New Roman"/>
          <w:color w:val="000000" w:themeColor="text1"/>
        </w:rPr>
        <w:t>constantly</w:t>
      </w:r>
      <w:r w:rsidR="004A1519" w:rsidRPr="00874C7C">
        <w:rPr>
          <w:rFonts w:ascii="Times New Roman" w:hAnsi="Times New Roman" w:cs="Times New Roman"/>
          <w:color w:val="000000" w:themeColor="text1"/>
        </w:rPr>
        <w:t xml:space="preserve"> looked down upon by the members of the </w:t>
      </w:r>
      <w:r w:rsidR="006765F9" w:rsidRPr="00874C7C">
        <w:rPr>
          <w:rFonts w:ascii="Times New Roman" w:hAnsi="Times New Roman" w:cs="Times New Roman"/>
          <w:color w:val="000000" w:themeColor="text1"/>
        </w:rPr>
        <w:t>society</w:t>
      </w:r>
      <w:r w:rsidR="004A1519" w:rsidRPr="00874C7C">
        <w:rPr>
          <w:rFonts w:ascii="Times New Roman" w:hAnsi="Times New Roman" w:cs="Times New Roman"/>
          <w:color w:val="000000" w:themeColor="text1"/>
        </w:rPr>
        <w:t xml:space="preserve">. Recently </w:t>
      </w:r>
      <w:r w:rsidR="006765F9" w:rsidRPr="00874C7C">
        <w:rPr>
          <w:rFonts w:ascii="Times New Roman" w:hAnsi="Times New Roman" w:cs="Times New Roman"/>
          <w:color w:val="000000" w:themeColor="text1"/>
        </w:rPr>
        <w:t xml:space="preserve">the trends are changing and people are accepting the individuals of LGBTQ youth </w:t>
      </w:r>
      <w:r w:rsidR="00EA7A47" w:rsidRPr="00874C7C">
        <w:rPr>
          <w:rFonts w:ascii="Times New Roman" w:hAnsi="Times New Roman" w:cs="Times New Roman"/>
          <w:color w:val="000000" w:themeColor="text1"/>
        </w:rPr>
        <w:t xml:space="preserve">as a part of the society, but still, it will take a long time to change the perceptions </w:t>
      </w:r>
      <w:r w:rsidR="00DB0A93" w:rsidRPr="00874C7C">
        <w:rPr>
          <w:rFonts w:ascii="Times New Roman" w:hAnsi="Times New Roman" w:cs="Times New Roman"/>
          <w:color w:val="000000" w:themeColor="text1"/>
        </w:rPr>
        <w:t>completely</w:t>
      </w:r>
      <w:r w:rsidR="00EA7A47" w:rsidRPr="00874C7C">
        <w:rPr>
          <w:rFonts w:ascii="Times New Roman" w:hAnsi="Times New Roman" w:cs="Times New Roman"/>
          <w:color w:val="000000" w:themeColor="text1"/>
        </w:rPr>
        <w:t xml:space="preserve">. </w:t>
      </w:r>
    </w:p>
    <w:p w:rsidR="00460519" w:rsidRPr="00874C7C" w:rsidRDefault="00460519" w:rsidP="00C01784">
      <w:pPr>
        <w:spacing w:after="0" w:line="480" w:lineRule="auto"/>
        <w:jc w:val="center"/>
        <w:rPr>
          <w:rFonts w:cs="Times New Roman"/>
          <w:b/>
          <w:color w:val="000000" w:themeColor="text1"/>
          <w:szCs w:val="24"/>
        </w:rPr>
      </w:pPr>
    </w:p>
    <w:p w:rsidR="00B479D6" w:rsidRPr="00874C7C" w:rsidRDefault="00803DA4" w:rsidP="00C01784">
      <w:pPr>
        <w:spacing w:after="0" w:line="480" w:lineRule="auto"/>
        <w:jc w:val="center"/>
        <w:rPr>
          <w:rFonts w:cs="Times New Roman"/>
          <w:b/>
          <w:color w:val="000000" w:themeColor="text1"/>
          <w:szCs w:val="24"/>
        </w:rPr>
      </w:pPr>
      <w:r w:rsidRPr="00874C7C">
        <w:rPr>
          <w:rFonts w:cs="Times New Roman"/>
          <w:b/>
          <w:color w:val="000000" w:themeColor="text1"/>
          <w:szCs w:val="24"/>
        </w:rPr>
        <w:t>Conclusion</w:t>
      </w:r>
    </w:p>
    <w:p w:rsidR="000C098D" w:rsidRPr="00874C7C" w:rsidRDefault="00803DA4" w:rsidP="00C01784">
      <w:pPr>
        <w:spacing w:after="0" w:line="480" w:lineRule="auto"/>
        <w:rPr>
          <w:rFonts w:cs="Times New Roman"/>
          <w:color w:val="000000" w:themeColor="text1"/>
          <w:szCs w:val="24"/>
        </w:rPr>
      </w:pPr>
      <w:r w:rsidRPr="00874C7C">
        <w:rPr>
          <w:rFonts w:cs="Times New Roman"/>
          <w:b/>
          <w:color w:val="000000" w:themeColor="text1"/>
          <w:szCs w:val="24"/>
        </w:rPr>
        <w:tab/>
      </w:r>
      <w:r w:rsidRPr="00874C7C">
        <w:rPr>
          <w:rFonts w:cs="Times New Roman"/>
          <w:color w:val="000000" w:themeColor="text1"/>
          <w:szCs w:val="24"/>
        </w:rPr>
        <w:t xml:space="preserve">In short, it can be seen clearly that the only acceptable sexual orientation, even in the modern era, is heterosexuality. Being a </w:t>
      </w:r>
      <w:r w:rsidR="00AF09C3" w:rsidRPr="00874C7C">
        <w:rPr>
          <w:rFonts w:cs="Times New Roman"/>
          <w:color w:val="000000" w:themeColor="text1"/>
          <w:szCs w:val="24"/>
        </w:rPr>
        <w:t>member</w:t>
      </w:r>
      <w:r w:rsidRPr="00874C7C">
        <w:rPr>
          <w:rFonts w:cs="Times New Roman"/>
          <w:color w:val="000000" w:themeColor="text1"/>
          <w:szCs w:val="24"/>
        </w:rPr>
        <w:t xml:space="preserve"> of LGBTQ is still considered a great taboo o</w:t>
      </w:r>
      <w:r w:rsidR="000368AA" w:rsidRPr="00874C7C">
        <w:rPr>
          <w:rFonts w:cs="Times New Roman"/>
          <w:color w:val="000000" w:themeColor="text1"/>
          <w:szCs w:val="24"/>
        </w:rPr>
        <w:t xml:space="preserve">r even a sin in many countries. This characteristic or trait is even punishable </w:t>
      </w:r>
      <w:r w:rsidR="006818B8" w:rsidRPr="00874C7C">
        <w:rPr>
          <w:rFonts w:cs="Times New Roman"/>
          <w:color w:val="000000" w:themeColor="text1"/>
          <w:szCs w:val="24"/>
        </w:rPr>
        <w:t xml:space="preserve">by death, still in </w:t>
      </w:r>
      <w:r w:rsidR="006818B8" w:rsidRPr="00874C7C">
        <w:rPr>
          <w:rFonts w:cs="Times New Roman"/>
          <w:color w:val="000000" w:themeColor="text1"/>
          <w:szCs w:val="24"/>
        </w:rPr>
        <w:lastRenderedPageBreak/>
        <w:t xml:space="preserve">many countries. </w:t>
      </w:r>
      <w:r w:rsidR="0037211B" w:rsidRPr="00874C7C">
        <w:rPr>
          <w:rFonts w:cs="Times New Roman"/>
          <w:color w:val="000000" w:themeColor="text1"/>
          <w:szCs w:val="24"/>
        </w:rPr>
        <w:t>Individuals</w:t>
      </w:r>
      <w:r w:rsidR="00E878D8" w:rsidRPr="00874C7C">
        <w:rPr>
          <w:rFonts w:cs="Times New Roman"/>
          <w:color w:val="000000" w:themeColor="text1"/>
          <w:szCs w:val="24"/>
        </w:rPr>
        <w:t xml:space="preserve"> belonging to </w:t>
      </w:r>
      <w:r w:rsidR="00B43389" w:rsidRPr="00874C7C">
        <w:rPr>
          <w:rFonts w:cs="Times New Roman"/>
          <w:color w:val="000000" w:themeColor="text1"/>
          <w:szCs w:val="24"/>
        </w:rPr>
        <w:t xml:space="preserve">the LGBTQ community have to face various difficulties in every society and had to see a backlash in many fields. The adults somehow accept the reality and </w:t>
      </w:r>
      <w:r w:rsidR="00C47F5D" w:rsidRPr="00874C7C">
        <w:rPr>
          <w:rFonts w:cs="Times New Roman"/>
          <w:color w:val="000000" w:themeColor="text1"/>
          <w:szCs w:val="24"/>
        </w:rPr>
        <w:t>compromise with the situat</w:t>
      </w:r>
      <w:r w:rsidR="00DE15FB" w:rsidRPr="00874C7C">
        <w:rPr>
          <w:rFonts w:cs="Times New Roman"/>
          <w:color w:val="000000" w:themeColor="text1"/>
          <w:szCs w:val="24"/>
        </w:rPr>
        <w:t xml:space="preserve">ion </w:t>
      </w:r>
      <w:r w:rsidR="00AD25F9" w:rsidRPr="00874C7C">
        <w:rPr>
          <w:rFonts w:cs="Times New Roman"/>
          <w:color w:val="000000" w:themeColor="text1"/>
          <w:szCs w:val="24"/>
        </w:rPr>
        <w:t>or</w:t>
      </w:r>
      <w:r w:rsidR="00DE15FB" w:rsidRPr="00874C7C">
        <w:rPr>
          <w:rFonts w:cs="Times New Roman"/>
          <w:color w:val="000000" w:themeColor="text1"/>
          <w:szCs w:val="24"/>
        </w:rPr>
        <w:t xml:space="preserve"> fight for their rights but it is </w:t>
      </w:r>
      <w:r w:rsidR="00AD25F9" w:rsidRPr="00874C7C">
        <w:rPr>
          <w:rFonts w:cs="Times New Roman"/>
          <w:color w:val="000000" w:themeColor="text1"/>
          <w:szCs w:val="24"/>
        </w:rPr>
        <w:t>still</w:t>
      </w:r>
      <w:r w:rsidR="00DE15FB" w:rsidRPr="00874C7C">
        <w:rPr>
          <w:rFonts w:cs="Times New Roman"/>
          <w:color w:val="000000" w:themeColor="text1"/>
          <w:szCs w:val="24"/>
        </w:rPr>
        <w:t xml:space="preserve"> very tough for the children to accept the complexity of the situation. </w:t>
      </w:r>
      <w:r w:rsidR="00117069" w:rsidRPr="00874C7C">
        <w:rPr>
          <w:rFonts w:cs="Times New Roman"/>
          <w:color w:val="000000" w:themeColor="text1"/>
          <w:szCs w:val="24"/>
        </w:rPr>
        <w:t xml:space="preserve"> </w:t>
      </w:r>
      <w:r w:rsidR="00A15A07" w:rsidRPr="00874C7C">
        <w:rPr>
          <w:rFonts w:cs="Times New Roman"/>
          <w:color w:val="000000" w:themeColor="text1"/>
          <w:szCs w:val="24"/>
        </w:rPr>
        <w:t>Growing</w:t>
      </w:r>
      <w:r w:rsidR="00117069" w:rsidRPr="00874C7C">
        <w:rPr>
          <w:rFonts w:cs="Times New Roman"/>
          <w:color w:val="000000" w:themeColor="text1"/>
          <w:szCs w:val="24"/>
        </w:rPr>
        <w:t xml:space="preserve"> up with a different sexual </w:t>
      </w:r>
      <w:r w:rsidR="00A15A07" w:rsidRPr="00874C7C">
        <w:rPr>
          <w:rFonts w:cs="Times New Roman"/>
          <w:color w:val="000000" w:themeColor="text1"/>
          <w:szCs w:val="24"/>
        </w:rPr>
        <w:t>orientation</w:t>
      </w:r>
      <w:r w:rsidR="00117069" w:rsidRPr="00874C7C">
        <w:rPr>
          <w:rFonts w:cs="Times New Roman"/>
          <w:color w:val="000000" w:themeColor="text1"/>
          <w:szCs w:val="24"/>
        </w:rPr>
        <w:t xml:space="preserve"> than the norm puts great pressure on the sensitive minds and significantly affects the </w:t>
      </w:r>
      <w:r w:rsidR="006E20DC" w:rsidRPr="00874C7C">
        <w:rPr>
          <w:rFonts w:cs="Times New Roman"/>
          <w:color w:val="000000" w:themeColor="text1"/>
          <w:szCs w:val="24"/>
        </w:rPr>
        <w:t xml:space="preserve">development process, which may leave scars on the mental </w:t>
      </w:r>
      <w:r w:rsidR="00287C57" w:rsidRPr="00874C7C">
        <w:rPr>
          <w:rFonts w:cs="Times New Roman"/>
          <w:color w:val="000000" w:themeColor="text1"/>
          <w:szCs w:val="24"/>
        </w:rPr>
        <w:t>growth,</w:t>
      </w:r>
      <w:r w:rsidR="006E20DC" w:rsidRPr="00874C7C">
        <w:rPr>
          <w:rFonts w:cs="Times New Roman"/>
          <w:color w:val="000000" w:themeColor="text1"/>
          <w:szCs w:val="24"/>
        </w:rPr>
        <w:t xml:space="preserve"> for </w:t>
      </w:r>
      <w:r w:rsidR="00A15A07" w:rsidRPr="00874C7C">
        <w:rPr>
          <w:rFonts w:cs="Times New Roman"/>
          <w:color w:val="000000" w:themeColor="text1"/>
          <w:szCs w:val="24"/>
        </w:rPr>
        <w:t xml:space="preserve">the </w:t>
      </w:r>
      <w:r w:rsidR="006E20DC" w:rsidRPr="00874C7C">
        <w:rPr>
          <w:rFonts w:cs="Times New Roman"/>
          <w:color w:val="000000" w:themeColor="text1"/>
          <w:szCs w:val="24"/>
        </w:rPr>
        <w:t>whole life.</w:t>
      </w:r>
      <w:r w:rsidR="00856510" w:rsidRPr="00874C7C">
        <w:rPr>
          <w:rFonts w:cs="Times New Roman"/>
          <w:color w:val="000000" w:themeColor="text1"/>
          <w:szCs w:val="24"/>
        </w:rPr>
        <w:t xml:space="preserve"> </w:t>
      </w:r>
      <w:r w:rsidR="00A937F1" w:rsidRPr="00874C7C">
        <w:rPr>
          <w:rFonts w:cs="Times New Roman"/>
          <w:color w:val="000000" w:themeColor="text1"/>
          <w:szCs w:val="24"/>
        </w:rPr>
        <w:t xml:space="preserve">The adolescent may suffer from multiple mental illnesses like </w:t>
      </w:r>
      <w:r w:rsidR="00757CE9" w:rsidRPr="00874C7C">
        <w:rPr>
          <w:rFonts w:cs="Times New Roman"/>
          <w:color w:val="000000" w:themeColor="text1"/>
          <w:szCs w:val="24"/>
        </w:rPr>
        <w:t>stress, depression and identity crisis and may</w:t>
      </w:r>
      <w:r w:rsidR="002229F7" w:rsidRPr="00874C7C">
        <w:rPr>
          <w:rFonts w:cs="Times New Roman"/>
          <w:color w:val="000000" w:themeColor="text1"/>
          <w:szCs w:val="24"/>
        </w:rPr>
        <w:t xml:space="preserve"> refuse to blend in the society, which </w:t>
      </w:r>
      <w:r w:rsidR="00B95D04" w:rsidRPr="00874C7C">
        <w:rPr>
          <w:rFonts w:cs="Times New Roman"/>
          <w:color w:val="000000" w:themeColor="text1"/>
          <w:szCs w:val="24"/>
        </w:rPr>
        <w:t>may</w:t>
      </w:r>
      <w:r w:rsidR="002229F7" w:rsidRPr="00874C7C">
        <w:rPr>
          <w:rFonts w:cs="Times New Roman"/>
          <w:color w:val="000000" w:themeColor="text1"/>
          <w:szCs w:val="24"/>
        </w:rPr>
        <w:t xml:space="preserve"> prove to distressful and harming for their</w:t>
      </w:r>
      <w:r w:rsidR="00B95D04" w:rsidRPr="00874C7C">
        <w:rPr>
          <w:rFonts w:cs="Times New Roman"/>
          <w:color w:val="000000" w:themeColor="text1"/>
          <w:szCs w:val="24"/>
        </w:rPr>
        <w:t xml:space="preserve"> upcoming life in a </w:t>
      </w:r>
      <w:r w:rsidR="00AD25F9" w:rsidRPr="00874C7C">
        <w:rPr>
          <w:rFonts w:cs="Times New Roman"/>
          <w:color w:val="000000" w:themeColor="text1"/>
          <w:szCs w:val="24"/>
        </w:rPr>
        <w:t>longer</w:t>
      </w:r>
      <w:r w:rsidR="00B95D04" w:rsidRPr="00874C7C">
        <w:rPr>
          <w:rFonts w:cs="Times New Roman"/>
          <w:color w:val="000000" w:themeColor="text1"/>
          <w:szCs w:val="24"/>
        </w:rPr>
        <w:t xml:space="preserve"> run. </w:t>
      </w:r>
      <w:r w:rsidR="002229F7" w:rsidRPr="00874C7C">
        <w:rPr>
          <w:rFonts w:cs="Times New Roman"/>
          <w:color w:val="000000" w:themeColor="text1"/>
          <w:szCs w:val="24"/>
        </w:rPr>
        <w:t xml:space="preserve"> </w:t>
      </w:r>
    </w:p>
    <w:bookmarkEnd w:id="0"/>
    <w:p w:rsidR="00C01784" w:rsidRPr="00874C7C" w:rsidRDefault="00803DA4">
      <w:pPr>
        <w:rPr>
          <w:rFonts w:cs="Times New Roman"/>
          <w:b/>
          <w:color w:val="000000" w:themeColor="text1"/>
          <w:szCs w:val="24"/>
        </w:rPr>
      </w:pPr>
      <w:r w:rsidRPr="00874C7C">
        <w:rPr>
          <w:rFonts w:cs="Times New Roman"/>
          <w:b/>
          <w:color w:val="000000" w:themeColor="text1"/>
          <w:szCs w:val="24"/>
        </w:rPr>
        <w:br w:type="page"/>
      </w:r>
    </w:p>
    <w:p w:rsidR="00C50AF6" w:rsidRPr="00874C7C" w:rsidRDefault="00803DA4" w:rsidP="00C01784">
      <w:pPr>
        <w:spacing w:after="0" w:line="480" w:lineRule="auto"/>
        <w:jc w:val="center"/>
        <w:rPr>
          <w:rFonts w:cs="Times New Roman"/>
          <w:b/>
          <w:color w:val="000000" w:themeColor="text1"/>
          <w:szCs w:val="24"/>
        </w:rPr>
      </w:pPr>
      <w:r w:rsidRPr="00874C7C">
        <w:rPr>
          <w:rFonts w:cs="Times New Roman"/>
          <w:b/>
          <w:color w:val="000000" w:themeColor="text1"/>
          <w:szCs w:val="24"/>
        </w:rPr>
        <w:lastRenderedPageBreak/>
        <w:t>References</w:t>
      </w:r>
    </w:p>
    <w:p w:rsidR="000C098D" w:rsidRPr="00874C7C" w:rsidRDefault="00803DA4" w:rsidP="00C01784">
      <w:pPr>
        <w:spacing w:after="0" w:line="480" w:lineRule="auto"/>
        <w:ind w:left="720" w:hanging="720"/>
        <w:rPr>
          <w:rStyle w:val="Hyperlink"/>
          <w:rFonts w:cs="Times New Roman"/>
          <w:color w:val="000000" w:themeColor="text1"/>
          <w:szCs w:val="24"/>
          <w:shd w:val="clear" w:color="auto" w:fill="FFFFFF"/>
        </w:rPr>
      </w:pPr>
      <w:r w:rsidRPr="00874C7C">
        <w:rPr>
          <w:rFonts w:cs="Times New Roman"/>
          <w:color w:val="000000" w:themeColor="text1"/>
          <w:szCs w:val="24"/>
          <w:shd w:val="clear" w:color="auto" w:fill="FFFFFF"/>
        </w:rPr>
        <w:t xml:space="preserve">Growing Up Trans | Season 34 Episode 1 | FRONTLINE. (2015). Retrieved from </w:t>
      </w:r>
      <w:hyperlink r:id="rId7" w:history="1">
        <w:r w:rsidRPr="00874C7C">
          <w:rPr>
            <w:rStyle w:val="Hyperlink"/>
            <w:rFonts w:cs="Times New Roman"/>
            <w:color w:val="000000" w:themeColor="text1"/>
            <w:szCs w:val="24"/>
            <w:shd w:val="clear" w:color="auto" w:fill="FFFFFF"/>
          </w:rPr>
          <w:t>https://www.pbs.org/video/frontline-growing-up-trans/</w:t>
        </w:r>
      </w:hyperlink>
    </w:p>
    <w:p w:rsidR="00874C7C" w:rsidRPr="00874C7C" w:rsidRDefault="00803DA4" w:rsidP="00C01784">
      <w:pPr>
        <w:spacing w:after="0" w:line="480" w:lineRule="auto"/>
        <w:ind w:left="720" w:hanging="720"/>
        <w:rPr>
          <w:rFonts w:cs="Times New Roman"/>
          <w:color w:val="000000" w:themeColor="text1"/>
          <w:szCs w:val="24"/>
          <w:shd w:val="clear" w:color="auto" w:fill="FFFFFF"/>
        </w:rPr>
      </w:pPr>
      <w:r w:rsidRPr="00874C7C">
        <w:rPr>
          <w:rFonts w:cs="Times New Roman"/>
          <w:color w:val="000000" w:themeColor="text1"/>
          <w:szCs w:val="24"/>
          <w:shd w:val="clear" w:color="auto" w:fill="FFFFFF"/>
        </w:rPr>
        <w:t>Jeffrey, J. (2004). Adolescence and emerging adulthood: A cultural approach.</w:t>
      </w:r>
    </w:p>
    <w:p w:rsidR="000C098D" w:rsidRPr="00874C7C" w:rsidRDefault="00803DA4" w:rsidP="00C01784">
      <w:pPr>
        <w:spacing w:after="0" w:line="480" w:lineRule="auto"/>
        <w:ind w:left="720" w:hanging="720"/>
        <w:rPr>
          <w:rFonts w:cs="Times New Roman"/>
          <w:color w:val="000000" w:themeColor="text1"/>
          <w:szCs w:val="24"/>
          <w:shd w:val="clear" w:color="auto" w:fill="FFFFFF"/>
        </w:rPr>
      </w:pPr>
      <w:r w:rsidRPr="00874C7C">
        <w:rPr>
          <w:rFonts w:cs="Times New Roman"/>
          <w:color w:val="000000" w:themeColor="text1"/>
          <w:szCs w:val="24"/>
          <w:shd w:val="clear" w:color="auto" w:fill="FFFFFF"/>
        </w:rPr>
        <w:t>Mayo, C. (2014). </w:t>
      </w:r>
      <w:r w:rsidRPr="00874C7C">
        <w:rPr>
          <w:rFonts w:cs="Times New Roman"/>
          <w:i/>
          <w:iCs/>
          <w:color w:val="000000" w:themeColor="text1"/>
          <w:szCs w:val="24"/>
          <w:shd w:val="clear" w:color="auto" w:fill="FFFFFF"/>
        </w:rPr>
        <w:t xml:space="preserve">LGBTQ youth and education: Policies and </w:t>
      </w:r>
      <w:r w:rsidRPr="00874C7C">
        <w:rPr>
          <w:rFonts w:cs="Times New Roman"/>
          <w:i/>
          <w:iCs/>
          <w:color w:val="000000" w:themeColor="text1"/>
          <w:szCs w:val="24"/>
          <w:shd w:val="clear" w:color="auto" w:fill="FFFFFF"/>
        </w:rPr>
        <w:t>practices</w:t>
      </w:r>
      <w:r w:rsidRPr="00874C7C">
        <w:rPr>
          <w:rFonts w:cs="Times New Roman"/>
          <w:color w:val="000000" w:themeColor="text1"/>
          <w:szCs w:val="24"/>
          <w:shd w:val="clear" w:color="auto" w:fill="FFFFFF"/>
        </w:rPr>
        <w:t>. Teachers College Press.</w:t>
      </w:r>
    </w:p>
    <w:p w:rsidR="000C098D" w:rsidRPr="00874C7C" w:rsidRDefault="00803DA4" w:rsidP="00C01784">
      <w:pPr>
        <w:spacing w:after="0" w:line="480" w:lineRule="auto"/>
        <w:ind w:left="720" w:hanging="720"/>
        <w:rPr>
          <w:rFonts w:cs="Times New Roman"/>
          <w:b/>
          <w:color w:val="000000" w:themeColor="text1"/>
          <w:szCs w:val="24"/>
        </w:rPr>
      </w:pPr>
      <w:r w:rsidRPr="00874C7C">
        <w:rPr>
          <w:rFonts w:cs="Times New Roman"/>
          <w:color w:val="000000" w:themeColor="text1"/>
          <w:szCs w:val="24"/>
          <w:shd w:val="clear" w:color="auto" w:fill="FFFFFF"/>
        </w:rPr>
        <w:t>McInroy, L. B., &amp; Craig, S. L. (2015). Transgender representation in offline and online media: LGBTQ youth perspectives. </w:t>
      </w:r>
      <w:r w:rsidRPr="00874C7C">
        <w:rPr>
          <w:rFonts w:cs="Times New Roman"/>
          <w:i/>
          <w:iCs/>
          <w:color w:val="000000" w:themeColor="text1"/>
          <w:szCs w:val="24"/>
          <w:shd w:val="clear" w:color="auto" w:fill="FFFFFF"/>
        </w:rPr>
        <w:t>Journal of Human Behavior in the Social Environment</w:t>
      </w:r>
      <w:r w:rsidRPr="00874C7C">
        <w:rPr>
          <w:rFonts w:cs="Times New Roman"/>
          <w:color w:val="000000" w:themeColor="text1"/>
          <w:szCs w:val="24"/>
          <w:shd w:val="clear" w:color="auto" w:fill="FFFFFF"/>
        </w:rPr>
        <w:t>, </w:t>
      </w:r>
      <w:r w:rsidRPr="00874C7C">
        <w:rPr>
          <w:rFonts w:cs="Times New Roman"/>
          <w:i/>
          <w:iCs/>
          <w:color w:val="000000" w:themeColor="text1"/>
          <w:szCs w:val="24"/>
          <w:shd w:val="clear" w:color="auto" w:fill="FFFFFF"/>
        </w:rPr>
        <w:t>25</w:t>
      </w:r>
      <w:r w:rsidRPr="00874C7C">
        <w:rPr>
          <w:rFonts w:cs="Times New Roman"/>
          <w:color w:val="000000" w:themeColor="text1"/>
          <w:szCs w:val="24"/>
          <w:shd w:val="clear" w:color="auto" w:fill="FFFFFF"/>
        </w:rPr>
        <w:t>(6), 606-617.</w:t>
      </w:r>
    </w:p>
    <w:p w:rsidR="000C098D" w:rsidRPr="00874C7C" w:rsidRDefault="00803DA4" w:rsidP="00C01784">
      <w:pPr>
        <w:spacing w:after="0" w:line="480" w:lineRule="auto"/>
        <w:ind w:left="720" w:hanging="720"/>
        <w:rPr>
          <w:rFonts w:cs="Times New Roman"/>
          <w:color w:val="000000" w:themeColor="text1"/>
          <w:szCs w:val="24"/>
          <w:shd w:val="clear" w:color="auto" w:fill="FFFFFF"/>
        </w:rPr>
      </w:pPr>
      <w:r w:rsidRPr="00874C7C">
        <w:rPr>
          <w:rFonts w:cs="Times New Roman"/>
          <w:color w:val="000000" w:themeColor="text1"/>
          <w:szCs w:val="24"/>
          <w:shd w:val="clear" w:color="auto" w:fill="FFFFFF"/>
        </w:rPr>
        <w:t xml:space="preserve">Snapp, S. D., Hoenig, J. M., </w:t>
      </w:r>
      <w:r w:rsidRPr="00874C7C">
        <w:rPr>
          <w:rFonts w:cs="Times New Roman"/>
          <w:color w:val="000000" w:themeColor="text1"/>
          <w:szCs w:val="24"/>
          <w:shd w:val="clear" w:color="auto" w:fill="FFFFFF"/>
        </w:rPr>
        <w:t>Fields, A., &amp; Russell, S. T. (2015). Messy, butch, and queer: LGBTQ youth and the school-to-prison pipeline. </w:t>
      </w:r>
      <w:r w:rsidRPr="00874C7C">
        <w:rPr>
          <w:rFonts w:cs="Times New Roman"/>
          <w:i/>
          <w:iCs/>
          <w:color w:val="000000" w:themeColor="text1"/>
          <w:szCs w:val="24"/>
          <w:shd w:val="clear" w:color="auto" w:fill="FFFFFF"/>
        </w:rPr>
        <w:t>Journal of Adolescent Research</w:t>
      </w:r>
      <w:r w:rsidRPr="00874C7C">
        <w:rPr>
          <w:rFonts w:cs="Times New Roman"/>
          <w:color w:val="000000" w:themeColor="text1"/>
          <w:szCs w:val="24"/>
          <w:shd w:val="clear" w:color="auto" w:fill="FFFFFF"/>
        </w:rPr>
        <w:t>, </w:t>
      </w:r>
      <w:r w:rsidRPr="00874C7C">
        <w:rPr>
          <w:rFonts w:cs="Times New Roman"/>
          <w:i/>
          <w:iCs/>
          <w:color w:val="000000" w:themeColor="text1"/>
          <w:szCs w:val="24"/>
          <w:shd w:val="clear" w:color="auto" w:fill="FFFFFF"/>
        </w:rPr>
        <w:t>30</w:t>
      </w:r>
      <w:r w:rsidRPr="00874C7C">
        <w:rPr>
          <w:rFonts w:cs="Times New Roman"/>
          <w:color w:val="000000" w:themeColor="text1"/>
          <w:szCs w:val="24"/>
          <w:shd w:val="clear" w:color="auto" w:fill="FFFFFF"/>
        </w:rPr>
        <w:t>(1), 57-82.</w:t>
      </w:r>
    </w:p>
    <w:p w:rsidR="000C098D" w:rsidRPr="00874C7C" w:rsidRDefault="00803DA4" w:rsidP="00C01784">
      <w:pPr>
        <w:spacing w:after="0" w:line="480" w:lineRule="auto"/>
        <w:ind w:left="720" w:hanging="720"/>
        <w:rPr>
          <w:rFonts w:cs="Times New Roman"/>
          <w:color w:val="000000" w:themeColor="text1"/>
          <w:szCs w:val="24"/>
          <w:shd w:val="clear" w:color="auto" w:fill="FFFFFF"/>
        </w:rPr>
      </w:pPr>
      <w:r w:rsidRPr="00874C7C">
        <w:rPr>
          <w:rFonts w:cs="Times New Roman"/>
          <w:color w:val="000000" w:themeColor="text1"/>
          <w:szCs w:val="24"/>
          <w:shd w:val="clear" w:color="auto" w:fill="FFFFFF"/>
        </w:rPr>
        <w:t>Wagaman, M. A. (2016). Self-definition as resistance: Understanding identities among LGBTQ emerging a</w:t>
      </w:r>
      <w:r w:rsidRPr="00874C7C">
        <w:rPr>
          <w:rFonts w:cs="Times New Roman"/>
          <w:color w:val="000000" w:themeColor="text1"/>
          <w:szCs w:val="24"/>
          <w:shd w:val="clear" w:color="auto" w:fill="FFFFFF"/>
        </w:rPr>
        <w:t>dults. </w:t>
      </w:r>
      <w:r w:rsidRPr="00874C7C">
        <w:rPr>
          <w:rFonts w:cs="Times New Roman"/>
          <w:i/>
          <w:iCs/>
          <w:color w:val="000000" w:themeColor="text1"/>
          <w:szCs w:val="24"/>
          <w:shd w:val="clear" w:color="auto" w:fill="FFFFFF"/>
        </w:rPr>
        <w:t>Journal of LGBT Youth</w:t>
      </w:r>
      <w:r w:rsidRPr="00874C7C">
        <w:rPr>
          <w:rFonts w:cs="Times New Roman"/>
          <w:color w:val="000000" w:themeColor="text1"/>
          <w:szCs w:val="24"/>
          <w:shd w:val="clear" w:color="auto" w:fill="FFFFFF"/>
        </w:rPr>
        <w:t>, </w:t>
      </w:r>
      <w:r w:rsidRPr="00874C7C">
        <w:rPr>
          <w:rFonts w:cs="Times New Roman"/>
          <w:i/>
          <w:iCs/>
          <w:color w:val="000000" w:themeColor="text1"/>
          <w:szCs w:val="24"/>
          <w:shd w:val="clear" w:color="auto" w:fill="FFFFFF"/>
        </w:rPr>
        <w:t>13</w:t>
      </w:r>
      <w:r w:rsidRPr="00874C7C">
        <w:rPr>
          <w:rFonts w:cs="Times New Roman"/>
          <w:color w:val="000000" w:themeColor="text1"/>
          <w:szCs w:val="24"/>
          <w:shd w:val="clear" w:color="auto" w:fill="FFFFFF"/>
        </w:rPr>
        <w:t>(3), 207-230.</w:t>
      </w:r>
    </w:p>
    <w:sectPr w:rsidR="000C098D" w:rsidRPr="00874C7C" w:rsidSect="0055364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A4" w:rsidRDefault="00803DA4">
      <w:pPr>
        <w:spacing w:after="0" w:line="240" w:lineRule="auto"/>
      </w:pPr>
      <w:r>
        <w:separator/>
      </w:r>
    </w:p>
  </w:endnote>
  <w:endnote w:type="continuationSeparator" w:id="0">
    <w:p w:rsidR="00803DA4" w:rsidRDefault="0080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A4" w:rsidRDefault="00803DA4">
      <w:pPr>
        <w:spacing w:after="0" w:line="240" w:lineRule="auto"/>
      </w:pPr>
      <w:r>
        <w:separator/>
      </w:r>
    </w:p>
  </w:footnote>
  <w:footnote w:type="continuationSeparator" w:id="0">
    <w:p w:rsidR="00803DA4" w:rsidRDefault="00803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D1" w:rsidRDefault="00803DA4">
    <w:pPr>
      <w:pStyle w:val="Header"/>
      <w:jc w:val="right"/>
    </w:pPr>
    <w:r w:rsidRPr="000F58D1">
      <w:t>HDFS</w:t>
    </w:r>
    <w:r>
      <w:t xml:space="preserve"> </w:t>
    </w:r>
    <w:r>
      <w:tab/>
    </w:r>
    <w:r>
      <w:tab/>
    </w:r>
    <w:sdt>
      <w:sdtPr>
        <w:id w:val="10753966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7A99">
          <w:rPr>
            <w:noProof/>
          </w:rPr>
          <w:t>6</w:t>
        </w:r>
        <w:r>
          <w:rPr>
            <w:noProof/>
          </w:rPr>
          <w:fldChar w:fldCharType="end"/>
        </w:r>
      </w:sdtContent>
    </w:sdt>
  </w:p>
  <w:p w:rsidR="0055364A" w:rsidRDefault="00553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4A" w:rsidRDefault="00803DA4">
    <w:pPr>
      <w:pStyle w:val="Header"/>
      <w:jc w:val="right"/>
    </w:pPr>
    <w:r>
      <w:t xml:space="preserve">Running Head: </w:t>
    </w:r>
    <w:r w:rsidRPr="000F58D1">
      <w:t>HDFS</w:t>
    </w:r>
    <w:r>
      <w:tab/>
    </w:r>
    <w:r>
      <w:tab/>
    </w:r>
    <w:sdt>
      <w:sdtPr>
        <w:id w:val="12862374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7A99">
          <w:rPr>
            <w:noProof/>
          </w:rPr>
          <w:t>1</w:t>
        </w:r>
        <w:r>
          <w:rPr>
            <w:noProof/>
          </w:rPr>
          <w:fldChar w:fldCharType="end"/>
        </w:r>
      </w:sdtContent>
    </w:sdt>
  </w:p>
  <w:p w:rsidR="0055364A" w:rsidRDefault="00553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600AF"/>
    <w:multiLevelType w:val="hybridMultilevel"/>
    <w:tmpl w:val="00BC6DBE"/>
    <w:lvl w:ilvl="0" w:tplc="D3A4E0E0">
      <w:start w:val="1"/>
      <w:numFmt w:val="decimal"/>
      <w:lvlText w:val="%1."/>
      <w:lvlJc w:val="left"/>
      <w:pPr>
        <w:ind w:left="360" w:hanging="360"/>
      </w:pPr>
      <w:rPr>
        <w:rFonts w:hint="default"/>
      </w:rPr>
    </w:lvl>
    <w:lvl w:ilvl="1" w:tplc="7BD878FA">
      <w:start w:val="1"/>
      <w:numFmt w:val="lowerLetter"/>
      <w:lvlText w:val="%2."/>
      <w:lvlJc w:val="left"/>
      <w:pPr>
        <w:ind w:left="1080" w:hanging="360"/>
      </w:pPr>
    </w:lvl>
    <w:lvl w:ilvl="2" w:tplc="92AC7692">
      <w:start w:val="1"/>
      <w:numFmt w:val="lowerRoman"/>
      <w:lvlText w:val="%3."/>
      <w:lvlJc w:val="right"/>
      <w:pPr>
        <w:ind w:left="1800" w:hanging="180"/>
      </w:pPr>
    </w:lvl>
    <w:lvl w:ilvl="3" w:tplc="4A8C3B36" w:tentative="1">
      <w:start w:val="1"/>
      <w:numFmt w:val="decimal"/>
      <w:lvlText w:val="%4."/>
      <w:lvlJc w:val="left"/>
      <w:pPr>
        <w:ind w:left="2520" w:hanging="360"/>
      </w:pPr>
    </w:lvl>
    <w:lvl w:ilvl="4" w:tplc="098EED60" w:tentative="1">
      <w:start w:val="1"/>
      <w:numFmt w:val="lowerLetter"/>
      <w:lvlText w:val="%5."/>
      <w:lvlJc w:val="left"/>
      <w:pPr>
        <w:ind w:left="3240" w:hanging="360"/>
      </w:pPr>
    </w:lvl>
    <w:lvl w:ilvl="5" w:tplc="0768851C" w:tentative="1">
      <w:start w:val="1"/>
      <w:numFmt w:val="lowerRoman"/>
      <w:lvlText w:val="%6."/>
      <w:lvlJc w:val="right"/>
      <w:pPr>
        <w:ind w:left="3960" w:hanging="180"/>
      </w:pPr>
    </w:lvl>
    <w:lvl w:ilvl="6" w:tplc="1480C32A" w:tentative="1">
      <w:start w:val="1"/>
      <w:numFmt w:val="decimal"/>
      <w:lvlText w:val="%7."/>
      <w:lvlJc w:val="left"/>
      <w:pPr>
        <w:ind w:left="4680" w:hanging="360"/>
      </w:pPr>
    </w:lvl>
    <w:lvl w:ilvl="7" w:tplc="DA3A90A4" w:tentative="1">
      <w:start w:val="1"/>
      <w:numFmt w:val="lowerLetter"/>
      <w:lvlText w:val="%8."/>
      <w:lvlJc w:val="left"/>
      <w:pPr>
        <w:ind w:left="5400" w:hanging="360"/>
      </w:pPr>
    </w:lvl>
    <w:lvl w:ilvl="8" w:tplc="46300A96"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85"/>
    <w:rsid w:val="000015BF"/>
    <w:rsid w:val="00011EEB"/>
    <w:rsid w:val="00017937"/>
    <w:rsid w:val="00023E6E"/>
    <w:rsid w:val="000368AA"/>
    <w:rsid w:val="000B441B"/>
    <w:rsid w:val="000B58A8"/>
    <w:rsid w:val="000C098D"/>
    <w:rsid w:val="000C70F0"/>
    <w:rsid w:val="000D658D"/>
    <w:rsid w:val="000F58D1"/>
    <w:rsid w:val="00104DD1"/>
    <w:rsid w:val="00117069"/>
    <w:rsid w:val="00121890"/>
    <w:rsid w:val="00122714"/>
    <w:rsid w:val="001970EB"/>
    <w:rsid w:val="001977BA"/>
    <w:rsid w:val="001B6377"/>
    <w:rsid w:val="001C14D7"/>
    <w:rsid w:val="001C4860"/>
    <w:rsid w:val="001D55F4"/>
    <w:rsid w:val="001E4DCE"/>
    <w:rsid w:val="001F04B3"/>
    <w:rsid w:val="001F087F"/>
    <w:rsid w:val="00206A28"/>
    <w:rsid w:val="002229F7"/>
    <w:rsid w:val="00274666"/>
    <w:rsid w:val="00275813"/>
    <w:rsid w:val="00284AE0"/>
    <w:rsid w:val="00287C57"/>
    <w:rsid w:val="00293F85"/>
    <w:rsid w:val="0029542B"/>
    <w:rsid w:val="002A4FF2"/>
    <w:rsid w:val="002D374C"/>
    <w:rsid w:val="002E3521"/>
    <w:rsid w:val="0031118F"/>
    <w:rsid w:val="00315A61"/>
    <w:rsid w:val="00323003"/>
    <w:rsid w:val="00340CEF"/>
    <w:rsid w:val="00364409"/>
    <w:rsid w:val="0037211B"/>
    <w:rsid w:val="00385420"/>
    <w:rsid w:val="003F0217"/>
    <w:rsid w:val="004057E1"/>
    <w:rsid w:val="00411632"/>
    <w:rsid w:val="00411A91"/>
    <w:rsid w:val="00445A4B"/>
    <w:rsid w:val="00460519"/>
    <w:rsid w:val="004820CA"/>
    <w:rsid w:val="00490E5B"/>
    <w:rsid w:val="0049784E"/>
    <w:rsid w:val="004A1519"/>
    <w:rsid w:val="004B45CF"/>
    <w:rsid w:val="004C4568"/>
    <w:rsid w:val="004D2A19"/>
    <w:rsid w:val="004F4656"/>
    <w:rsid w:val="00505235"/>
    <w:rsid w:val="00516AA8"/>
    <w:rsid w:val="00527959"/>
    <w:rsid w:val="00527C7A"/>
    <w:rsid w:val="005354BA"/>
    <w:rsid w:val="00553357"/>
    <w:rsid w:val="0055364A"/>
    <w:rsid w:val="00585E63"/>
    <w:rsid w:val="005F06F0"/>
    <w:rsid w:val="0065022D"/>
    <w:rsid w:val="00652071"/>
    <w:rsid w:val="00656095"/>
    <w:rsid w:val="006765F9"/>
    <w:rsid w:val="006818B8"/>
    <w:rsid w:val="00690695"/>
    <w:rsid w:val="006A4B89"/>
    <w:rsid w:val="006D0D9D"/>
    <w:rsid w:val="006E20DC"/>
    <w:rsid w:val="006F2CDC"/>
    <w:rsid w:val="006F495A"/>
    <w:rsid w:val="007148A0"/>
    <w:rsid w:val="00731BFF"/>
    <w:rsid w:val="00742B55"/>
    <w:rsid w:val="00747EDF"/>
    <w:rsid w:val="00757CE9"/>
    <w:rsid w:val="00796AF1"/>
    <w:rsid w:val="00797E46"/>
    <w:rsid w:val="007A4D17"/>
    <w:rsid w:val="007A5D8C"/>
    <w:rsid w:val="007B024B"/>
    <w:rsid w:val="007D13DD"/>
    <w:rsid w:val="007D32EB"/>
    <w:rsid w:val="007E7199"/>
    <w:rsid w:val="007F164F"/>
    <w:rsid w:val="00803DA4"/>
    <w:rsid w:val="008252E5"/>
    <w:rsid w:val="00837EC0"/>
    <w:rsid w:val="00852501"/>
    <w:rsid w:val="00856510"/>
    <w:rsid w:val="00870E69"/>
    <w:rsid w:val="00874C7C"/>
    <w:rsid w:val="0088610F"/>
    <w:rsid w:val="008A18F0"/>
    <w:rsid w:val="008C5B95"/>
    <w:rsid w:val="009024FD"/>
    <w:rsid w:val="00913278"/>
    <w:rsid w:val="00944052"/>
    <w:rsid w:val="00956510"/>
    <w:rsid w:val="009C71B8"/>
    <w:rsid w:val="009E1383"/>
    <w:rsid w:val="00A06E63"/>
    <w:rsid w:val="00A12637"/>
    <w:rsid w:val="00A15A07"/>
    <w:rsid w:val="00A8548F"/>
    <w:rsid w:val="00A90ABA"/>
    <w:rsid w:val="00A937F1"/>
    <w:rsid w:val="00AA7FA3"/>
    <w:rsid w:val="00AB3507"/>
    <w:rsid w:val="00AC3F77"/>
    <w:rsid w:val="00AD1BC9"/>
    <w:rsid w:val="00AD25F9"/>
    <w:rsid w:val="00AD3260"/>
    <w:rsid w:val="00AF09C3"/>
    <w:rsid w:val="00B151B9"/>
    <w:rsid w:val="00B22E57"/>
    <w:rsid w:val="00B43389"/>
    <w:rsid w:val="00B479D6"/>
    <w:rsid w:val="00B63CAF"/>
    <w:rsid w:val="00B64427"/>
    <w:rsid w:val="00B7401D"/>
    <w:rsid w:val="00B95D04"/>
    <w:rsid w:val="00BA1658"/>
    <w:rsid w:val="00BE4E02"/>
    <w:rsid w:val="00BF4068"/>
    <w:rsid w:val="00C01784"/>
    <w:rsid w:val="00C07344"/>
    <w:rsid w:val="00C47A99"/>
    <w:rsid w:val="00C47F5D"/>
    <w:rsid w:val="00C50AF6"/>
    <w:rsid w:val="00C51C25"/>
    <w:rsid w:val="00CA476F"/>
    <w:rsid w:val="00CB158E"/>
    <w:rsid w:val="00CC4790"/>
    <w:rsid w:val="00CD518B"/>
    <w:rsid w:val="00D2651A"/>
    <w:rsid w:val="00D8717E"/>
    <w:rsid w:val="00DA7793"/>
    <w:rsid w:val="00DB0A93"/>
    <w:rsid w:val="00DB4342"/>
    <w:rsid w:val="00DC31B7"/>
    <w:rsid w:val="00DE15FB"/>
    <w:rsid w:val="00DF1FA0"/>
    <w:rsid w:val="00E2237F"/>
    <w:rsid w:val="00E60D97"/>
    <w:rsid w:val="00E65D50"/>
    <w:rsid w:val="00E74201"/>
    <w:rsid w:val="00E841E6"/>
    <w:rsid w:val="00E84710"/>
    <w:rsid w:val="00E84DD0"/>
    <w:rsid w:val="00E85F74"/>
    <w:rsid w:val="00E878D8"/>
    <w:rsid w:val="00E937E0"/>
    <w:rsid w:val="00E9581A"/>
    <w:rsid w:val="00EA7A47"/>
    <w:rsid w:val="00ED4532"/>
    <w:rsid w:val="00F001EC"/>
    <w:rsid w:val="00F12716"/>
    <w:rsid w:val="00F13AE1"/>
    <w:rsid w:val="00F3459A"/>
    <w:rsid w:val="00F60743"/>
    <w:rsid w:val="00F65081"/>
    <w:rsid w:val="00F66ABC"/>
    <w:rsid w:val="00F66B85"/>
    <w:rsid w:val="00F92621"/>
    <w:rsid w:val="00FA08C1"/>
    <w:rsid w:val="00FA72F3"/>
    <w:rsid w:val="00FE3530"/>
    <w:rsid w:val="00FE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DEE4E-B330-4297-96E3-40875F88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19"/>
    <w:pPr>
      <w:spacing w:after="0" w:line="240" w:lineRule="auto"/>
      <w:ind w:left="720"/>
      <w:contextualSpacing/>
    </w:pPr>
    <w:rPr>
      <w:rFonts w:ascii="SimSun" w:eastAsia="SimSun" w:hAnsi="SimSun" w:cs="SimSun"/>
      <w:szCs w:val="24"/>
      <w:lang w:eastAsia="zh-CN"/>
    </w:rPr>
  </w:style>
  <w:style w:type="character" w:styleId="Hyperlink">
    <w:name w:val="Hyperlink"/>
    <w:basedOn w:val="DefaultParagraphFont"/>
    <w:uiPriority w:val="99"/>
    <w:unhideWhenUsed/>
    <w:rsid w:val="000C098D"/>
    <w:rPr>
      <w:color w:val="0563C1" w:themeColor="hyperlink"/>
      <w:u w:val="single"/>
    </w:rPr>
  </w:style>
  <w:style w:type="paragraph" w:styleId="Header">
    <w:name w:val="header"/>
    <w:basedOn w:val="Normal"/>
    <w:link w:val="HeaderChar"/>
    <w:uiPriority w:val="99"/>
    <w:unhideWhenUsed/>
    <w:rsid w:val="00553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A"/>
  </w:style>
  <w:style w:type="paragraph" w:styleId="Footer">
    <w:name w:val="footer"/>
    <w:basedOn w:val="Normal"/>
    <w:link w:val="FooterChar"/>
    <w:uiPriority w:val="99"/>
    <w:unhideWhenUsed/>
    <w:rsid w:val="0055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bs.org/video/frontline-growing-up-tr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62</cp:revision>
  <dcterms:created xsi:type="dcterms:W3CDTF">2019-05-11T09:15:00Z</dcterms:created>
  <dcterms:modified xsi:type="dcterms:W3CDTF">2019-05-11T10:08:00Z</dcterms:modified>
</cp:coreProperties>
</file>