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8F" w:rsidRDefault="0034188F" w:rsidP="00A94C65">
      <w:pPr>
        <w:spacing w:line="480" w:lineRule="auto"/>
        <w:jc w:val="center"/>
        <w:rPr>
          <w:rFonts w:ascii="Times New Roman" w:hAnsi="Times New Roman" w:cs="Times New Roman"/>
          <w:b/>
          <w:sz w:val="24"/>
          <w:szCs w:val="24"/>
        </w:rPr>
      </w:pPr>
    </w:p>
    <w:p w:rsidR="0034188F" w:rsidRDefault="0034188F" w:rsidP="00A94C65">
      <w:pPr>
        <w:spacing w:line="480" w:lineRule="auto"/>
        <w:jc w:val="center"/>
        <w:rPr>
          <w:rFonts w:ascii="Times New Roman" w:hAnsi="Times New Roman" w:cs="Times New Roman"/>
          <w:b/>
          <w:sz w:val="24"/>
          <w:szCs w:val="24"/>
        </w:rPr>
      </w:pPr>
    </w:p>
    <w:p w:rsidR="0034188F" w:rsidRDefault="0034188F" w:rsidP="00A94C65">
      <w:pPr>
        <w:spacing w:line="480" w:lineRule="auto"/>
        <w:jc w:val="center"/>
        <w:rPr>
          <w:rFonts w:ascii="Times New Roman" w:hAnsi="Times New Roman" w:cs="Times New Roman"/>
          <w:b/>
          <w:sz w:val="24"/>
          <w:szCs w:val="24"/>
        </w:rPr>
      </w:pPr>
    </w:p>
    <w:p w:rsidR="0034188F" w:rsidRDefault="0034188F" w:rsidP="00A94C65">
      <w:pPr>
        <w:spacing w:line="480" w:lineRule="auto"/>
        <w:jc w:val="center"/>
        <w:rPr>
          <w:rFonts w:ascii="Times New Roman" w:hAnsi="Times New Roman" w:cs="Times New Roman"/>
          <w:b/>
          <w:sz w:val="24"/>
          <w:szCs w:val="24"/>
        </w:rPr>
      </w:pPr>
    </w:p>
    <w:p w:rsidR="005D715C" w:rsidRPr="00A94C65" w:rsidRDefault="00A94C65" w:rsidP="00A94C65">
      <w:pPr>
        <w:spacing w:line="480" w:lineRule="auto"/>
        <w:jc w:val="center"/>
        <w:rPr>
          <w:rFonts w:ascii="Times New Roman" w:hAnsi="Times New Roman" w:cs="Times New Roman"/>
          <w:b/>
          <w:sz w:val="24"/>
          <w:szCs w:val="24"/>
        </w:rPr>
      </w:pPr>
      <w:r w:rsidRPr="00A94C65">
        <w:rPr>
          <w:rFonts w:ascii="Times New Roman" w:hAnsi="Times New Roman" w:cs="Times New Roman"/>
          <w:b/>
          <w:sz w:val="24"/>
          <w:szCs w:val="24"/>
        </w:rPr>
        <w:t>Business Ethics for Managers</w:t>
      </w:r>
    </w:p>
    <w:p w:rsidR="00A94C65" w:rsidRDefault="00A94C65" w:rsidP="00A94C65">
      <w:pPr>
        <w:spacing w:line="480" w:lineRule="auto"/>
        <w:jc w:val="center"/>
        <w:rPr>
          <w:rFonts w:ascii="Times New Roman" w:hAnsi="Times New Roman" w:cs="Times New Roman"/>
          <w:b/>
          <w:sz w:val="24"/>
          <w:szCs w:val="24"/>
        </w:rPr>
      </w:pPr>
      <w:r w:rsidRPr="00A94C65">
        <w:rPr>
          <w:rFonts w:ascii="Times New Roman" w:hAnsi="Times New Roman" w:cs="Times New Roman"/>
          <w:b/>
          <w:sz w:val="24"/>
          <w:szCs w:val="24"/>
        </w:rPr>
        <w:t>Environmental Protection</w:t>
      </w:r>
    </w:p>
    <w:p w:rsidR="0034188F" w:rsidRPr="0034188F" w:rsidRDefault="0034188F" w:rsidP="0034188F">
      <w:pPr>
        <w:spacing w:after="0" w:line="480" w:lineRule="auto"/>
        <w:jc w:val="center"/>
        <w:rPr>
          <w:rFonts w:ascii="Times New Roman" w:eastAsia="Calibri" w:hAnsi="Times New Roman" w:cs="Times New Roman"/>
          <w:b/>
          <w:sz w:val="24"/>
          <w:szCs w:val="24"/>
        </w:rPr>
      </w:pPr>
      <w:r w:rsidRPr="0034188F">
        <w:rPr>
          <w:rFonts w:ascii="Times New Roman" w:eastAsia="Calibri" w:hAnsi="Times New Roman" w:cs="Times New Roman"/>
          <w:b/>
          <w:sz w:val="24"/>
          <w:szCs w:val="24"/>
        </w:rPr>
        <w:t>[Name of the Writer]</w:t>
      </w:r>
    </w:p>
    <w:p w:rsidR="0034188F" w:rsidRPr="0034188F" w:rsidRDefault="0034188F" w:rsidP="0034188F">
      <w:pPr>
        <w:spacing w:after="0" w:line="480" w:lineRule="auto"/>
        <w:jc w:val="center"/>
        <w:rPr>
          <w:rFonts w:ascii="Times New Roman" w:eastAsia="Calibri" w:hAnsi="Times New Roman" w:cs="Times New Roman"/>
          <w:b/>
          <w:sz w:val="24"/>
          <w:szCs w:val="24"/>
        </w:rPr>
      </w:pPr>
      <w:r w:rsidRPr="0034188F">
        <w:rPr>
          <w:rFonts w:ascii="Times New Roman" w:eastAsia="Calibri" w:hAnsi="Times New Roman" w:cs="Times New Roman"/>
          <w:b/>
          <w:sz w:val="24"/>
          <w:szCs w:val="24"/>
        </w:rPr>
        <w:t>[Name of the Institution]</w:t>
      </w:r>
    </w:p>
    <w:p w:rsidR="00A94C65" w:rsidRDefault="00A94C65"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Default="0034188F" w:rsidP="0034188F">
      <w:pPr>
        <w:spacing w:line="480" w:lineRule="auto"/>
        <w:jc w:val="center"/>
        <w:rPr>
          <w:rFonts w:ascii="Times New Roman" w:hAnsi="Times New Roman" w:cs="Times New Roman"/>
          <w:b/>
          <w:sz w:val="24"/>
          <w:szCs w:val="24"/>
        </w:rPr>
      </w:pPr>
    </w:p>
    <w:p w:rsidR="0034188F" w:rsidRPr="0034188F" w:rsidRDefault="0034188F" w:rsidP="0034188F">
      <w:pPr>
        <w:spacing w:line="480" w:lineRule="auto"/>
        <w:jc w:val="center"/>
        <w:rPr>
          <w:rFonts w:ascii="Times New Roman" w:hAnsi="Times New Roman" w:cs="Times New Roman"/>
          <w:b/>
          <w:sz w:val="24"/>
          <w:szCs w:val="24"/>
        </w:rPr>
      </w:pPr>
      <w:r w:rsidRPr="0034188F">
        <w:rPr>
          <w:rFonts w:ascii="Times New Roman" w:hAnsi="Times New Roman" w:cs="Times New Roman"/>
          <w:b/>
          <w:sz w:val="24"/>
          <w:szCs w:val="24"/>
        </w:rPr>
        <w:lastRenderedPageBreak/>
        <w:t>Environmental Protection</w:t>
      </w:r>
    </w:p>
    <w:p w:rsidR="002723C5" w:rsidRDefault="00041117" w:rsidP="002723C5">
      <w:pPr>
        <w:spacing w:line="480" w:lineRule="auto"/>
        <w:ind w:firstLine="720"/>
        <w:rPr>
          <w:rFonts w:ascii="Times New Roman" w:hAnsi="Times New Roman" w:cs="Times New Roman"/>
          <w:sz w:val="24"/>
          <w:szCs w:val="24"/>
        </w:rPr>
      </w:pPr>
      <w:r w:rsidRPr="002C2142">
        <w:rPr>
          <w:rFonts w:ascii="Times New Roman" w:hAnsi="Times New Roman" w:cs="Times New Roman"/>
          <w:sz w:val="24"/>
          <w:szCs w:val="24"/>
        </w:rPr>
        <w:t>It is important for companies to go green in their production as consumers are more and more environment conscious. The profit maximizing behavior</w:t>
      </w:r>
      <w:r w:rsidR="002C2142">
        <w:rPr>
          <w:rFonts w:ascii="Times New Roman" w:hAnsi="Times New Roman" w:cs="Times New Roman"/>
          <w:sz w:val="24"/>
          <w:szCs w:val="24"/>
        </w:rPr>
        <w:t xml:space="preserve"> of firms is now subject to environmental considerations. Companies can incorporate the rights based ethics theory to maintain a reasonable level of profits and </w:t>
      </w:r>
      <w:r w:rsidR="00035580">
        <w:rPr>
          <w:rFonts w:ascii="Times New Roman" w:hAnsi="Times New Roman" w:cs="Times New Roman"/>
          <w:sz w:val="24"/>
          <w:szCs w:val="24"/>
        </w:rPr>
        <w:t xml:space="preserve">also be considerate about the environmental protection. This </w:t>
      </w:r>
      <w:r w:rsidR="002723C5">
        <w:rPr>
          <w:rFonts w:ascii="Times New Roman" w:hAnsi="Times New Roman" w:cs="Times New Roman"/>
          <w:sz w:val="24"/>
          <w:szCs w:val="24"/>
        </w:rPr>
        <w:t xml:space="preserve">theory emphasizes on the benefits of </w:t>
      </w:r>
      <w:r w:rsidR="00035580">
        <w:rPr>
          <w:rFonts w:ascii="Times New Roman" w:hAnsi="Times New Roman" w:cs="Times New Roman"/>
          <w:sz w:val="24"/>
          <w:szCs w:val="24"/>
        </w:rPr>
        <w:t>humanity</w:t>
      </w:r>
      <w:r w:rsidR="002723C5">
        <w:rPr>
          <w:rFonts w:ascii="Times New Roman" w:hAnsi="Times New Roman" w:cs="Times New Roman"/>
          <w:sz w:val="24"/>
          <w:szCs w:val="24"/>
        </w:rPr>
        <w:t xml:space="preserve"> a priority</w:t>
      </w:r>
      <w:r w:rsidR="00035580">
        <w:rPr>
          <w:rFonts w:ascii="Times New Roman" w:hAnsi="Times New Roman" w:cs="Times New Roman"/>
          <w:sz w:val="24"/>
          <w:szCs w:val="24"/>
        </w:rPr>
        <w:t>.</w:t>
      </w:r>
      <w:r w:rsidR="00501A07">
        <w:rPr>
          <w:rFonts w:ascii="Times New Roman" w:hAnsi="Times New Roman" w:cs="Times New Roman"/>
          <w:sz w:val="24"/>
          <w:szCs w:val="24"/>
        </w:rPr>
        <w:t xml:space="preserve"> It calls upon individuals and groups to treat other groups in a certain way. </w:t>
      </w:r>
    </w:p>
    <w:p w:rsidR="00501A07" w:rsidRDefault="00501A07" w:rsidP="002723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rights of consumers are that they should be knowing what the firm is practicing in order to maximize its profits. They’re an important group of stakeholders and </w:t>
      </w:r>
      <w:r w:rsidR="000D1118">
        <w:rPr>
          <w:rFonts w:ascii="Times New Roman" w:hAnsi="Times New Roman" w:cs="Times New Roman"/>
          <w:sz w:val="24"/>
          <w:szCs w:val="24"/>
        </w:rPr>
        <w:t xml:space="preserve">they should have an idea of a firm’s policies and actions towards environment. </w:t>
      </w:r>
      <w:r>
        <w:rPr>
          <w:rFonts w:ascii="Times New Roman" w:hAnsi="Times New Roman" w:cs="Times New Roman"/>
          <w:sz w:val="24"/>
          <w:szCs w:val="24"/>
        </w:rPr>
        <w:t xml:space="preserve"> </w:t>
      </w:r>
      <w:r w:rsidR="00854C77">
        <w:rPr>
          <w:rFonts w:ascii="Times New Roman" w:hAnsi="Times New Roman" w:cs="Times New Roman"/>
          <w:sz w:val="24"/>
          <w:szCs w:val="24"/>
        </w:rPr>
        <w:t xml:space="preserve">The theory, however, doesn’t incorporate the trends and the need of the hour of different companies. They need to survive in oligopolistic markets and hence needs to make sure the economic activity is not ceased. </w:t>
      </w:r>
      <w:r w:rsidR="00BD6FFD">
        <w:rPr>
          <w:rFonts w:ascii="Times New Roman" w:hAnsi="Times New Roman" w:cs="Times New Roman"/>
          <w:sz w:val="24"/>
          <w:szCs w:val="24"/>
        </w:rPr>
        <w:t xml:space="preserve">The organization leaders needs to look for a tradeoff between the environment and the business, that is, they should form organizational policies in a way that don’t undermine the environmental impacts of their activities and also make sure that those activities don’t harm the environment to a dangerous level. </w:t>
      </w:r>
      <w:r w:rsidR="008E252B">
        <w:rPr>
          <w:rFonts w:ascii="Times New Roman" w:hAnsi="Times New Roman" w:cs="Times New Roman"/>
          <w:sz w:val="24"/>
          <w:szCs w:val="24"/>
        </w:rPr>
        <w:t xml:space="preserve">This can be achieved by complying </w:t>
      </w:r>
      <w:proofErr w:type="gramStart"/>
      <w:r w:rsidR="008E252B">
        <w:rPr>
          <w:rFonts w:ascii="Times New Roman" w:hAnsi="Times New Roman" w:cs="Times New Roman"/>
          <w:sz w:val="24"/>
          <w:szCs w:val="24"/>
        </w:rPr>
        <w:t>to</w:t>
      </w:r>
      <w:proofErr w:type="gramEnd"/>
      <w:r w:rsidR="008E252B">
        <w:rPr>
          <w:rFonts w:ascii="Times New Roman" w:hAnsi="Times New Roman" w:cs="Times New Roman"/>
          <w:sz w:val="24"/>
          <w:szCs w:val="24"/>
        </w:rPr>
        <w:t xml:space="preserve"> the environmental regulations set and keeping their emissions/ waste within the permissible limits. </w:t>
      </w:r>
      <w:r w:rsidR="00854C77">
        <w:rPr>
          <w:rFonts w:ascii="Times New Roman" w:hAnsi="Times New Roman" w:cs="Times New Roman"/>
          <w:sz w:val="24"/>
          <w:szCs w:val="24"/>
        </w:rPr>
        <w:t xml:space="preserve"> </w:t>
      </w:r>
    </w:p>
    <w:p w:rsidR="008E252B" w:rsidRDefault="008E252B" w:rsidP="002723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Companies sure have a tough time going completely green, however, there are certain changes that can be made to mi9nimize the harmful impacts on the environment. Like, companies can opt for renewable resources of energy for production/ manufacturing and can </w:t>
      </w:r>
      <w:r w:rsidR="0095622C">
        <w:rPr>
          <w:rFonts w:ascii="Times New Roman" w:hAnsi="Times New Roman" w:cs="Times New Roman"/>
          <w:sz w:val="24"/>
          <w:szCs w:val="24"/>
        </w:rPr>
        <w:t>take environment friendly initiatives,</w:t>
      </w:r>
      <w:r w:rsidR="00D23CB8">
        <w:rPr>
          <w:rFonts w:ascii="Times New Roman" w:hAnsi="Times New Roman" w:cs="Times New Roman"/>
          <w:sz w:val="24"/>
          <w:szCs w:val="24"/>
        </w:rPr>
        <w:t xml:space="preserve"> like plantation drives and recycling strategies that can curb the damages inflicted upon the environment. </w:t>
      </w:r>
      <w:r>
        <w:rPr>
          <w:rFonts w:ascii="Times New Roman" w:hAnsi="Times New Roman" w:cs="Times New Roman"/>
          <w:sz w:val="24"/>
          <w:szCs w:val="24"/>
        </w:rPr>
        <w:t xml:space="preserve">  </w:t>
      </w:r>
    </w:p>
    <w:p w:rsidR="00D23CB8" w:rsidRDefault="00D23CB8" w:rsidP="002723C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crucial to acknowledge that human beings are not all in all on the planet, rather share the planet with other species of plants and animals. It is in the best interest of human beings to safeguard </w:t>
      </w:r>
      <w:r w:rsidR="00661AD7">
        <w:rPr>
          <w:rFonts w:ascii="Times New Roman" w:hAnsi="Times New Roman" w:cs="Times New Roman"/>
          <w:sz w:val="24"/>
          <w:szCs w:val="24"/>
        </w:rPr>
        <w:t xml:space="preserve">other plants and animals, as we depend on them for our survival, in some way or other. </w:t>
      </w:r>
      <w:r w:rsidR="00247E3D">
        <w:rPr>
          <w:rFonts w:ascii="Times New Roman" w:hAnsi="Times New Roman" w:cs="Times New Roman"/>
          <w:sz w:val="24"/>
          <w:szCs w:val="24"/>
        </w:rPr>
        <w:t xml:space="preserve">Relationship with organic is significant in human lives. </w:t>
      </w:r>
    </w:p>
    <w:p w:rsidR="00247E3D" w:rsidRDefault="00247E3D" w:rsidP="002723C5">
      <w:pPr>
        <w:spacing w:line="480" w:lineRule="auto"/>
        <w:ind w:firstLine="720"/>
        <w:rPr>
          <w:rFonts w:ascii="Times New Roman" w:hAnsi="Times New Roman" w:cs="Times New Roman"/>
          <w:sz w:val="24"/>
          <w:szCs w:val="24"/>
        </w:rPr>
      </w:pPr>
      <w:r w:rsidRPr="00247E3D">
        <w:rPr>
          <w:rFonts w:ascii="Times New Roman" w:hAnsi="Times New Roman" w:cs="Times New Roman"/>
          <w:b/>
          <w:sz w:val="24"/>
          <w:szCs w:val="24"/>
        </w:rPr>
        <w:t>Policy:</w:t>
      </w:r>
      <w:r>
        <w:rPr>
          <w:rFonts w:ascii="Times New Roman" w:hAnsi="Times New Roman" w:cs="Times New Roman"/>
          <w:b/>
          <w:sz w:val="24"/>
          <w:szCs w:val="24"/>
        </w:rPr>
        <w:t xml:space="preserve"> </w:t>
      </w:r>
      <w:r w:rsidRPr="00247E3D">
        <w:rPr>
          <w:rFonts w:ascii="Times New Roman" w:hAnsi="Times New Roman" w:cs="Times New Roman"/>
          <w:sz w:val="24"/>
          <w:szCs w:val="24"/>
        </w:rPr>
        <w:t xml:space="preserve">the best policy possible to </w:t>
      </w:r>
      <w:r w:rsidR="003326AE">
        <w:rPr>
          <w:rFonts w:ascii="Times New Roman" w:hAnsi="Times New Roman" w:cs="Times New Roman"/>
          <w:sz w:val="24"/>
          <w:szCs w:val="24"/>
        </w:rPr>
        <w:t xml:space="preserve">tackle such issues is to comply with the environmental regulations and keep the emissions/ waste within the permissible limits. This could be difficult to communicate to stakeholders, specially the investors, who desire and expect handsome returns from their investment in the company ventures. </w:t>
      </w:r>
      <w:r w:rsidR="00F9011A">
        <w:rPr>
          <w:rFonts w:ascii="Times New Roman" w:hAnsi="Times New Roman" w:cs="Times New Roman"/>
          <w:sz w:val="24"/>
          <w:szCs w:val="24"/>
        </w:rPr>
        <w:t>A proper team</w:t>
      </w:r>
      <w:r w:rsidR="003326AE">
        <w:rPr>
          <w:rFonts w:ascii="Times New Roman" w:hAnsi="Times New Roman" w:cs="Times New Roman"/>
          <w:sz w:val="24"/>
          <w:szCs w:val="24"/>
        </w:rPr>
        <w:t xml:space="preserve"> </w:t>
      </w:r>
      <w:r w:rsidR="00F9011A">
        <w:rPr>
          <w:rFonts w:ascii="Times New Roman" w:hAnsi="Times New Roman" w:cs="Times New Roman"/>
          <w:sz w:val="24"/>
          <w:szCs w:val="24"/>
        </w:rPr>
        <w:t>should be made to communicate this to all the stakeholders and the company employees</w:t>
      </w:r>
      <w:r w:rsidR="001A0B32">
        <w:rPr>
          <w:rFonts w:ascii="Times New Roman" w:hAnsi="Times New Roman" w:cs="Times New Roman"/>
          <w:sz w:val="24"/>
          <w:szCs w:val="24"/>
        </w:rPr>
        <w:t xml:space="preserve"> in an effective manner. The policy might change if the company operates in other countries, as the laws and regulations, and also the risks, concerning the environment will be different there. </w:t>
      </w: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2723C5">
      <w:pPr>
        <w:spacing w:line="480" w:lineRule="auto"/>
        <w:ind w:firstLine="720"/>
        <w:rPr>
          <w:rFonts w:ascii="Times New Roman" w:hAnsi="Times New Roman" w:cs="Times New Roman"/>
          <w:sz w:val="24"/>
          <w:szCs w:val="24"/>
        </w:rPr>
      </w:pPr>
    </w:p>
    <w:p w:rsidR="00DA2408" w:rsidRDefault="00DA2408" w:rsidP="00DA2408">
      <w:pPr>
        <w:spacing w:line="480" w:lineRule="auto"/>
        <w:ind w:firstLine="720"/>
        <w:jc w:val="center"/>
        <w:rPr>
          <w:rFonts w:ascii="Times New Roman" w:hAnsi="Times New Roman" w:cs="Times New Roman"/>
          <w:b/>
          <w:sz w:val="24"/>
          <w:szCs w:val="24"/>
        </w:rPr>
      </w:pPr>
      <w:r w:rsidRPr="00DA2408">
        <w:rPr>
          <w:rFonts w:ascii="Times New Roman" w:hAnsi="Times New Roman" w:cs="Times New Roman"/>
          <w:b/>
          <w:sz w:val="24"/>
          <w:szCs w:val="24"/>
        </w:rPr>
        <w:lastRenderedPageBreak/>
        <w:t>References</w:t>
      </w:r>
    </w:p>
    <w:p w:rsidR="00DA2408" w:rsidRPr="00DA2408" w:rsidRDefault="00DA2408" w:rsidP="00DA2408">
      <w:pPr>
        <w:pStyle w:val="Bibliography"/>
        <w:rPr>
          <w:rFonts w:ascii="Times New Roman" w:hAnsi="Times New Roman" w:cs="Times New Roman"/>
          <w:sz w:val="24"/>
        </w:rPr>
      </w:pPr>
      <w:proofErr w:type="spellStart"/>
      <w:r w:rsidRPr="00DA2408">
        <w:rPr>
          <w:rFonts w:ascii="Times New Roman" w:hAnsi="Times New Roman" w:cs="Times New Roman"/>
          <w:sz w:val="24"/>
        </w:rPr>
        <w:t>Zsolnai</w:t>
      </w:r>
      <w:proofErr w:type="spellEnd"/>
      <w:r w:rsidRPr="00DA2408">
        <w:rPr>
          <w:rFonts w:ascii="Times New Roman" w:hAnsi="Times New Roman" w:cs="Times New Roman"/>
          <w:sz w:val="24"/>
        </w:rPr>
        <w:t xml:space="preserve">, L. (2011). Environmental ethics for business sustainability. </w:t>
      </w:r>
      <w:r w:rsidRPr="00DA2408">
        <w:rPr>
          <w:rFonts w:ascii="Times New Roman" w:hAnsi="Times New Roman" w:cs="Times New Roman"/>
          <w:i/>
          <w:iCs/>
          <w:sz w:val="24"/>
        </w:rPr>
        <w:t>International Journal of Social Economics</w:t>
      </w:r>
      <w:r w:rsidRPr="00DA2408">
        <w:rPr>
          <w:rFonts w:ascii="Times New Roman" w:hAnsi="Times New Roman" w:cs="Times New Roman"/>
          <w:sz w:val="24"/>
        </w:rPr>
        <w:t xml:space="preserve">, </w:t>
      </w:r>
      <w:r w:rsidRPr="00DA2408">
        <w:rPr>
          <w:rFonts w:ascii="Times New Roman" w:hAnsi="Times New Roman" w:cs="Times New Roman"/>
          <w:i/>
          <w:iCs/>
          <w:sz w:val="24"/>
        </w:rPr>
        <w:t>38</w:t>
      </w:r>
      <w:r w:rsidRPr="00DA2408">
        <w:rPr>
          <w:rFonts w:ascii="Times New Roman" w:hAnsi="Times New Roman" w:cs="Times New Roman"/>
          <w:sz w:val="24"/>
        </w:rPr>
        <w:t>(11), 892–899. https://doi.org/10.1108/03068291111171397</w:t>
      </w:r>
    </w:p>
    <w:p w:rsidR="00DA2408" w:rsidRDefault="00DA2408" w:rsidP="00DA2408">
      <w:pPr>
        <w:spacing w:line="480" w:lineRule="auto"/>
        <w:ind w:firstLine="720"/>
        <w:rPr>
          <w:rFonts w:ascii="Times New Roman" w:hAnsi="Times New Roman" w:cs="Times New Roman"/>
          <w:b/>
          <w:sz w:val="24"/>
          <w:szCs w:val="24"/>
        </w:rPr>
      </w:pPr>
    </w:p>
    <w:p w:rsidR="00957BB2" w:rsidRPr="00957BB2" w:rsidRDefault="00957BB2" w:rsidP="00957BB2">
      <w:pPr>
        <w:pStyle w:val="Bibliography"/>
        <w:rPr>
          <w:rFonts w:ascii="Times New Roman" w:hAnsi="Times New Roman" w:cs="Times New Roman"/>
          <w:sz w:val="24"/>
        </w:rPr>
      </w:pPr>
      <w:proofErr w:type="spellStart"/>
      <w:r w:rsidRPr="00957BB2">
        <w:rPr>
          <w:rFonts w:ascii="Times New Roman" w:hAnsi="Times New Roman" w:cs="Times New Roman"/>
          <w:sz w:val="24"/>
        </w:rPr>
        <w:t>Dangelico</w:t>
      </w:r>
      <w:proofErr w:type="spellEnd"/>
      <w:r w:rsidRPr="00957BB2">
        <w:rPr>
          <w:rFonts w:ascii="Times New Roman" w:hAnsi="Times New Roman" w:cs="Times New Roman"/>
          <w:sz w:val="24"/>
        </w:rPr>
        <w:t xml:space="preserve">, R. M., &amp; </w:t>
      </w:r>
      <w:proofErr w:type="spellStart"/>
      <w:r w:rsidRPr="00957BB2">
        <w:rPr>
          <w:rFonts w:ascii="Times New Roman" w:hAnsi="Times New Roman" w:cs="Times New Roman"/>
          <w:sz w:val="24"/>
        </w:rPr>
        <w:t>Pujari</w:t>
      </w:r>
      <w:proofErr w:type="spellEnd"/>
      <w:r w:rsidRPr="00957BB2">
        <w:rPr>
          <w:rFonts w:ascii="Times New Roman" w:hAnsi="Times New Roman" w:cs="Times New Roman"/>
          <w:sz w:val="24"/>
        </w:rPr>
        <w:t xml:space="preserve">, D. (2010). Mainstreaming Green Product Innovation: Why and How Companies Integrate Environmental Sustainability. </w:t>
      </w:r>
      <w:r w:rsidRPr="00957BB2">
        <w:rPr>
          <w:rFonts w:ascii="Times New Roman" w:hAnsi="Times New Roman" w:cs="Times New Roman"/>
          <w:i/>
          <w:iCs/>
          <w:sz w:val="24"/>
        </w:rPr>
        <w:t>Journal of Business Ethics</w:t>
      </w:r>
      <w:r w:rsidRPr="00957BB2">
        <w:rPr>
          <w:rFonts w:ascii="Times New Roman" w:hAnsi="Times New Roman" w:cs="Times New Roman"/>
          <w:sz w:val="24"/>
        </w:rPr>
        <w:t xml:space="preserve">, </w:t>
      </w:r>
      <w:r w:rsidRPr="00957BB2">
        <w:rPr>
          <w:rFonts w:ascii="Times New Roman" w:hAnsi="Times New Roman" w:cs="Times New Roman"/>
          <w:i/>
          <w:iCs/>
          <w:sz w:val="24"/>
        </w:rPr>
        <w:t>95</w:t>
      </w:r>
      <w:r w:rsidRPr="00957BB2">
        <w:rPr>
          <w:rFonts w:ascii="Times New Roman" w:hAnsi="Times New Roman" w:cs="Times New Roman"/>
          <w:sz w:val="24"/>
        </w:rPr>
        <w:t>(3), 471–486. https://doi.org/10.1007/s10551-010-0434-0</w:t>
      </w:r>
    </w:p>
    <w:p w:rsidR="00957BB2" w:rsidRPr="00957BB2" w:rsidRDefault="00957BB2" w:rsidP="00957BB2">
      <w:pPr>
        <w:pStyle w:val="Bibliography"/>
        <w:rPr>
          <w:rFonts w:ascii="Times New Roman" w:hAnsi="Times New Roman" w:cs="Times New Roman"/>
          <w:sz w:val="24"/>
        </w:rPr>
      </w:pPr>
      <w:proofErr w:type="spellStart"/>
      <w:r w:rsidRPr="00957BB2">
        <w:rPr>
          <w:rFonts w:ascii="Times New Roman" w:hAnsi="Times New Roman" w:cs="Times New Roman"/>
          <w:sz w:val="24"/>
        </w:rPr>
        <w:t>Orlitzky</w:t>
      </w:r>
      <w:proofErr w:type="spellEnd"/>
      <w:r w:rsidRPr="00957BB2">
        <w:rPr>
          <w:rFonts w:ascii="Times New Roman" w:hAnsi="Times New Roman" w:cs="Times New Roman"/>
          <w:sz w:val="24"/>
        </w:rPr>
        <w:t xml:space="preserve">, M., Siegel, D. S., &amp; Waldman, D. A. (2011). Strategic Corporate Social Responsibility and Environmental Sustainability. </w:t>
      </w:r>
      <w:r w:rsidRPr="00957BB2">
        <w:rPr>
          <w:rFonts w:ascii="Times New Roman" w:hAnsi="Times New Roman" w:cs="Times New Roman"/>
          <w:i/>
          <w:iCs/>
          <w:sz w:val="24"/>
        </w:rPr>
        <w:t>Business &amp; Society</w:t>
      </w:r>
      <w:r w:rsidRPr="00957BB2">
        <w:rPr>
          <w:rFonts w:ascii="Times New Roman" w:hAnsi="Times New Roman" w:cs="Times New Roman"/>
          <w:sz w:val="24"/>
        </w:rPr>
        <w:t xml:space="preserve">, </w:t>
      </w:r>
      <w:r w:rsidRPr="00957BB2">
        <w:rPr>
          <w:rFonts w:ascii="Times New Roman" w:hAnsi="Times New Roman" w:cs="Times New Roman"/>
          <w:i/>
          <w:iCs/>
          <w:sz w:val="24"/>
        </w:rPr>
        <w:t>50</w:t>
      </w:r>
      <w:r w:rsidRPr="00957BB2">
        <w:rPr>
          <w:rFonts w:ascii="Times New Roman" w:hAnsi="Times New Roman" w:cs="Times New Roman"/>
          <w:sz w:val="24"/>
        </w:rPr>
        <w:t>(1), 6–27. https://doi.org/10.1177/0007650310394323</w:t>
      </w:r>
    </w:p>
    <w:p w:rsidR="00DA2408" w:rsidRPr="00DA2408" w:rsidRDefault="00DA2408" w:rsidP="00DA2408">
      <w:pPr>
        <w:spacing w:line="480" w:lineRule="auto"/>
        <w:ind w:firstLine="720"/>
        <w:rPr>
          <w:rFonts w:ascii="Times New Roman" w:hAnsi="Times New Roman" w:cs="Times New Roman"/>
          <w:b/>
          <w:sz w:val="24"/>
          <w:szCs w:val="24"/>
        </w:rPr>
      </w:pPr>
      <w:bookmarkStart w:id="0" w:name="_GoBack"/>
      <w:bookmarkEnd w:id="0"/>
    </w:p>
    <w:p w:rsidR="002723C5" w:rsidRDefault="002723C5" w:rsidP="002723C5">
      <w:pPr>
        <w:spacing w:line="480" w:lineRule="auto"/>
        <w:ind w:firstLine="720"/>
        <w:rPr>
          <w:rFonts w:ascii="Times New Roman" w:hAnsi="Times New Roman" w:cs="Times New Roman"/>
          <w:sz w:val="24"/>
          <w:szCs w:val="24"/>
        </w:rPr>
      </w:pPr>
    </w:p>
    <w:p w:rsidR="0034188F" w:rsidRPr="002C2142" w:rsidRDefault="00035580" w:rsidP="0004111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C2142">
        <w:rPr>
          <w:rFonts w:ascii="Times New Roman" w:hAnsi="Times New Roman" w:cs="Times New Roman"/>
          <w:sz w:val="24"/>
          <w:szCs w:val="24"/>
        </w:rPr>
        <w:t xml:space="preserve"> </w:t>
      </w:r>
      <w:r w:rsidR="002C2142" w:rsidRPr="002C2142">
        <w:rPr>
          <w:rFonts w:ascii="Times New Roman" w:hAnsi="Times New Roman" w:cs="Times New Roman"/>
          <w:sz w:val="24"/>
          <w:szCs w:val="24"/>
        </w:rPr>
        <w:t xml:space="preserve"> </w:t>
      </w:r>
      <w:r w:rsidR="00041117" w:rsidRPr="002C2142">
        <w:rPr>
          <w:rFonts w:ascii="Times New Roman" w:hAnsi="Times New Roman" w:cs="Times New Roman"/>
          <w:sz w:val="24"/>
          <w:szCs w:val="24"/>
        </w:rPr>
        <w:t xml:space="preserve"> </w:t>
      </w:r>
    </w:p>
    <w:sectPr w:rsidR="0034188F" w:rsidRPr="002C21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65"/>
    <w:rsid w:val="00035580"/>
    <w:rsid w:val="00041117"/>
    <w:rsid w:val="000D1118"/>
    <w:rsid w:val="000D63E9"/>
    <w:rsid w:val="0015197F"/>
    <w:rsid w:val="001A0B32"/>
    <w:rsid w:val="00247E3D"/>
    <w:rsid w:val="002723C5"/>
    <w:rsid w:val="002C2142"/>
    <w:rsid w:val="003326AE"/>
    <w:rsid w:val="0034188F"/>
    <w:rsid w:val="00501A07"/>
    <w:rsid w:val="00661AD7"/>
    <w:rsid w:val="00854C77"/>
    <w:rsid w:val="008E252B"/>
    <w:rsid w:val="0095622C"/>
    <w:rsid w:val="00957BB2"/>
    <w:rsid w:val="0099545D"/>
    <w:rsid w:val="00A94C65"/>
    <w:rsid w:val="00BD6FFD"/>
    <w:rsid w:val="00C04ACB"/>
    <w:rsid w:val="00D23CB8"/>
    <w:rsid w:val="00DA2408"/>
    <w:rsid w:val="00F90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FB093-3A82-466B-8AE2-3F761E3C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A240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4</cp:revision>
  <dcterms:created xsi:type="dcterms:W3CDTF">2019-04-10T11:36:00Z</dcterms:created>
  <dcterms:modified xsi:type="dcterms:W3CDTF">2019-04-10T13:09:00Z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id="RKEnz0Mj"/&gt;&lt;style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