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B4" w:rsidRPr="00C02F59" w:rsidRDefault="00A405B4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5B4" w:rsidRPr="00C02F59" w:rsidRDefault="00A405B4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5B4" w:rsidRPr="00C02F59" w:rsidRDefault="00A405B4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5B4" w:rsidRPr="00C02F59" w:rsidRDefault="00A405B4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5B4" w:rsidRPr="00C02F59" w:rsidRDefault="00A405B4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5B4" w:rsidRPr="00C02F59" w:rsidRDefault="00A405B4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A2" w:rsidRPr="00C02F59" w:rsidRDefault="00A405B4" w:rsidP="00CA7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F59">
        <w:rPr>
          <w:rFonts w:ascii="Times New Roman" w:hAnsi="Times New Roman" w:cs="Times New Roman"/>
          <w:sz w:val="24"/>
          <w:szCs w:val="24"/>
        </w:rPr>
        <w:t>WSJ Article Discussion</w:t>
      </w:r>
    </w:p>
    <w:p w:rsidR="00694FB0" w:rsidRPr="00C02F59" w:rsidRDefault="00694FB0" w:rsidP="00CA7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F59">
        <w:rPr>
          <w:rFonts w:ascii="Times New Roman" w:hAnsi="Times New Roman" w:cs="Times New Roman"/>
          <w:sz w:val="24"/>
          <w:szCs w:val="24"/>
        </w:rPr>
        <w:t>Student’s Name</w:t>
      </w:r>
    </w:p>
    <w:p w:rsidR="00694FB0" w:rsidRPr="00C02F59" w:rsidRDefault="00694FB0" w:rsidP="00CA7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F59">
        <w:rPr>
          <w:rFonts w:ascii="Times New Roman" w:hAnsi="Times New Roman" w:cs="Times New Roman"/>
          <w:sz w:val="24"/>
          <w:szCs w:val="24"/>
        </w:rPr>
        <w:t>Institution</w:t>
      </w:r>
    </w:p>
    <w:p w:rsidR="00694FB0" w:rsidRPr="00C02F59" w:rsidRDefault="00694FB0" w:rsidP="00CA7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F59">
        <w:rPr>
          <w:rFonts w:ascii="Times New Roman" w:hAnsi="Times New Roman" w:cs="Times New Roman"/>
          <w:sz w:val="24"/>
          <w:szCs w:val="24"/>
        </w:rPr>
        <w:t>Date</w:t>
      </w:r>
    </w:p>
    <w:p w:rsidR="00460225" w:rsidRPr="00C02F59" w:rsidRDefault="00460225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25" w:rsidRPr="00C02F59" w:rsidRDefault="00460225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25" w:rsidRPr="00C02F59" w:rsidRDefault="00460225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25" w:rsidRPr="00C02F59" w:rsidRDefault="00460225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25" w:rsidRPr="00C02F59" w:rsidRDefault="00460225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25" w:rsidRPr="00C02F59" w:rsidRDefault="00460225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25" w:rsidRPr="00C02F59" w:rsidRDefault="00460225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25" w:rsidRPr="00C02F59" w:rsidRDefault="00460225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25" w:rsidRPr="00C02F59" w:rsidRDefault="00460225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25" w:rsidRPr="00C02F59" w:rsidRDefault="00460225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25" w:rsidRPr="00C02F59" w:rsidRDefault="00460225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25" w:rsidRPr="00C02F59" w:rsidRDefault="00460225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25" w:rsidRPr="00C02F59" w:rsidRDefault="00460225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25" w:rsidRPr="00C02F59" w:rsidRDefault="00460225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25" w:rsidRPr="00C02F59" w:rsidRDefault="00460225" w:rsidP="00C0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25" w:rsidRPr="00C02F59" w:rsidRDefault="00460225" w:rsidP="00C02F59">
      <w:pPr>
        <w:pStyle w:val="NormalWeb"/>
        <w:spacing w:before="0" w:beforeAutospacing="0" w:after="0" w:afterAutospacing="0" w:line="480" w:lineRule="auto"/>
        <w:jc w:val="both"/>
        <w:rPr>
          <w:b/>
          <w:bCs/>
          <w:color w:val="000000"/>
        </w:rPr>
      </w:pPr>
      <w:r w:rsidRPr="00C02F59">
        <w:rPr>
          <w:b/>
          <w:bCs/>
          <w:color w:val="000000"/>
        </w:rPr>
        <w:lastRenderedPageBreak/>
        <w:t>Classmate Number 1</w:t>
      </w:r>
    </w:p>
    <w:p w:rsidR="00116152" w:rsidRPr="00C02F59" w:rsidRDefault="007A5752" w:rsidP="00C02F59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  <w:r w:rsidRPr="00C02F59">
        <w:rPr>
          <w:bCs/>
          <w:color w:val="000000"/>
        </w:rPr>
        <w:t xml:space="preserve">The </w:t>
      </w:r>
      <w:r w:rsidR="00AD50E5" w:rsidRPr="00C02F59">
        <w:rPr>
          <w:bCs/>
          <w:color w:val="000000"/>
        </w:rPr>
        <w:t xml:space="preserve">discussion on the financial status of </w:t>
      </w:r>
      <w:r w:rsidR="00AD50E5" w:rsidRPr="00C02F59">
        <w:rPr>
          <w:color w:val="000000"/>
        </w:rPr>
        <w:t>Deutsche Bank reflects</w:t>
      </w:r>
      <w:r w:rsidRPr="00C02F59">
        <w:rPr>
          <w:color w:val="000000"/>
        </w:rPr>
        <w:t xml:space="preserve"> </w:t>
      </w:r>
      <w:r w:rsidR="0049190E" w:rsidRPr="00C02F59">
        <w:rPr>
          <w:color w:val="000000"/>
        </w:rPr>
        <w:t>some of the challenges, which many banks have faced in the last decades</w:t>
      </w:r>
      <w:r w:rsidR="00AB074B" w:rsidRPr="00C02F59">
        <w:rPr>
          <w:color w:val="000000"/>
        </w:rPr>
        <w:t xml:space="preserve">. </w:t>
      </w:r>
      <w:r w:rsidR="00AD50E5" w:rsidRPr="00C02F59">
        <w:rPr>
          <w:color w:val="000000"/>
        </w:rPr>
        <w:t xml:space="preserve">I like the way you’ve illustrated the performance index of Deutsche Bank based on the discussion Deutsche Bank market share reduced by 2.25%. </w:t>
      </w:r>
      <w:r w:rsidR="00975DC9" w:rsidRPr="00C02F59">
        <w:rPr>
          <w:color w:val="000000"/>
        </w:rPr>
        <w:t xml:space="preserve">It is obvious the decline of the market share affect </w:t>
      </w:r>
      <w:r w:rsidR="00994F95" w:rsidRPr="00C02F59">
        <w:rPr>
          <w:color w:val="000000"/>
        </w:rPr>
        <w:t>the bank’s</w:t>
      </w:r>
      <w:r w:rsidR="00975DC9" w:rsidRPr="00C02F59">
        <w:rPr>
          <w:color w:val="000000"/>
        </w:rPr>
        <w:t xml:space="preserve"> performance</w:t>
      </w:r>
      <w:sdt>
        <w:sdtPr>
          <w:rPr>
            <w:color w:val="000000"/>
          </w:rPr>
          <w:id w:val="239027848"/>
          <w:citation/>
        </w:sdtPr>
        <w:sdtContent>
          <w:r w:rsidR="00DB05E1" w:rsidRPr="00C02F59">
            <w:rPr>
              <w:color w:val="000000"/>
            </w:rPr>
            <w:fldChar w:fldCharType="begin"/>
          </w:r>
          <w:r w:rsidR="00DB05E1" w:rsidRPr="00C02F59">
            <w:rPr>
              <w:color w:val="000000"/>
            </w:rPr>
            <w:instrText xml:space="preserve"> CITATION Str19 \l 1033 </w:instrText>
          </w:r>
          <w:r w:rsidR="00DB05E1" w:rsidRPr="00C02F59">
            <w:rPr>
              <w:color w:val="000000"/>
            </w:rPr>
            <w:fldChar w:fldCharType="separate"/>
          </w:r>
          <w:r w:rsidR="00DB05E1" w:rsidRPr="00C02F59">
            <w:rPr>
              <w:noProof/>
              <w:color w:val="000000"/>
            </w:rPr>
            <w:t xml:space="preserve"> (Strasburg &amp; Davies, 2019)</w:t>
          </w:r>
          <w:r w:rsidR="00DB05E1" w:rsidRPr="00C02F59">
            <w:rPr>
              <w:color w:val="000000"/>
            </w:rPr>
            <w:fldChar w:fldCharType="end"/>
          </w:r>
        </w:sdtContent>
      </w:sdt>
      <w:r w:rsidR="00975DC9" w:rsidRPr="00C02F59">
        <w:rPr>
          <w:color w:val="000000"/>
        </w:rPr>
        <w:t>. However, it is the discussion</w:t>
      </w:r>
      <w:r w:rsidR="00994F95" w:rsidRPr="00C02F59">
        <w:rPr>
          <w:color w:val="000000"/>
        </w:rPr>
        <w:t xml:space="preserve">, it </w:t>
      </w:r>
      <w:r w:rsidR="0058378B" w:rsidRPr="00C02F59">
        <w:rPr>
          <w:color w:val="000000"/>
        </w:rPr>
        <w:t>is stated</w:t>
      </w:r>
      <w:r w:rsidR="00975DC9" w:rsidRPr="00C02F59">
        <w:rPr>
          <w:color w:val="000000"/>
        </w:rPr>
        <w:t xml:space="preserve"> that the </w:t>
      </w:r>
      <w:r w:rsidR="00994F95" w:rsidRPr="00C02F59">
        <w:rPr>
          <w:color w:val="000000"/>
        </w:rPr>
        <w:t xml:space="preserve">decline of the performance of the bank does not worry investors. What could be reason </w:t>
      </w:r>
      <w:r w:rsidR="000F11D8" w:rsidRPr="00C02F59">
        <w:rPr>
          <w:color w:val="000000"/>
        </w:rPr>
        <w:t xml:space="preserve">why the investors are not panicking of the financial risk of the bank? Most financial </w:t>
      </w:r>
      <w:r w:rsidR="00B10207" w:rsidRPr="00C02F59">
        <w:rPr>
          <w:color w:val="000000"/>
        </w:rPr>
        <w:t xml:space="preserve">analysts have stated that the drop in market share can negatively affect performance of the bank. It is surprising that investors are not scared of the financial risk. </w:t>
      </w:r>
      <w:r w:rsidR="0009423C" w:rsidRPr="00C02F59">
        <w:rPr>
          <w:color w:val="000000"/>
        </w:rPr>
        <w:t xml:space="preserve"> Based on the discussion, it is also seems that the investors had faith in the bank financial position. </w:t>
      </w:r>
    </w:p>
    <w:p w:rsidR="00371F0A" w:rsidRPr="00C02F59" w:rsidRDefault="00371F0A" w:rsidP="00C02F59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</w:p>
    <w:p w:rsidR="00371F0A" w:rsidRPr="00C02F59" w:rsidRDefault="00371F0A" w:rsidP="00C02F59">
      <w:pPr>
        <w:pStyle w:val="NormalWeb"/>
        <w:spacing w:before="0" w:beforeAutospacing="0" w:after="0" w:afterAutospacing="0" w:line="480" w:lineRule="auto"/>
        <w:jc w:val="both"/>
        <w:rPr>
          <w:b/>
          <w:color w:val="000000"/>
        </w:rPr>
      </w:pPr>
      <w:r w:rsidRPr="00C02F59">
        <w:rPr>
          <w:b/>
          <w:color w:val="000000"/>
        </w:rPr>
        <w:t>Classmate Number 2</w:t>
      </w:r>
    </w:p>
    <w:p w:rsidR="00460225" w:rsidRPr="00C02F59" w:rsidRDefault="003A66FB" w:rsidP="00C02F59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</w:rPr>
      </w:pPr>
      <w:r w:rsidRPr="00C02F59">
        <w:rPr>
          <w:bCs/>
          <w:color w:val="000000"/>
        </w:rPr>
        <w:t xml:space="preserve">From the discussion it is evident that </w:t>
      </w:r>
      <w:r w:rsidR="00183ECC" w:rsidRPr="00C02F59">
        <w:rPr>
          <w:bCs/>
          <w:color w:val="000000"/>
        </w:rPr>
        <w:t>Wal-Mart</w:t>
      </w:r>
      <w:r w:rsidRPr="00C02F59">
        <w:rPr>
          <w:bCs/>
          <w:color w:val="000000"/>
        </w:rPr>
        <w:t xml:space="preserve"> has </w:t>
      </w:r>
      <w:r w:rsidR="004B7889" w:rsidRPr="00C02F59">
        <w:rPr>
          <w:bCs/>
          <w:color w:val="000000"/>
        </w:rPr>
        <w:t>improved</w:t>
      </w:r>
      <w:r w:rsidRPr="00C02F59">
        <w:rPr>
          <w:bCs/>
          <w:color w:val="000000"/>
        </w:rPr>
        <w:t xml:space="preserve"> its stakeholder in the online market. </w:t>
      </w:r>
      <w:r w:rsidR="000D561C" w:rsidRPr="00C02F59">
        <w:rPr>
          <w:bCs/>
          <w:color w:val="000000"/>
        </w:rPr>
        <w:t xml:space="preserve">The fact that you have illustrated the significant of its partnership with </w:t>
      </w:r>
      <w:r w:rsidR="00503891" w:rsidRPr="00C02F59">
        <w:rPr>
          <w:bCs/>
          <w:color w:val="000000"/>
        </w:rPr>
        <w:t xml:space="preserve">Amazon, it is obvious </w:t>
      </w:r>
      <w:r w:rsidR="00183ECC" w:rsidRPr="00C02F59">
        <w:rPr>
          <w:bCs/>
          <w:color w:val="000000"/>
        </w:rPr>
        <w:t>Wal-Mart</w:t>
      </w:r>
      <w:r w:rsidR="00503891" w:rsidRPr="00C02F59">
        <w:rPr>
          <w:bCs/>
          <w:color w:val="000000"/>
        </w:rPr>
        <w:t xml:space="preserve"> service </w:t>
      </w:r>
      <w:r w:rsidR="00183ECC" w:rsidRPr="00C02F59">
        <w:rPr>
          <w:bCs/>
          <w:color w:val="000000"/>
        </w:rPr>
        <w:t>delivery</w:t>
      </w:r>
      <w:r w:rsidR="00503891" w:rsidRPr="00C02F59">
        <w:rPr>
          <w:bCs/>
          <w:color w:val="000000"/>
        </w:rPr>
        <w:t xml:space="preserve"> will improve and will positive affect the performance of both companies. </w:t>
      </w:r>
      <w:r w:rsidR="008B09E6" w:rsidRPr="00C02F59">
        <w:rPr>
          <w:bCs/>
          <w:color w:val="000000"/>
        </w:rPr>
        <w:t xml:space="preserve"> </w:t>
      </w:r>
      <w:r w:rsidR="007F0846" w:rsidRPr="00C02F59">
        <w:rPr>
          <w:bCs/>
          <w:color w:val="000000"/>
        </w:rPr>
        <w:t xml:space="preserve">Though the Wal-Mart has a larger share of stores, it controls the little percentage of market share compared to other online platform company. </w:t>
      </w:r>
      <w:r w:rsidR="00C17669" w:rsidRPr="00C02F59">
        <w:rPr>
          <w:bCs/>
          <w:color w:val="000000"/>
        </w:rPr>
        <w:t>However, you have illustrated the perform</w:t>
      </w:r>
      <w:r w:rsidR="00AD2101" w:rsidRPr="00C02F59">
        <w:rPr>
          <w:bCs/>
          <w:color w:val="000000"/>
        </w:rPr>
        <w:t xml:space="preserve">ance of Wal-Mart in the market, but the impact of the partnership between Wal-Mart </w:t>
      </w:r>
      <w:r w:rsidR="007C0D6B" w:rsidRPr="00C02F59">
        <w:rPr>
          <w:bCs/>
          <w:color w:val="000000"/>
        </w:rPr>
        <w:t xml:space="preserve">and Amazon. I would be appropriate to analyze the influence or impact of the kind of partnership, which it will create to both Amazon and Wal-Mart </w:t>
      </w:r>
      <w:r w:rsidR="0072470D" w:rsidRPr="00C02F59">
        <w:rPr>
          <w:bCs/>
          <w:color w:val="000000"/>
        </w:rPr>
        <w:t>Company</w:t>
      </w:r>
      <w:sdt>
        <w:sdtPr>
          <w:rPr>
            <w:bCs/>
            <w:color w:val="000000"/>
          </w:rPr>
          <w:id w:val="239027849"/>
          <w:citation/>
        </w:sdtPr>
        <w:sdtContent>
          <w:r w:rsidR="00FE37AF" w:rsidRPr="00C02F59">
            <w:rPr>
              <w:bCs/>
              <w:color w:val="000000"/>
            </w:rPr>
            <w:fldChar w:fldCharType="begin"/>
          </w:r>
          <w:r w:rsidR="00FE37AF" w:rsidRPr="00C02F59">
            <w:rPr>
              <w:bCs/>
              <w:color w:val="000000"/>
            </w:rPr>
            <w:instrText xml:space="preserve"> CITATION Sar19 \l 1033 </w:instrText>
          </w:r>
          <w:r w:rsidR="00FE37AF" w:rsidRPr="00C02F59">
            <w:rPr>
              <w:bCs/>
              <w:color w:val="000000"/>
            </w:rPr>
            <w:fldChar w:fldCharType="separate"/>
          </w:r>
          <w:r w:rsidR="00FE37AF" w:rsidRPr="00C02F59">
            <w:rPr>
              <w:bCs/>
              <w:noProof/>
              <w:color w:val="000000"/>
            </w:rPr>
            <w:t xml:space="preserve"> </w:t>
          </w:r>
          <w:r w:rsidR="00FE37AF" w:rsidRPr="00C02F59">
            <w:rPr>
              <w:noProof/>
              <w:color w:val="000000"/>
            </w:rPr>
            <w:t>(Nassauer, 2019)</w:t>
          </w:r>
          <w:r w:rsidR="00FE37AF" w:rsidRPr="00C02F59">
            <w:rPr>
              <w:bCs/>
              <w:color w:val="000000"/>
            </w:rPr>
            <w:fldChar w:fldCharType="end"/>
          </w:r>
        </w:sdtContent>
      </w:sdt>
      <w:r w:rsidR="007C0D6B" w:rsidRPr="00C02F59">
        <w:rPr>
          <w:bCs/>
          <w:color w:val="000000"/>
        </w:rPr>
        <w:t>.</w:t>
      </w:r>
      <w:r w:rsidR="0072470D" w:rsidRPr="00C02F59">
        <w:rPr>
          <w:bCs/>
          <w:color w:val="000000"/>
        </w:rPr>
        <w:t xml:space="preserve"> Since the </w:t>
      </w:r>
      <w:r w:rsidR="003F48EC" w:rsidRPr="00C02F59">
        <w:rPr>
          <w:bCs/>
          <w:color w:val="000000"/>
        </w:rPr>
        <w:t xml:space="preserve">e-commerce industry in U.S. is expected to grow, it would be appropriate to understand the </w:t>
      </w:r>
      <w:r w:rsidR="00B90E31" w:rsidRPr="00C02F59">
        <w:rPr>
          <w:bCs/>
          <w:color w:val="000000"/>
        </w:rPr>
        <w:t xml:space="preserve">how the partnership would be great opportunity and help Wal-Mart improve its market share. </w:t>
      </w:r>
    </w:p>
    <w:sdt>
      <w:sdtPr>
        <w:rPr>
          <w:rFonts w:ascii="Times New Roman" w:hAnsi="Times New Roman" w:cs="Times New Roman"/>
          <w:sz w:val="24"/>
          <w:szCs w:val="24"/>
        </w:rPr>
        <w:id w:val="239027850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0E6A4E" w:rsidRPr="00C02F59" w:rsidRDefault="00536EC8" w:rsidP="00DB3290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2F59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0E6A4E" w:rsidRPr="00C02F59" w:rsidRDefault="000E6A4E" w:rsidP="00C02F59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02F5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C02F5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C02F5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C02F5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Nassauer, S. (2019). Walmart Expands Next-Day Delivery. </w:t>
              </w:r>
              <w:r w:rsidRPr="00C02F5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https://www.wsj.com/articles/walmart-expands-next-day-delivery-11557806460</w:t>
              </w:r>
              <w:r w:rsidRPr="00C02F5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2-15.</w:t>
              </w:r>
            </w:p>
            <w:p w:rsidR="000E6A4E" w:rsidRPr="00C02F59" w:rsidRDefault="000E6A4E" w:rsidP="00C02F59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02F5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Strasburg, J., &amp; Davies, P. J. (2019). Deutsche Bank Funding Costs Subdued Despite Share-Price Slide. </w:t>
              </w:r>
              <w:r w:rsidRPr="00C02F5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https://www.wsj.com/articles/deutsche-bank-funding-costs-subdued-despite-share-price-slide-11559640600?ns=prod/accounts-ws</w:t>
              </w:r>
              <w:r w:rsidRPr="00C02F5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2-15.</w:t>
              </w:r>
            </w:p>
            <w:p w:rsidR="000E6A4E" w:rsidRPr="00C02F59" w:rsidRDefault="000E6A4E" w:rsidP="00C02F59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02F59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87E1A" w:rsidRPr="00C02F59" w:rsidRDefault="00687E1A" w:rsidP="00C02F59">
      <w:pPr>
        <w:pStyle w:val="NormalWeb"/>
        <w:spacing w:before="0" w:beforeAutospacing="0" w:after="0" w:afterAutospacing="0" w:line="480" w:lineRule="auto"/>
        <w:jc w:val="both"/>
      </w:pPr>
    </w:p>
    <w:sectPr w:rsidR="00687E1A" w:rsidRPr="00C02F59" w:rsidSect="00CA710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58" w:rsidRDefault="00C56258" w:rsidP="00CA7106">
      <w:pPr>
        <w:spacing w:after="0" w:line="240" w:lineRule="auto"/>
      </w:pPr>
      <w:r>
        <w:separator/>
      </w:r>
    </w:p>
  </w:endnote>
  <w:endnote w:type="continuationSeparator" w:id="1">
    <w:p w:rsidR="00C56258" w:rsidRDefault="00C56258" w:rsidP="00CA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58" w:rsidRDefault="00C56258" w:rsidP="00CA7106">
      <w:pPr>
        <w:spacing w:after="0" w:line="240" w:lineRule="auto"/>
      </w:pPr>
      <w:r>
        <w:separator/>
      </w:r>
    </w:p>
  </w:footnote>
  <w:footnote w:type="continuationSeparator" w:id="1">
    <w:p w:rsidR="00C56258" w:rsidRDefault="00C56258" w:rsidP="00CA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06" w:rsidRDefault="00CA7106">
    <w:pPr>
      <w:pStyle w:val="Header"/>
    </w:pPr>
    <w:r w:rsidRPr="00CA7106">
      <w:t>WSJ ARTICLE DISCUSSION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B3290">
      <w:rPr>
        <w:noProof/>
      </w:rPr>
      <w:t>3</w:t>
    </w:r>
    <w:r>
      <w:fldChar w:fldCharType="end"/>
    </w:r>
  </w:p>
  <w:p w:rsidR="00CA7106" w:rsidRDefault="00CA71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06" w:rsidRDefault="00CA7106">
    <w:pPr>
      <w:pStyle w:val="Header"/>
    </w:pPr>
    <w:r>
      <w:t xml:space="preserve">Running head: </w:t>
    </w:r>
    <w:r w:rsidRPr="00CA7106">
      <w:t>WSJ ARTICLE DISCUSSION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965"/>
    <w:rsid w:val="0009423C"/>
    <w:rsid w:val="0009772C"/>
    <w:rsid w:val="000D561C"/>
    <w:rsid w:val="000E6A4E"/>
    <w:rsid w:val="000F11D8"/>
    <w:rsid w:val="00116152"/>
    <w:rsid w:val="00183ECC"/>
    <w:rsid w:val="001D614F"/>
    <w:rsid w:val="00313F41"/>
    <w:rsid w:val="00371F0A"/>
    <w:rsid w:val="003A66FB"/>
    <w:rsid w:val="003D382D"/>
    <w:rsid w:val="003F48EC"/>
    <w:rsid w:val="00460225"/>
    <w:rsid w:val="0049190E"/>
    <w:rsid w:val="004B7889"/>
    <w:rsid w:val="004F2BE4"/>
    <w:rsid w:val="00503891"/>
    <w:rsid w:val="00536EC8"/>
    <w:rsid w:val="0058378B"/>
    <w:rsid w:val="005D3867"/>
    <w:rsid w:val="00687E1A"/>
    <w:rsid w:val="00694FB0"/>
    <w:rsid w:val="0072470D"/>
    <w:rsid w:val="007A5752"/>
    <w:rsid w:val="007C0D6B"/>
    <w:rsid w:val="007F0846"/>
    <w:rsid w:val="008B09E6"/>
    <w:rsid w:val="00975DC9"/>
    <w:rsid w:val="00994F95"/>
    <w:rsid w:val="00A405B4"/>
    <w:rsid w:val="00A45965"/>
    <w:rsid w:val="00AB074B"/>
    <w:rsid w:val="00AD2101"/>
    <w:rsid w:val="00AD50E5"/>
    <w:rsid w:val="00B10207"/>
    <w:rsid w:val="00B90E31"/>
    <w:rsid w:val="00BC6BA2"/>
    <w:rsid w:val="00C02F59"/>
    <w:rsid w:val="00C17669"/>
    <w:rsid w:val="00C27A28"/>
    <w:rsid w:val="00C56258"/>
    <w:rsid w:val="00CA5BE2"/>
    <w:rsid w:val="00CA7106"/>
    <w:rsid w:val="00CE7C2E"/>
    <w:rsid w:val="00D07629"/>
    <w:rsid w:val="00DB05E1"/>
    <w:rsid w:val="00DB3290"/>
    <w:rsid w:val="00E12BEB"/>
    <w:rsid w:val="00FE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6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E6A4E"/>
  </w:style>
  <w:style w:type="paragraph" w:styleId="Header">
    <w:name w:val="header"/>
    <w:basedOn w:val="Normal"/>
    <w:link w:val="HeaderChar"/>
    <w:uiPriority w:val="99"/>
    <w:unhideWhenUsed/>
    <w:rsid w:val="00CA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06"/>
  </w:style>
  <w:style w:type="paragraph" w:styleId="Footer">
    <w:name w:val="footer"/>
    <w:basedOn w:val="Normal"/>
    <w:link w:val="FooterChar"/>
    <w:uiPriority w:val="99"/>
    <w:semiHidden/>
    <w:unhideWhenUsed/>
    <w:rsid w:val="00CA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4E80"/>
    <w:rsid w:val="00867E59"/>
    <w:rsid w:val="00CC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6779EF83ED4B5F9CF0EB769AE7D601">
    <w:name w:val="736779EF83ED4B5F9CF0EB769AE7D601"/>
    <w:rsid w:val="00CC4E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Str19</b:Tag>
    <b:SourceType>JournalArticle</b:SourceType>
    <b:Guid>{23511192-B1CC-4926-ADDF-9E6C417D2BA3}</b:Guid>
    <b:LCID>0</b:LCID>
    <b:Author>
      <b:Author>
        <b:NameList>
          <b:Person>
            <b:Last>Strasburg</b:Last>
            <b:First>Jenny</b:First>
          </b:Person>
          <b:Person>
            <b:Last>Davies</b:Last>
            <b:First>Paul</b:First>
            <b:Middle>J.</b:Middle>
          </b:Person>
        </b:NameList>
      </b:Author>
    </b:Author>
    <b:Title>Deutsche Bank Funding Costs Subdued Despite Share-Price Slide</b:Title>
    <b:JournalName>https://www.wsj.com/articles/deutsche-bank-funding-costs-subdued-despite-share-price-slide-11559640600?ns=prod/accounts-ws</b:JournalName>
    <b:Year>2019</b:Year>
    <b:Pages>2-15</b:Pages>
    <b:RefOrder>1</b:RefOrder>
  </b:Source>
  <b:Source>
    <b:Tag>Sar19</b:Tag>
    <b:SourceType>JournalArticle</b:SourceType>
    <b:Guid>{9B7A1EA7-7536-4DAD-B45D-798B6DC5DB5E}</b:Guid>
    <b:LCID>0</b:LCID>
    <b:Author>
      <b:Author>
        <b:NameList>
          <b:Person>
            <b:Last>Nassauer</b:Last>
            <b:First>Sarah</b:First>
          </b:Person>
        </b:NameList>
      </b:Author>
    </b:Author>
    <b:Title>Walmart Expands Next-Day Delivery</b:Title>
    <b:JournalName>https://www.wsj.com/articles/walmart-expands-next-day-delivery-11557806460</b:JournalName>
    <b:Year>2019</b:Year>
    <b:Pages>2-15</b:Pages>
    <b:RefOrder>2</b:RefOrder>
  </b:Source>
</b:Sources>
</file>

<file path=customXml/itemProps1.xml><?xml version="1.0" encoding="utf-8"?>
<ds:datastoreItem xmlns:ds="http://schemas.openxmlformats.org/officeDocument/2006/customXml" ds:itemID="{CBF639D8-A3A5-43B1-BC17-1A1D94BF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51</cp:revision>
  <dcterms:created xsi:type="dcterms:W3CDTF">2019-06-09T18:02:00Z</dcterms:created>
  <dcterms:modified xsi:type="dcterms:W3CDTF">2019-06-09T19:24:00Z</dcterms:modified>
</cp:coreProperties>
</file>