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B96B2" w14:textId="19A5301F" w:rsidR="004D6B86" w:rsidRDefault="00BC2C4A">
      <w:pPr>
        <w:pStyle w:val="Title"/>
      </w:pPr>
      <w:r>
        <w:t>Book Review: Cutting for Stone</w:t>
      </w:r>
    </w:p>
    <w:p w14:paraId="4DC0E9D4" w14:textId="77777777" w:rsidR="004D6B86" w:rsidRDefault="00F44B0D">
      <w:pPr>
        <w:pStyle w:val="Title2"/>
      </w:pPr>
      <w:sdt>
        <w:sdtPr>
          <w:alias w:val="Enter Author Name(s), First M. Last, Omit Titles and Degrees:"/>
          <w:tag w:val="Enter Author Name(s), First M. Last, Omit Titles and Degrees:"/>
          <w:id w:val="-523712377"/>
          <w:placeholder>
            <w:docPart w:val="094BC28E506748E897F3077FAC9853D2"/>
          </w:placeholder>
          <w:temporary/>
          <w:showingPlcHdr/>
          <w15:appearance w15:val="hidden"/>
        </w:sdtPr>
        <w:sdtEndPr/>
        <w:sdtContent>
          <w:r w:rsidR="00A4757D">
            <w:t>Author Name(s), First M. Last, Omit Titles and Degrees</w:t>
          </w:r>
        </w:sdtContent>
      </w:sdt>
    </w:p>
    <w:p w14:paraId="7CD74892" w14:textId="77777777" w:rsidR="004D6B86" w:rsidRDefault="00F44B0D">
      <w:pPr>
        <w:pStyle w:val="Title2"/>
      </w:pPr>
      <w:sdt>
        <w:sdtPr>
          <w:alias w:val="Enter institutional affiliation(s):"/>
          <w:tag w:val="Enter institutional affiliation(s):"/>
          <w:id w:val="2102991146"/>
          <w:placeholder>
            <w:docPart w:val="8D840CB80D3E48CB9CA6D02BAEF94D0E"/>
          </w:placeholder>
          <w:temporary/>
          <w:showingPlcHdr/>
          <w15:appearance w15:val="hidden"/>
        </w:sdtPr>
        <w:sdtEndPr/>
        <w:sdtContent>
          <w:r w:rsidR="00A4757D">
            <w:t>Institutional Affiliation(s)</w:t>
          </w:r>
        </w:sdtContent>
      </w:sdt>
    </w:p>
    <w:p w14:paraId="3D61349E" w14:textId="361548CE" w:rsidR="00D13B1E" w:rsidRDefault="00BC2C4A" w:rsidP="00D13B1E">
      <w:pPr>
        <w:pStyle w:val="SectionTitle"/>
      </w:pPr>
      <w:r w:rsidRPr="00D13B1E">
        <w:lastRenderedPageBreak/>
        <w:t>Book Review: Cutting for Stone</w:t>
      </w:r>
    </w:p>
    <w:p w14:paraId="6996E505" w14:textId="7E7713BC" w:rsidR="00D13B1E" w:rsidRDefault="00BC2C4A" w:rsidP="00245E26">
      <w:pPr>
        <w:ind w:firstLine="0"/>
      </w:pPr>
      <w:r>
        <w:tab/>
      </w:r>
      <w:r w:rsidR="00C7571B">
        <w:t xml:space="preserve">The novel, </w:t>
      </w:r>
      <w:r w:rsidR="00C7571B" w:rsidRPr="001D6ABC">
        <w:rPr>
          <w:i/>
          <w:iCs/>
        </w:rPr>
        <w:t xml:space="preserve">Cutting for </w:t>
      </w:r>
      <w:r w:rsidR="00302022">
        <w:rPr>
          <w:i/>
          <w:iCs/>
        </w:rPr>
        <w:t>S</w:t>
      </w:r>
      <w:r w:rsidR="00C7571B" w:rsidRPr="001D6ABC">
        <w:rPr>
          <w:i/>
          <w:iCs/>
        </w:rPr>
        <w:t>tone</w:t>
      </w:r>
      <w:r w:rsidR="00C7571B">
        <w:t xml:space="preserve"> is written by Abraham Verghese who is an Ethiopian born, </w:t>
      </w:r>
      <w:r w:rsidR="001D6ABC">
        <w:t>American author. The author also happens to be a medical doctor and share an equal interest in literature and fiction</w:t>
      </w:r>
      <w:r w:rsidR="00DA1381">
        <w:t>al</w:t>
      </w:r>
      <w:r w:rsidR="001D6ABC">
        <w:t xml:space="preserve"> writings.</w:t>
      </w:r>
      <w:r w:rsidR="00302022">
        <w:t xml:space="preserve"> </w:t>
      </w:r>
      <w:r w:rsidR="00840B42">
        <w:t xml:space="preserve">He is currently teaching as a professor at Stanford University School of Medicine and before this book, he has also written another novel titled, </w:t>
      </w:r>
      <w:r w:rsidR="009D1B29" w:rsidRPr="009D1B29">
        <w:rPr>
          <w:i/>
          <w:iCs/>
        </w:rPr>
        <w:t xml:space="preserve">My Own </w:t>
      </w:r>
      <w:r w:rsidR="009D1B29">
        <w:rPr>
          <w:i/>
          <w:iCs/>
        </w:rPr>
        <w:t>C</w:t>
      </w:r>
      <w:r w:rsidR="009D1B29" w:rsidRPr="009D1B29">
        <w:rPr>
          <w:i/>
          <w:iCs/>
        </w:rPr>
        <w:t>ountry</w:t>
      </w:r>
      <w:r w:rsidR="009D1B29">
        <w:t xml:space="preserve"> followed by </w:t>
      </w:r>
      <w:r w:rsidR="009D1B29" w:rsidRPr="009D1B29">
        <w:rPr>
          <w:i/>
          <w:iCs/>
        </w:rPr>
        <w:t>The Tennis Partner</w:t>
      </w:r>
      <w:r w:rsidR="009D1B29">
        <w:t>.</w:t>
      </w:r>
      <w:r w:rsidR="00C54399" w:rsidRPr="00C54399">
        <w:t xml:space="preserve"> </w:t>
      </w:r>
      <w:r w:rsidR="00C54399">
        <w:t xml:space="preserve">(Abraham Verghese | National Endowment for the Humanities (NEH), n.d). </w:t>
      </w:r>
      <w:r w:rsidR="009D1B29">
        <w:t xml:space="preserve"> </w:t>
      </w:r>
      <w:r w:rsidR="009A1792">
        <w:t>This novel is an attempt at retelling the human essence and humanity in general</w:t>
      </w:r>
      <w:r w:rsidR="00DA1381">
        <w:t>,</w:t>
      </w:r>
      <w:r w:rsidR="009A1792">
        <w:t xml:space="preserve"> which can be seen in medical practice since these practices deal with patients and survivors. </w:t>
      </w:r>
      <w:r w:rsidR="00771C90">
        <w:t xml:space="preserve">In the medical field, doctors and paramedical staff view </w:t>
      </w:r>
      <w:r w:rsidR="002B58A2">
        <w:t xml:space="preserve">human vulnerabilities and the power of miracles every day. Likewise, they view human life and its importance quite closely. </w:t>
      </w:r>
      <w:r w:rsidR="00CC68DC">
        <w:t xml:space="preserve">It also describes the universality of human life since this book shares experiences of three settings, America, India and Ethiopia. Humans may have cultural, religious or ethnic </w:t>
      </w:r>
      <w:r w:rsidR="00CF257B">
        <w:t>differences</w:t>
      </w:r>
      <w:r w:rsidR="00CC68DC">
        <w:t xml:space="preserve"> but the spirit of humanity </w:t>
      </w:r>
      <w:r w:rsidR="003677CE">
        <w:t>and value of life serves as a universal phenomenon.</w:t>
      </w:r>
      <w:r w:rsidR="00CF257B">
        <w:t xml:space="preserve"> The author, Verghese proclaims that </w:t>
      </w:r>
      <w:r w:rsidR="00E313A4">
        <w:t>he always gets fascinated by the old tales and old rituals,</w:t>
      </w:r>
      <w:r w:rsidR="00DA1381">
        <w:t xml:space="preserve"> so</w:t>
      </w:r>
      <w:r w:rsidR="00E313A4">
        <w:t xml:space="preserve"> his book is based on th</w:t>
      </w:r>
      <w:r w:rsidR="001241D4">
        <w:t xml:space="preserve">ose old retellings </w:t>
      </w:r>
      <w:r w:rsidR="00A132EB">
        <w:t>of cultural heritage and native past of three different countrie</w:t>
      </w:r>
      <w:r w:rsidR="003A4196">
        <w:t xml:space="preserve">s over </w:t>
      </w:r>
      <w:r w:rsidR="00853AC7">
        <w:t xml:space="preserve">the past </w:t>
      </w:r>
      <w:r w:rsidR="003A4196">
        <w:t>fi</w:t>
      </w:r>
      <w:r w:rsidR="00853AC7">
        <w:t>v</w:t>
      </w:r>
      <w:r w:rsidR="003A4196">
        <w:t xml:space="preserve">e decades. </w:t>
      </w:r>
    </w:p>
    <w:p w14:paraId="4FFA4C19" w14:textId="2D721C4B" w:rsidR="00205DAB" w:rsidRDefault="00BC2C4A" w:rsidP="00B15DA9">
      <w:pPr>
        <w:ind w:firstLine="0"/>
      </w:pPr>
      <w:r>
        <w:tab/>
        <w:t>This book describes the human emotions of affection, love</w:t>
      </w:r>
      <w:r w:rsidR="001C3CFD">
        <w:t xml:space="preserve">, </w:t>
      </w:r>
      <w:r>
        <w:t>betrayal</w:t>
      </w:r>
      <w:r w:rsidR="0036368A">
        <w:t xml:space="preserve"> and how these sentiments affect human nature and can be felt universally.</w:t>
      </w:r>
      <w:r w:rsidR="00EE6DD1">
        <w:t xml:space="preserve"> </w:t>
      </w:r>
      <w:r w:rsidR="00A803ED">
        <w:t xml:space="preserve">The very title “Cutting for Stone” is symbolic of the “Hippocratic oath” </w:t>
      </w:r>
      <w:r w:rsidR="00F96E04">
        <w:t xml:space="preserve">(Verghese, 2012, p.95) </w:t>
      </w:r>
      <w:r w:rsidR="00A803ED">
        <w:t xml:space="preserve">which </w:t>
      </w:r>
      <w:r w:rsidR="0029731D">
        <w:t xml:space="preserve">signifies the birth of twin babies in a hospital located in Addis Ababa, fifty years ago. </w:t>
      </w:r>
      <w:r w:rsidR="00F43AC6">
        <w:t>T</w:t>
      </w:r>
      <w:r w:rsidR="00B15DA9">
        <w:t>hese twin babies</w:t>
      </w:r>
      <w:r w:rsidR="00F43AC6">
        <w:t xml:space="preserve"> </w:t>
      </w:r>
      <w:r w:rsidR="0082629E" w:rsidRPr="00B15DA9">
        <w:t>were</w:t>
      </w:r>
      <w:r w:rsidR="0082629E">
        <w:t xml:space="preserve"> </w:t>
      </w:r>
      <w:r w:rsidR="00F43AC6">
        <w:t>born in a state that th</w:t>
      </w:r>
      <w:r w:rsidR="00DD6EE7">
        <w:t>eir</w:t>
      </w:r>
      <w:r w:rsidR="00F43AC6">
        <w:t xml:space="preserve"> </w:t>
      </w:r>
      <w:r w:rsidR="00B15DA9">
        <w:t>heads were</w:t>
      </w:r>
      <w:r w:rsidR="0082629E">
        <w:t xml:space="preserve"> </w:t>
      </w:r>
      <w:r w:rsidR="00F43AC6">
        <w:t xml:space="preserve">joined </w:t>
      </w:r>
      <w:r w:rsidR="00DD6EE7">
        <w:t>together and the</w:t>
      </w:r>
      <w:r w:rsidR="0082629E">
        <w:t>ir</w:t>
      </w:r>
      <w:r w:rsidR="00DD6EE7">
        <w:t xml:space="preserve"> mother die</w:t>
      </w:r>
      <w:r w:rsidR="0082629E">
        <w:t>d</w:t>
      </w:r>
      <w:r w:rsidR="00DD6EE7">
        <w:t xml:space="preserve"> while giving birth to them. </w:t>
      </w:r>
      <w:r w:rsidR="00B15DA9">
        <w:t>They were</w:t>
      </w:r>
      <w:r w:rsidR="0082629E">
        <w:t xml:space="preserve"> </w:t>
      </w:r>
      <w:r w:rsidR="00A94763">
        <w:t xml:space="preserve">given birth by an Indian nun and </w:t>
      </w:r>
      <w:r w:rsidR="00EE045C">
        <w:t>their</w:t>
      </w:r>
      <w:r w:rsidR="00B15DA9">
        <w:t xml:space="preserve"> father was</w:t>
      </w:r>
      <w:r w:rsidR="0082629E">
        <w:t xml:space="preserve"> an</w:t>
      </w:r>
      <w:r w:rsidR="00EE045C">
        <w:t xml:space="preserve"> English surgeon. </w:t>
      </w:r>
      <w:r w:rsidR="00E35E19">
        <w:t xml:space="preserve">The plot revolves around the life events of these </w:t>
      </w:r>
      <w:r w:rsidR="00B15DA9">
        <w:t>brothers,</w:t>
      </w:r>
      <w:r w:rsidR="00E35E19">
        <w:t xml:space="preserve"> Shiva and Marion </w:t>
      </w:r>
      <w:r w:rsidR="00C83D7C">
        <w:t>by the Indian doctors</w:t>
      </w:r>
      <w:r w:rsidR="0082629E">
        <w:t xml:space="preserve">, </w:t>
      </w:r>
      <w:r w:rsidR="0082629E" w:rsidRPr="00B15DA9">
        <w:t xml:space="preserve">who were </w:t>
      </w:r>
      <w:r w:rsidR="0082629E" w:rsidRPr="00B15DA9">
        <w:lastRenderedPageBreak/>
        <w:t>abandoned</w:t>
      </w:r>
      <w:r w:rsidR="005B3EF9">
        <w:t xml:space="preserve"> since th</w:t>
      </w:r>
      <w:r w:rsidR="005B3EF9" w:rsidRPr="00B15DA9">
        <w:t>e</w:t>
      </w:r>
      <w:r w:rsidR="0082629E" w:rsidRPr="00B15DA9">
        <w:t>ir</w:t>
      </w:r>
      <w:r w:rsidR="005B3EF9">
        <w:t xml:space="preserve"> father leaves the country after hearing about the demise of his wife. </w:t>
      </w:r>
      <w:r w:rsidR="00C86603">
        <w:t xml:space="preserve">Both Shiva and Marion </w:t>
      </w:r>
      <w:r w:rsidR="00B15DA9">
        <w:t xml:space="preserve">spend their time </w:t>
      </w:r>
      <w:r w:rsidR="00C86603">
        <w:t>in the suburbs of Madras, India</w:t>
      </w:r>
      <w:r w:rsidR="00B15DA9">
        <w:t>. They are raised</w:t>
      </w:r>
      <w:r w:rsidR="00C86603">
        <w:t xml:space="preserve"> by the Indian physicians </w:t>
      </w:r>
      <w:bookmarkStart w:id="0" w:name="_GoBack"/>
      <w:bookmarkEnd w:id="0"/>
      <w:r w:rsidR="00AE3EB1">
        <w:t xml:space="preserve">because they take up the responsibility </w:t>
      </w:r>
      <w:r w:rsidR="009F0CAC" w:rsidRPr="00B15DA9">
        <w:t>as</w:t>
      </w:r>
      <w:r w:rsidR="009F0CAC">
        <w:t xml:space="preserve"> </w:t>
      </w:r>
      <w:r w:rsidR="00AE3EB1">
        <w:t>their guardians.</w:t>
      </w:r>
      <w:r w:rsidR="00BF720D">
        <w:t xml:space="preserve"> </w:t>
      </w:r>
      <w:r w:rsidR="006A518F">
        <w:t>These twins spend their youth in Ethiopia</w:t>
      </w:r>
      <w:r w:rsidR="009F0CAC">
        <w:t>,</w:t>
      </w:r>
      <w:r w:rsidR="006A518F">
        <w:t xml:space="preserve"> where they closely look at the poverty and hunger-stricken circumstances of the local people. </w:t>
      </w:r>
      <w:r w:rsidR="00463189">
        <w:t xml:space="preserve">Their personalities have different characteristics such as </w:t>
      </w:r>
      <w:r w:rsidR="006914AD">
        <w:t>Marion is shy and sweet by nature</w:t>
      </w:r>
      <w:r w:rsidR="009F0CAC">
        <w:t>,</w:t>
      </w:r>
      <w:r w:rsidR="006914AD">
        <w:t xml:space="preserve"> whereas, Shiva appears as vocal and </w:t>
      </w:r>
      <w:r w:rsidR="009F0CAC">
        <w:t xml:space="preserve">an </w:t>
      </w:r>
      <w:r w:rsidR="006914AD">
        <w:t xml:space="preserve">extrovert being. </w:t>
      </w:r>
      <w:r w:rsidR="006A518F">
        <w:t>They have to share lodgings with the servants</w:t>
      </w:r>
      <w:r w:rsidR="00B15DA9">
        <w:t xml:space="preserve"> because of the turbulence created after</w:t>
      </w:r>
      <w:r w:rsidR="00F67422">
        <w:t xml:space="preserve"> t</w:t>
      </w:r>
      <w:r w:rsidR="00B15DA9">
        <w:t xml:space="preserve">he civil war. The war </w:t>
      </w:r>
      <w:r w:rsidR="00F67422">
        <w:t>a</w:t>
      </w:r>
      <w:r w:rsidR="00B15DA9">
        <w:t xml:space="preserve">lso collapsed </w:t>
      </w:r>
      <w:r w:rsidR="00F67422">
        <w:t>the country at both</w:t>
      </w:r>
      <w:r w:rsidR="009F0CAC">
        <w:t xml:space="preserve"> a</w:t>
      </w:r>
      <w:r w:rsidR="00F67422">
        <w:t xml:space="preserve"> political and</w:t>
      </w:r>
      <w:r w:rsidR="009F0CAC">
        <w:t xml:space="preserve"> an</w:t>
      </w:r>
      <w:r w:rsidR="00F67422">
        <w:t xml:space="preserve"> ideological level.</w:t>
      </w:r>
    </w:p>
    <w:p w14:paraId="52434277" w14:textId="0DB4390C" w:rsidR="00780B2B" w:rsidRDefault="00BC2C4A" w:rsidP="00B15DA9">
      <w:pPr>
        <w:ind w:firstLine="0"/>
      </w:pPr>
      <w:r>
        <w:t xml:space="preserve"> </w:t>
      </w:r>
      <w:r w:rsidR="00B15DA9">
        <w:tab/>
      </w:r>
      <w:r>
        <w:t>These brothers share</w:t>
      </w:r>
      <w:r w:rsidR="00B15DA9">
        <w:t>d a deep bond and they could not</w:t>
      </w:r>
      <w:r>
        <w:t xml:space="preserve"> be separated for a s</w:t>
      </w:r>
      <w:r w:rsidR="00B15DA9">
        <w:t>econd, their companionship made them believe that they we</w:t>
      </w:r>
      <w:r w:rsidR="002B0397">
        <w:t>re not Shiva</w:t>
      </w:r>
      <w:r w:rsidR="00B15DA9">
        <w:t xml:space="preserve"> and Marion, instead, they were “ShivaMarion”</w:t>
      </w:r>
      <w:r w:rsidR="00F96E04">
        <w:t xml:space="preserve"> (Verghese, 2012, p.353)</w:t>
      </w:r>
      <w:r w:rsidR="002B0397">
        <w:t xml:space="preserve">. </w:t>
      </w:r>
      <w:r w:rsidR="008F1F0B">
        <w:t>In their happy lives, there comes a twist and they encounter betrayal for the first time when Shiva gets</w:t>
      </w:r>
      <w:r w:rsidR="009F0CAC">
        <w:t xml:space="preserve"> </w:t>
      </w:r>
      <w:r w:rsidR="009F0CAC" w:rsidRPr="00B15DA9">
        <w:t>sexually</w:t>
      </w:r>
      <w:r w:rsidR="008F1F0B">
        <w:t xml:space="preserve"> involved with their housekeeper's daughter</w:t>
      </w:r>
      <w:r w:rsidR="006F08E4">
        <w:t>, Genet</w:t>
      </w:r>
      <w:r w:rsidR="00AA491A">
        <w:t xml:space="preserve">. Marion loves this girl and he considers this as an act of betrayal and slowly </w:t>
      </w:r>
      <w:r w:rsidR="009F0CAC" w:rsidRPr="00B15DA9">
        <w:t>goes</w:t>
      </w:r>
      <w:r w:rsidR="009F0CAC">
        <w:t xml:space="preserve"> </w:t>
      </w:r>
      <w:r w:rsidR="00AA491A">
        <w:t>into depression.</w:t>
      </w:r>
      <w:r w:rsidR="001C7FEA">
        <w:t xml:space="preserve"> </w:t>
      </w:r>
      <w:r w:rsidR="006F08E4">
        <w:t>Disgusted by Genet’s behavior, Marion seeks escape and travels to America</w:t>
      </w:r>
      <w:r w:rsidR="00B15DA9">
        <w:t>.</w:t>
      </w:r>
      <w:r w:rsidR="006F08E4">
        <w:t xml:space="preserve"> </w:t>
      </w:r>
      <w:r w:rsidR="00B15DA9">
        <w:t>Genet,</w:t>
      </w:r>
      <w:r w:rsidR="006F08E4">
        <w:t xml:space="preserve"> establishes herself as a political figure and initiates Ethiopian liberation politics. </w:t>
      </w:r>
      <w:r w:rsidR="00154CEC">
        <w:t>He becomes a surgeon in America and by fate, meets his father in the hospital.</w:t>
      </w:r>
      <w:r w:rsidR="00037661">
        <w:t xml:space="preserve"> He studies various medical practices</w:t>
      </w:r>
      <w:r w:rsidR="009F0CAC">
        <w:t>,</w:t>
      </w:r>
      <w:r w:rsidR="00037661">
        <w:t xml:space="preserve"> while practicing</w:t>
      </w:r>
      <w:r w:rsidR="009F0CAC">
        <w:t>,</w:t>
      </w:r>
      <w:r w:rsidR="00037661">
        <w:t xml:space="preserve"> </w:t>
      </w:r>
      <w:r w:rsidR="00B15DA9" w:rsidRPr="00B15DA9">
        <w:rPr>
          <w:color w:val="auto"/>
        </w:rPr>
        <w:t xml:space="preserve">Marion </w:t>
      </w:r>
      <w:r w:rsidR="00037661">
        <w:t xml:space="preserve">comes across various human rights violation practices in Africa under the guise of medical treatments. </w:t>
      </w:r>
      <w:r w:rsidR="00356910">
        <w:t xml:space="preserve">For instance, forced use of FGC, early pregnancies, ill-trained midwives and unskilled practitioners </w:t>
      </w:r>
      <w:r w:rsidR="00E77C4D">
        <w:t>in poor African regions. His old acquaintance, Genet also become</w:t>
      </w:r>
      <w:r w:rsidR="006C3E81">
        <w:t xml:space="preserve">s </w:t>
      </w:r>
      <w:r w:rsidR="00E77C4D">
        <w:t xml:space="preserve">a </w:t>
      </w:r>
      <w:r w:rsidR="006C3E81">
        <w:t xml:space="preserve">self-imposed </w:t>
      </w:r>
      <w:r w:rsidR="00E77C4D">
        <w:t xml:space="preserve">victim of this </w:t>
      </w:r>
      <w:r w:rsidR="006C3E81">
        <w:t xml:space="preserve">practice as a way of punishing herself for her mother’s suicide attempt. She tells Marion </w:t>
      </w:r>
      <w:r w:rsidR="006C3E81" w:rsidRPr="006C3E81">
        <w:t>“I am bleeding because the scars…I always bleed with…intercourse. Rosina’s gift to me</w:t>
      </w:r>
      <w:r w:rsidR="00F96E04">
        <w:t>” (Verghese, 2012, p.330</w:t>
      </w:r>
      <w:r w:rsidR="009F1529">
        <w:t xml:space="preserve">). </w:t>
      </w:r>
      <w:r w:rsidR="001F0D4A">
        <w:t xml:space="preserve">He again views the human emotions of belongingness and affection with one's family but he cannot erase his </w:t>
      </w:r>
      <w:r w:rsidR="001F0D4A">
        <w:lastRenderedPageBreak/>
        <w:t xml:space="preserve">memories of betrayal and unrequited love. </w:t>
      </w:r>
      <w:r w:rsidR="00304809">
        <w:t>His relationship with both his father and brother takes many twists and turns as the story unfolds</w:t>
      </w:r>
      <w:r w:rsidR="00B15DA9" w:rsidRPr="00B15DA9">
        <w:rPr>
          <w:color w:val="auto"/>
        </w:rPr>
        <w:t xml:space="preserve">. </w:t>
      </w:r>
      <w:r w:rsidR="0020199E">
        <w:t>T</w:t>
      </w:r>
      <w:r w:rsidR="002C20F1">
        <w:t xml:space="preserve">he author, Abraham Verghese argues that </w:t>
      </w:r>
      <w:r w:rsidR="0020199E">
        <w:t xml:space="preserve">doctors both feel and experience these emotions since they deal with people as messiahs. Similarly, they go through the kindred spirits of love and belongingness </w:t>
      </w:r>
      <w:r w:rsidR="00D264C6">
        <w:t>because they are humans first and their professional duties cannot account for their emotive needs.</w:t>
      </w:r>
      <w:r w:rsidR="004D5770">
        <w:t xml:space="preserve"> </w:t>
      </w:r>
      <w:r w:rsidR="00390F29">
        <w:t xml:space="preserve">Likewise, the diverse characters and setting, reveal human experiences under both the happy and vulnerable state. </w:t>
      </w:r>
    </w:p>
    <w:p w14:paraId="7F52AC76" w14:textId="6E4E835F" w:rsidR="00BE0582" w:rsidRDefault="00BC2C4A" w:rsidP="00245E26">
      <w:pPr>
        <w:ind w:firstLine="0"/>
      </w:pPr>
      <w:r>
        <w:tab/>
        <w:t>The book begins with the poetic verses of Rabindranath Tagore, through this</w:t>
      </w:r>
      <w:r w:rsidR="00092ADF">
        <w:t>,</w:t>
      </w:r>
      <w:r>
        <w:t xml:space="preserve"> the author has included diverse literary </w:t>
      </w:r>
      <w:r w:rsidR="00084107">
        <w:t>references as well</w:t>
      </w:r>
      <w:r>
        <w:t xml:space="preserve">: </w:t>
      </w:r>
    </w:p>
    <w:p w14:paraId="4F0BE126" w14:textId="1E4095A0" w:rsidR="00780B2B" w:rsidRDefault="00BC2C4A" w:rsidP="00245E26">
      <w:pPr>
        <w:ind w:firstLine="0"/>
      </w:pPr>
      <w:r>
        <w:t>“</w:t>
      </w:r>
      <w:r w:rsidR="00BE0582" w:rsidRPr="00BE0582">
        <w:t>And because I love this life</w:t>
      </w:r>
      <w:r w:rsidR="00BE0582" w:rsidRPr="00BE0582">
        <w:br/>
        <w:t>I know I shall love death as well.</w:t>
      </w:r>
      <w:r w:rsidR="00BE0582" w:rsidRPr="00BE0582">
        <w:br/>
        <w:t>The child cries out when</w:t>
      </w:r>
      <w:r w:rsidR="00BE0582" w:rsidRPr="00BE0582">
        <w:br/>
        <w:t>From the right breast the mother</w:t>
      </w:r>
      <w:r w:rsidR="00BE0582" w:rsidRPr="00BE0582">
        <w:br/>
        <w:t>Takes it away, in the very next moment</w:t>
      </w:r>
      <w:r w:rsidR="00BE0582" w:rsidRPr="00BE0582">
        <w:br/>
        <w:t>To find in the left one</w:t>
      </w:r>
      <w:r w:rsidR="00BE0582" w:rsidRPr="00BE0582">
        <w:br/>
        <w:t>Its consolation</w:t>
      </w:r>
      <w:r>
        <w:t>”</w:t>
      </w:r>
      <w:r w:rsidR="00BE0582" w:rsidRPr="00BE0582">
        <w:t xml:space="preserve"> </w:t>
      </w:r>
      <w:r w:rsidR="004742F5">
        <w:t>(</w:t>
      </w:r>
      <w:r w:rsidR="00CF283B">
        <w:t>Verghese</w:t>
      </w:r>
      <w:r w:rsidR="00F96E04">
        <w:t>, 2012,</w:t>
      </w:r>
      <w:r w:rsidR="00CF283B">
        <w:t xml:space="preserve"> </w:t>
      </w:r>
      <w:r w:rsidR="00BE0582">
        <w:t>pg.</w:t>
      </w:r>
      <w:r w:rsidR="00CF283B">
        <w:t xml:space="preserve"> 1). </w:t>
      </w:r>
    </w:p>
    <w:p w14:paraId="53C3D7A8" w14:textId="58F6F1CE" w:rsidR="00BF330A" w:rsidRDefault="00BC2C4A" w:rsidP="00C54399">
      <w:pPr>
        <w:ind w:firstLine="0"/>
        <w:rPr>
          <w:rFonts w:asciiTheme="majorHAnsi" w:hAnsiTheme="majorHAnsi" w:cstheme="majorHAnsi"/>
          <w:color w:val="auto"/>
          <w:shd w:val="clear" w:color="auto" w:fill="FFFFFF"/>
        </w:rPr>
      </w:pPr>
      <w:r>
        <w:t>The writer has used various literary techniques in this book, such as bildungsroman</w:t>
      </w:r>
      <w:r w:rsidR="00092ADF">
        <w:t>,</w:t>
      </w:r>
      <w:r>
        <w:t xml:space="preserve"> to develop the characters</w:t>
      </w:r>
      <w:r w:rsidR="00AB1678">
        <w:t xml:space="preserve"> </w:t>
      </w:r>
      <w:r w:rsidR="00552140">
        <w:t xml:space="preserve">as the plot progresses. </w:t>
      </w:r>
      <w:r w:rsidR="00A14C0F">
        <w:t xml:space="preserve">The concept of borrowing direct words from the Hindi language is also present in the story, for instance in a dialogue, when the brothers are treated as outcasts by the </w:t>
      </w:r>
      <w:r w:rsidR="007D5830">
        <w:t>Ethiopian neighborhood</w:t>
      </w:r>
      <w:r w:rsidR="00A14C0F">
        <w:t xml:space="preserve">, </w:t>
      </w:r>
      <w:r w:rsidR="000A4800">
        <w:t>they say “</w:t>
      </w:r>
      <w:r w:rsidR="000A4800" w:rsidRPr="000A4800">
        <w:rPr>
          <w:rFonts w:asciiTheme="majorHAnsi" w:hAnsiTheme="majorHAnsi" w:cstheme="majorHAnsi"/>
          <w:color w:val="auto"/>
          <w:shd w:val="clear" w:color="auto" w:fill="FFFFFF"/>
        </w:rPr>
        <w:t>despite speaking Amharic like a native…I was a </w:t>
      </w:r>
      <w:r w:rsidR="000A4800" w:rsidRPr="000A4800">
        <w:rPr>
          <w:rStyle w:val="Emphasis"/>
          <w:rFonts w:asciiTheme="majorHAnsi" w:hAnsiTheme="majorHAnsi" w:cstheme="majorHAnsi"/>
          <w:color w:val="auto"/>
          <w:shd w:val="clear" w:color="auto" w:fill="FFFFFF"/>
        </w:rPr>
        <w:t>ferengi</w:t>
      </w:r>
      <w:r w:rsidR="000A4800" w:rsidRPr="000A4800">
        <w:rPr>
          <w:rFonts w:asciiTheme="majorHAnsi" w:hAnsiTheme="majorHAnsi" w:cstheme="majorHAnsi"/>
          <w:color w:val="auto"/>
          <w:shd w:val="clear" w:color="auto" w:fill="FFFFFF"/>
        </w:rPr>
        <w:t>—a foreigner</w:t>
      </w:r>
      <w:r w:rsidR="000A4800">
        <w:rPr>
          <w:rFonts w:asciiTheme="majorHAnsi" w:hAnsiTheme="majorHAnsi" w:cstheme="majorHAnsi"/>
          <w:color w:val="auto"/>
          <w:shd w:val="clear" w:color="auto" w:fill="FFFFFF"/>
        </w:rPr>
        <w:t>” (Verghese</w:t>
      </w:r>
      <w:r w:rsidR="00F96E04">
        <w:rPr>
          <w:rFonts w:asciiTheme="majorHAnsi" w:hAnsiTheme="majorHAnsi" w:cstheme="majorHAnsi"/>
          <w:color w:val="auto"/>
          <w:shd w:val="clear" w:color="auto" w:fill="FFFFFF"/>
        </w:rPr>
        <w:t>, 2012, p.252</w:t>
      </w:r>
      <w:r w:rsidR="000A4800">
        <w:rPr>
          <w:rFonts w:asciiTheme="majorHAnsi" w:hAnsiTheme="majorHAnsi" w:cstheme="majorHAnsi"/>
          <w:color w:val="auto"/>
          <w:shd w:val="clear" w:color="auto" w:fill="FFFFFF"/>
        </w:rPr>
        <w:t xml:space="preserve">). </w:t>
      </w:r>
      <w:r w:rsidR="00F07E37">
        <w:rPr>
          <w:rFonts w:asciiTheme="majorHAnsi" w:hAnsiTheme="majorHAnsi" w:cstheme="majorHAnsi"/>
          <w:color w:val="auto"/>
          <w:shd w:val="clear" w:color="auto" w:fill="FFFFFF"/>
        </w:rPr>
        <w:t>S</w:t>
      </w:r>
      <w:r w:rsidR="00266C81">
        <w:rPr>
          <w:rFonts w:asciiTheme="majorHAnsi" w:hAnsiTheme="majorHAnsi" w:cstheme="majorHAnsi"/>
          <w:color w:val="auto"/>
          <w:shd w:val="clear" w:color="auto" w:fill="FFFFFF"/>
        </w:rPr>
        <w:t>imilarly, the postcolonial essence of identity and cultural assimilation also makes this book, a postcolonial novel</w:t>
      </w:r>
      <w:r w:rsidR="00F07E37">
        <w:rPr>
          <w:rFonts w:asciiTheme="majorHAnsi" w:hAnsiTheme="majorHAnsi" w:cstheme="majorHAnsi"/>
          <w:color w:val="auto"/>
          <w:shd w:val="clear" w:color="auto" w:fill="FFFFFF"/>
        </w:rPr>
        <w:t>. For example, the idea of helping the Ethiopians in fighting for their liberation receives severe backlash</w:t>
      </w:r>
      <w:r w:rsidR="00B15DA9">
        <w:rPr>
          <w:rFonts w:asciiTheme="majorHAnsi" w:hAnsiTheme="majorHAnsi" w:cstheme="majorHAnsi"/>
          <w:color w:val="auto"/>
          <w:shd w:val="clear" w:color="auto" w:fill="FFFFFF"/>
        </w:rPr>
        <w:t xml:space="preserve"> </w:t>
      </w:r>
      <w:r w:rsidR="00245E26">
        <w:rPr>
          <w:rFonts w:asciiTheme="majorHAnsi" w:hAnsiTheme="majorHAnsi" w:cstheme="majorHAnsi"/>
          <w:color w:val="auto"/>
          <w:shd w:val="clear" w:color="auto" w:fill="FFFFFF"/>
        </w:rPr>
        <w:t>“This</w:t>
      </w:r>
      <w:r w:rsidR="007C5781" w:rsidRPr="007C5781">
        <w:rPr>
          <w:rFonts w:asciiTheme="majorHAnsi" w:hAnsiTheme="majorHAnsi" w:cstheme="majorHAnsi"/>
          <w:color w:val="auto"/>
          <w:shd w:val="clear" w:color="auto" w:fill="FFFFFF"/>
        </w:rPr>
        <w:t xml:space="preserve"> isn’t </w:t>
      </w:r>
      <w:r w:rsidR="00B15DA9">
        <w:rPr>
          <w:rFonts w:asciiTheme="majorHAnsi" w:hAnsiTheme="majorHAnsi" w:cstheme="majorHAnsi"/>
          <w:color w:val="auto"/>
          <w:shd w:val="clear" w:color="auto" w:fill="FFFFFF"/>
        </w:rPr>
        <w:t>your fight.”</w:t>
      </w:r>
      <w:r w:rsidR="007C5781" w:rsidRPr="007C5781">
        <w:rPr>
          <w:rFonts w:asciiTheme="majorHAnsi" w:hAnsiTheme="majorHAnsi" w:cstheme="majorHAnsi"/>
          <w:color w:val="auto"/>
          <w:shd w:val="clear" w:color="auto" w:fill="FFFFFF"/>
        </w:rPr>
        <w:t xml:space="preserve"> O</w:t>
      </w:r>
      <w:r w:rsidR="00B15DA9">
        <w:rPr>
          <w:rFonts w:asciiTheme="majorHAnsi" w:hAnsiTheme="majorHAnsi" w:cstheme="majorHAnsi"/>
          <w:color w:val="auto"/>
          <w:shd w:val="clear" w:color="auto" w:fill="FFFFFF"/>
        </w:rPr>
        <w:t>f a fellow Ethiopian, he says: “</w:t>
      </w:r>
      <w:r w:rsidR="007C5781" w:rsidRPr="007C5781">
        <w:rPr>
          <w:rFonts w:asciiTheme="majorHAnsi" w:hAnsiTheme="majorHAnsi" w:cstheme="majorHAnsi"/>
          <w:color w:val="auto"/>
          <w:shd w:val="clear" w:color="auto" w:fill="FFFFFF"/>
        </w:rPr>
        <w:t xml:space="preserve">I think he saw me as an expatriate, someone without </w:t>
      </w:r>
      <w:r w:rsidR="007C5781" w:rsidRPr="007C5781">
        <w:rPr>
          <w:rFonts w:asciiTheme="majorHAnsi" w:hAnsiTheme="majorHAnsi" w:cstheme="majorHAnsi"/>
          <w:color w:val="auto"/>
          <w:shd w:val="clear" w:color="auto" w:fill="FFFFFF"/>
        </w:rPr>
        <w:lastRenderedPageBreak/>
        <w:t>a stake in this war</w:t>
      </w:r>
      <w:r w:rsidR="00F96E04">
        <w:rPr>
          <w:rFonts w:asciiTheme="majorHAnsi" w:hAnsiTheme="majorHAnsi" w:cstheme="majorHAnsi"/>
          <w:color w:val="auto"/>
          <w:shd w:val="clear" w:color="auto" w:fill="FFFFFF"/>
        </w:rPr>
        <w:t>” (Verghese, 2012, p. 252</w:t>
      </w:r>
      <w:r w:rsidR="007C5781">
        <w:rPr>
          <w:rFonts w:asciiTheme="majorHAnsi" w:hAnsiTheme="majorHAnsi" w:cstheme="majorHAnsi"/>
          <w:color w:val="auto"/>
          <w:shd w:val="clear" w:color="auto" w:fill="FFFFFF"/>
        </w:rPr>
        <w:t>).</w:t>
      </w:r>
      <w:r w:rsidR="004C35C6">
        <w:rPr>
          <w:rFonts w:asciiTheme="majorHAnsi" w:hAnsiTheme="majorHAnsi" w:cstheme="majorHAnsi"/>
          <w:color w:val="auto"/>
          <w:shd w:val="clear" w:color="auto" w:fill="FFFFFF"/>
        </w:rPr>
        <w:t xml:space="preserve"> </w:t>
      </w:r>
      <w:r w:rsidR="00D25EDB">
        <w:rPr>
          <w:rFonts w:asciiTheme="majorHAnsi" w:hAnsiTheme="majorHAnsi" w:cstheme="majorHAnsi"/>
          <w:color w:val="auto"/>
          <w:shd w:val="clear" w:color="auto" w:fill="FFFFFF"/>
        </w:rPr>
        <w:t xml:space="preserve">The book follows a style of poetic prose and every line invokes the spirit of human sentiments in the reader. </w:t>
      </w:r>
      <w:r w:rsidR="006A5150">
        <w:rPr>
          <w:rFonts w:asciiTheme="majorHAnsi" w:hAnsiTheme="majorHAnsi" w:cstheme="majorHAnsi"/>
          <w:color w:val="auto"/>
          <w:shd w:val="clear" w:color="auto" w:fill="FFFFFF"/>
        </w:rPr>
        <w:t>The events are told by the third person, omniscient narrator</w:t>
      </w:r>
      <w:r w:rsidR="00FF5C17">
        <w:rPr>
          <w:rFonts w:asciiTheme="majorHAnsi" w:hAnsiTheme="majorHAnsi" w:cstheme="majorHAnsi"/>
          <w:color w:val="auto"/>
          <w:shd w:val="clear" w:color="auto" w:fill="FFFFFF"/>
        </w:rPr>
        <w:t xml:space="preserve"> who captures the life events of all characters and </w:t>
      </w:r>
      <w:r w:rsidR="00E40A3D">
        <w:rPr>
          <w:rFonts w:asciiTheme="majorHAnsi" w:hAnsiTheme="majorHAnsi" w:cstheme="majorHAnsi"/>
          <w:color w:val="auto"/>
          <w:shd w:val="clear" w:color="auto" w:fill="FFFFFF"/>
        </w:rPr>
        <w:t>depict</w:t>
      </w:r>
      <w:r w:rsidR="00FF5C17">
        <w:rPr>
          <w:rFonts w:asciiTheme="majorHAnsi" w:hAnsiTheme="majorHAnsi" w:cstheme="majorHAnsi"/>
          <w:color w:val="auto"/>
          <w:shd w:val="clear" w:color="auto" w:fill="FFFFFF"/>
        </w:rPr>
        <w:t xml:space="preserve">s their objective </w:t>
      </w:r>
      <w:r w:rsidR="00E40A3D">
        <w:rPr>
          <w:rFonts w:asciiTheme="majorHAnsi" w:hAnsiTheme="majorHAnsi" w:cstheme="majorHAnsi"/>
          <w:color w:val="auto"/>
          <w:shd w:val="clear" w:color="auto" w:fill="FFFFFF"/>
        </w:rPr>
        <w:t xml:space="preserve">portrayal. </w:t>
      </w:r>
      <w:r w:rsidR="00260F12">
        <w:rPr>
          <w:rFonts w:asciiTheme="majorHAnsi" w:hAnsiTheme="majorHAnsi" w:cstheme="majorHAnsi"/>
          <w:color w:val="auto"/>
          <w:shd w:val="clear" w:color="auto" w:fill="FFFFFF"/>
        </w:rPr>
        <w:t xml:space="preserve">This shows the literary capabilities, as well as the medical knowledge of the author. </w:t>
      </w:r>
      <w:r w:rsidR="0007595A">
        <w:rPr>
          <w:rFonts w:asciiTheme="majorHAnsi" w:hAnsiTheme="majorHAnsi" w:cstheme="majorHAnsi"/>
          <w:color w:val="auto"/>
          <w:shd w:val="clear" w:color="auto" w:fill="FFFFFF"/>
        </w:rPr>
        <w:t>He has blended both the areas so well that it often gets hard to tell if the reader is reading medical case histories of literary anecdotes.</w:t>
      </w:r>
      <w:r w:rsidR="00103589">
        <w:rPr>
          <w:rFonts w:asciiTheme="majorHAnsi" w:hAnsiTheme="majorHAnsi" w:cstheme="majorHAnsi"/>
          <w:color w:val="auto"/>
          <w:shd w:val="clear" w:color="auto" w:fill="FFFFFF"/>
        </w:rPr>
        <w:t xml:space="preserve"> </w:t>
      </w:r>
      <w:r w:rsidR="00124249">
        <w:rPr>
          <w:rFonts w:asciiTheme="majorHAnsi" w:hAnsiTheme="majorHAnsi" w:cstheme="majorHAnsi"/>
          <w:color w:val="auto"/>
          <w:shd w:val="clear" w:color="auto" w:fill="FFFFFF"/>
        </w:rPr>
        <w:t xml:space="preserve">The meticulous details and highly descriptive </w:t>
      </w:r>
      <w:r w:rsidR="00622BE3">
        <w:rPr>
          <w:rFonts w:asciiTheme="majorHAnsi" w:hAnsiTheme="majorHAnsi" w:cstheme="majorHAnsi"/>
          <w:color w:val="auto"/>
          <w:shd w:val="clear" w:color="auto" w:fill="FFFFFF"/>
        </w:rPr>
        <w:t>use of language</w:t>
      </w:r>
      <w:r w:rsidR="00092ADF">
        <w:rPr>
          <w:rFonts w:asciiTheme="majorHAnsi" w:hAnsiTheme="majorHAnsi" w:cstheme="majorHAnsi"/>
          <w:color w:val="auto"/>
          <w:shd w:val="clear" w:color="auto" w:fill="FFFFFF"/>
        </w:rPr>
        <w:t>,</w:t>
      </w:r>
      <w:r w:rsidR="00622BE3">
        <w:rPr>
          <w:rFonts w:asciiTheme="majorHAnsi" w:hAnsiTheme="majorHAnsi" w:cstheme="majorHAnsi"/>
          <w:color w:val="auto"/>
          <w:shd w:val="clear" w:color="auto" w:fill="FFFFFF"/>
        </w:rPr>
        <w:t xml:space="preserve"> make this novel a remnant of old literary classics with a touch of contemporary fiction. For instance, the details of Marion's first visit </w:t>
      </w:r>
      <w:r w:rsidR="003B5DB9">
        <w:rPr>
          <w:rFonts w:asciiTheme="majorHAnsi" w:hAnsiTheme="majorHAnsi" w:cstheme="majorHAnsi"/>
          <w:color w:val="auto"/>
          <w:shd w:val="clear" w:color="auto" w:fill="FFFFFF"/>
        </w:rPr>
        <w:t>to America</w:t>
      </w:r>
      <w:r w:rsidR="00092ADF">
        <w:rPr>
          <w:rFonts w:asciiTheme="majorHAnsi" w:hAnsiTheme="majorHAnsi" w:cstheme="majorHAnsi"/>
          <w:color w:val="auto"/>
          <w:shd w:val="clear" w:color="auto" w:fill="FFFFFF"/>
        </w:rPr>
        <w:t>,</w:t>
      </w:r>
      <w:r w:rsidR="003B5DB9">
        <w:rPr>
          <w:rFonts w:asciiTheme="majorHAnsi" w:hAnsiTheme="majorHAnsi" w:cstheme="majorHAnsi"/>
          <w:color w:val="auto"/>
          <w:shd w:val="clear" w:color="auto" w:fill="FFFFFF"/>
        </w:rPr>
        <w:t xml:space="preserve"> captures the details and walk the reader through his experience "freeways</w:t>
      </w:r>
      <w:r w:rsidR="003B5DB9" w:rsidRPr="003B5DB9">
        <w:rPr>
          <w:rFonts w:asciiTheme="majorHAnsi" w:hAnsiTheme="majorHAnsi" w:cstheme="majorHAnsi"/>
          <w:color w:val="auto"/>
          <w:shd w:val="clear" w:color="auto" w:fill="FFFFFF"/>
        </w:rPr>
        <w:t xml:space="preserve"> looping over one another” </w:t>
      </w:r>
      <w:r w:rsidR="003B5DB9">
        <w:rPr>
          <w:rFonts w:asciiTheme="majorHAnsi" w:hAnsiTheme="majorHAnsi" w:cstheme="majorHAnsi"/>
          <w:color w:val="auto"/>
          <w:shd w:val="clear" w:color="auto" w:fill="FFFFFF"/>
        </w:rPr>
        <w:t>and</w:t>
      </w:r>
      <w:r w:rsidR="003B5DB9" w:rsidRPr="003B5DB9">
        <w:rPr>
          <w:rFonts w:asciiTheme="majorHAnsi" w:hAnsiTheme="majorHAnsi" w:cstheme="majorHAnsi"/>
          <w:color w:val="auto"/>
          <w:shd w:val="clear" w:color="auto" w:fill="FFFFFF"/>
        </w:rPr>
        <w:t xml:space="preserve"> “like tangled tapeworms</w:t>
      </w:r>
      <w:r w:rsidR="003B5DB9">
        <w:rPr>
          <w:rFonts w:asciiTheme="majorHAnsi" w:hAnsiTheme="majorHAnsi" w:cstheme="majorHAnsi"/>
          <w:color w:val="auto"/>
          <w:shd w:val="clear" w:color="auto" w:fill="FFFFFF"/>
        </w:rPr>
        <w:t>” (Verghese</w:t>
      </w:r>
      <w:r w:rsidR="00F96E04">
        <w:rPr>
          <w:rFonts w:asciiTheme="majorHAnsi" w:hAnsiTheme="majorHAnsi" w:cstheme="majorHAnsi"/>
          <w:color w:val="auto"/>
          <w:shd w:val="clear" w:color="auto" w:fill="FFFFFF"/>
        </w:rPr>
        <w:t>, 2012, p.358)</w:t>
      </w:r>
      <w:r w:rsidR="003B5DB9">
        <w:rPr>
          <w:rFonts w:asciiTheme="majorHAnsi" w:hAnsiTheme="majorHAnsi" w:cstheme="majorHAnsi"/>
          <w:color w:val="auto"/>
          <w:shd w:val="clear" w:color="auto" w:fill="FFFFFF"/>
        </w:rPr>
        <w:t>.</w:t>
      </w:r>
      <w:r w:rsidR="00251F6E">
        <w:rPr>
          <w:rFonts w:asciiTheme="majorHAnsi" w:hAnsiTheme="majorHAnsi" w:cstheme="majorHAnsi"/>
          <w:color w:val="auto"/>
          <w:shd w:val="clear" w:color="auto" w:fill="FFFFFF"/>
        </w:rPr>
        <w:t xml:space="preserve"> </w:t>
      </w:r>
      <w:r w:rsidR="00094976">
        <w:rPr>
          <w:rFonts w:asciiTheme="majorHAnsi" w:hAnsiTheme="majorHAnsi" w:cstheme="majorHAnsi"/>
          <w:color w:val="auto"/>
          <w:shd w:val="clear" w:color="auto" w:fill="FFFFFF"/>
        </w:rPr>
        <w:t xml:space="preserve">Moreover, this book carries a cathartic essence for the reader </w:t>
      </w:r>
      <w:r w:rsidR="00813D6F">
        <w:rPr>
          <w:rFonts w:asciiTheme="majorHAnsi" w:hAnsiTheme="majorHAnsi" w:cstheme="majorHAnsi"/>
          <w:color w:val="auto"/>
          <w:shd w:val="clear" w:color="auto" w:fill="FFFFFF"/>
        </w:rPr>
        <w:t>because it carries elements from the past and connects it with future events to answer many assumptions and mysteries</w:t>
      </w:r>
      <w:r w:rsidR="00C54399" w:rsidRPr="00C54399">
        <w:t xml:space="preserve"> </w:t>
      </w:r>
      <w:r w:rsidR="00C54399">
        <w:t>(The Common)</w:t>
      </w:r>
      <w:r w:rsidR="00813D6F">
        <w:rPr>
          <w:rFonts w:asciiTheme="majorHAnsi" w:hAnsiTheme="majorHAnsi" w:cstheme="majorHAnsi"/>
          <w:color w:val="auto"/>
          <w:shd w:val="clear" w:color="auto" w:fill="FFFFFF"/>
        </w:rPr>
        <w:t>.</w:t>
      </w:r>
      <w:r w:rsidR="008968AD">
        <w:rPr>
          <w:rFonts w:asciiTheme="majorHAnsi" w:hAnsiTheme="majorHAnsi" w:cstheme="majorHAnsi"/>
          <w:color w:val="auto"/>
          <w:shd w:val="clear" w:color="auto" w:fill="FFFFFF"/>
        </w:rPr>
        <w:t xml:space="preserve"> Apart from the use of multiple literary devices the novel also discusses medical terminologies at length. Since this book is a combination of both literary and medical science inquiry into human life.</w:t>
      </w:r>
      <w:r>
        <w:rPr>
          <w:rFonts w:asciiTheme="majorHAnsi" w:hAnsiTheme="majorHAnsi" w:cstheme="majorHAnsi"/>
          <w:color w:val="auto"/>
          <w:shd w:val="clear" w:color="auto" w:fill="FFFFFF"/>
        </w:rPr>
        <w:t xml:space="preserve"> </w:t>
      </w:r>
    </w:p>
    <w:p w14:paraId="2D1A8928" w14:textId="043F346E" w:rsidR="00094976" w:rsidRPr="00BF330A" w:rsidRDefault="00BC2C4A" w:rsidP="00B15DA9">
      <w:pPr>
        <w:ind w:firstLine="0"/>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ab/>
      </w:r>
      <w:r w:rsidRPr="002803EF">
        <w:rPr>
          <w:rFonts w:asciiTheme="majorHAnsi" w:hAnsiTheme="majorHAnsi" w:cstheme="majorHAnsi"/>
          <w:i/>
          <w:iCs/>
          <w:color w:val="auto"/>
          <w:shd w:val="clear" w:color="auto" w:fill="FFFFFF"/>
        </w:rPr>
        <w:t xml:space="preserve">Cutting </w:t>
      </w:r>
      <w:r w:rsidR="002803EF" w:rsidRPr="002803EF">
        <w:rPr>
          <w:rFonts w:asciiTheme="majorHAnsi" w:hAnsiTheme="majorHAnsi" w:cstheme="majorHAnsi"/>
          <w:i/>
          <w:iCs/>
          <w:color w:val="auto"/>
          <w:shd w:val="clear" w:color="auto" w:fill="FFFFFF"/>
        </w:rPr>
        <w:t>for Stone</w:t>
      </w:r>
      <w:r>
        <w:rPr>
          <w:rFonts w:asciiTheme="majorHAnsi" w:hAnsiTheme="majorHAnsi" w:cstheme="majorHAnsi"/>
          <w:color w:val="auto"/>
          <w:shd w:val="clear" w:color="auto" w:fill="FFFFFF"/>
        </w:rPr>
        <w:t xml:space="preserve"> is a beautiful novel that evokes the interest of the reader due to its run on lines and poetic prose writing style. Similarly, the story spans over five decades and discusses the life events of diverse characters belonging </w:t>
      </w:r>
      <w:r w:rsidR="00092ADF" w:rsidRPr="00B15DA9">
        <w:rPr>
          <w:rFonts w:asciiTheme="majorHAnsi" w:hAnsiTheme="majorHAnsi" w:cstheme="majorHAnsi"/>
          <w:color w:val="auto"/>
          <w:shd w:val="clear" w:color="auto" w:fill="FFFFFF"/>
        </w:rPr>
        <w:t>to</w:t>
      </w:r>
      <w:r w:rsidR="00092ADF">
        <w:rPr>
          <w:rFonts w:asciiTheme="majorHAnsi" w:hAnsiTheme="majorHAnsi" w:cstheme="majorHAnsi"/>
          <w:color w:val="auto"/>
          <w:shd w:val="clear" w:color="auto" w:fill="FFFFFF"/>
        </w:rPr>
        <w:t xml:space="preserve"> </w:t>
      </w:r>
      <w:r>
        <w:rPr>
          <w:rFonts w:asciiTheme="majorHAnsi" w:hAnsiTheme="majorHAnsi" w:cstheme="majorHAnsi"/>
          <w:color w:val="auto"/>
          <w:shd w:val="clear" w:color="auto" w:fill="FFFFFF"/>
        </w:rPr>
        <w:t>Ethiopia, America, and India. The rich storytelling technique of combining both the past and present elements to form the plot gives this novel a universal and postmodern niche.</w:t>
      </w:r>
      <w:r w:rsidR="002803EF">
        <w:rPr>
          <w:rFonts w:asciiTheme="majorHAnsi" w:hAnsiTheme="majorHAnsi" w:cstheme="majorHAnsi"/>
          <w:color w:val="auto"/>
          <w:shd w:val="clear" w:color="auto" w:fill="FFFFFF"/>
        </w:rPr>
        <w:t xml:space="preserve"> </w:t>
      </w:r>
    </w:p>
    <w:p w14:paraId="480B1A8E" w14:textId="62A8CEFE" w:rsidR="00B70D6E" w:rsidRDefault="00BC2C4A" w:rsidP="00C35E68">
      <w:pPr>
        <w:ind w:firstLine="0"/>
      </w:pPr>
      <w:r>
        <w:tab/>
      </w:r>
      <w:r w:rsidR="0020199E">
        <w:t xml:space="preserve"> </w:t>
      </w:r>
    </w:p>
    <w:p w14:paraId="25CF77D7" w14:textId="2E449245" w:rsidR="00016666" w:rsidRDefault="00BC2C4A" w:rsidP="00C35E68">
      <w:pPr>
        <w:ind w:firstLine="0"/>
      </w:pPr>
      <w:r>
        <w:tab/>
      </w:r>
    </w:p>
    <w:p w14:paraId="6F7DB55E" w14:textId="44A3BFD3" w:rsidR="008F19EB" w:rsidRPr="00D13B1E" w:rsidRDefault="00BC2C4A" w:rsidP="00C35E68">
      <w:pPr>
        <w:ind w:firstLine="0"/>
      </w:pPr>
      <w:r>
        <w:tab/>
      </w:r>
    </w:p>
    <w:p w14:paraId="5980999A" w14:textId="60208EF3" w:rsidR="006D7EE9" w:rsidRDefault="00BC2C4A" w:rsidP="006D7EE9">
      <w:pPr>
        <w:pStyle w:val="SectionTitle"/>
      </w:pPr>
      <w:r>
        <w:lastRenderedPageBreak/>
        <w:t>References</w:t>
      </w:r>
    </w:p>
    <w:p w14:paraId="0C640BC4" w14:textId="6E78E912" w:rsidR="00F96E04" w:rsidRDefault="00BC2C4A" w:rsidP="00F96E04">
      <w:pPr>
        <w:ind w:hanging="480"/>
        <w:rPr>
          <w:rFonts w:ascii="Times New Roman" w:eastAsia="Times New Roman" w:hAnsi="Times New Roman" w:cs="Times New Roman"/>
          <w:color w:val="auto"/>
          <w:lang w:eastAsia="en-US"/>
        </w:rPr>
      </w:pPr>
      <w:r w:rsidRPr="00F96E04">
        <w:rPr>
          <w:rFonts w:ascii="Times New Roman" w:eastAsia="Times New Roman" w:hAnsi="Times New Roman" w:cs="Times New Roman"/>
          <w:color w:val="auto"/>
          <w:lang w:eastAsia="en-US"/>
        </w:rPr>
        <w:t xml:space="preserve">Abraham Verghese | National Endowment for the Humanities (NEH). (n.d.). Retrieved December 6, 2019, from </w:t>
      </w:r>
      <w:r w:rsidRPr="00F96E04">
        <w:rPr>
          <w:rFonts w:ascii="Times New Roman" w:eastAsia="Times New Roman" w:hAnsi="Times New Roman" w:cs="Times New Roman"/>
          <w:color w:val="auto"/>
          <w:u w:val="single"/>
          <w:lang w:eastAsia="en-US"/>
        </w:rPr>
        <w:t>https://www.neh.gov/humanities/2016/fall/feature/abraham-verghese</w:t>
      </w:r>
    </w:p>
    <w:p w14:paraId="57F2E761" w14:textId="414C228D" w:rsidR="00C54399" w:rsidRDefault="00BC2C4A" w:rsidP="00C54399">
      <w:pPr>
        <w:ind w:hanging="480"/>
        <w:rPr>
          <w:rFonts w:ascii="Times New Roman" w:eastAsia="Times New Roman" w:hAnsi="Times New Roman" w:cs="Times New Roman"/>
          <w:color w:val="auto"/>
          <w:lang w:eastAsia="en-US"/>
        </w:rPr>
      </w:pPr>
      <w:r w:rsidRPr="00F96E04">
        <w:rPr>
          <w:rFonts w:ascii="Times New Roman" w:eastAsia="Times New Roman" w:hAnsi="Times New Roman" w:cs="Times New Roman"/>
          <w:color w:val="auto"/>
          <w:lang w:eastAsia="en-US"/>
        </w:rPr>
        <w:t xml:space="preserve">Review: Cutting for Stone | The Common. (n.d.). Retrieved December 6, 2019, from </w:t>
      </w:r>
      <w:r w:rsidRPr="00C54399">
        <w:rPr>
          <w:rFonts w:ascii="Times New Roman" w:eastAsia="Times New Roman" w:hAnsi="Times New Roman" w:cs="Times New Roman"/>
          <w:color w:val="auto"/>
          <w:u w:val="single"/>
          <w:lang w:eastAsia="en-US"/>
        </w:rPr>
        <w:t>https://www.thecommononline.org/review-cutting-for-stone/</w:t>
      </w:r>
    </w:p>
    <w:p w14:paraId="5995BA7F" w14:textId="1CA34709" w:rsidR="002803EF" w:rsidRPr="00C54399" w:rsidRDefault="00BC2C4A" w:rsidP="00C54399">
      <w:pPr>
        <w:ind w:hanging="480"/>
        <w:rPr>
          <w:rFonts w:ascii="Times New Roman" w:eastAsia="Times New Roman" w:hAnsi="Times New Roman" w:cs="Times New Roman"/>
          <w:color w:val="auto"/>
          <w:lang w:eastAsia="en-US"/>
        </w:rPr>
      </w:pPr>
      <w:r w:rsidRPr="002803EF">
        <w:t>Verghese, Abraham. </w:t>
      </w:r>
      <w:r w:rsidRPr="002803EF">
        <w:rPr>
          <w:i/>
          <w:iCs/>
        </w:rPr>
        <w:t>Cutting for stone</w:t>
      </w:r>
      <w:r w:rsidRPr="002803EF">
        <w:t>. Random House India, 2012.</w:t>
      </w:r>
    </w:p>
    <w:p w14:paraId="46797AD0" w14:textId="77777777" w:rsidR="00F96E04" w:rsidRPr="00F96E04" w:rsidRDefault="00F96E04" w:rsidP="00F96E04">
      <w:pPr>
        <w:ind w:hanging="480"/>
        <w:rPr>
          <w:rFonts w:ascii="Times New Roman" w:eastAsia="Times New Roman" w:hAnsi="Times New Roman" w:cs="Times New Roman"/>
          <w:color w:val="auto"/>
          <w:lang w:eastAsia="en-US"/>
        </w:rPr>
      </w:pPr>
    </w:p>
    <w:p w14:paraId="275678D4" w14:textId="77777777" w:rsidR="002803EF" w:rsidRDefault="002803EF" w:rsidP="002803EF">
      <w:pPr>
        <w:ind w:firstLine="0"/>
      </w:pPr>
    </w:p>
    <w:p w14:paraId="2D90CEB3" w14:textId="77777777" w:rsidR="002803EF" w:rsidRPr="002803EF" w:rsidRDefault="002803EF" w:rsidP="002803EF"/>
    <w:p w14:paraId="1EBEEF58" w14:textId="33509949" w:rsidR="004D6B86" w:rsidRDefault="00BC2C4A" w:rsidP="00D13B1E">
      <w:r>
        <w:t xml:space="preserve"> </w:t>
      </w:r>
    </w:p>
    <w:sectPr w:rsidR="004D6B8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0CCDF" w16cid:durableId="21946BB1"/>
  <w16cid:commentId w16cid:paraId="615CC36E" w16cid:durableId="21946BCF"/>
  <w16cid:commentId w16cid:paraId="65F32AA5" w16cid:durableId="21946CE4"/>
  <w16cid:commentId w16cid:paraId="5FFCC1ED" w16cid:durableId="21946DC4"/>
  <w16cid:commentId w16cid:paraId="06ED3C7D" w16cid:durableId="21946DD9"/>
  <w16cid:commentId w16cid:paraId="61A6AF11" w16cid:durableId="21946E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8D09A" w14:textId="77777777" w:rsidR="00F44B0D" w:rsidRDefault="00F44B0D">
      <w:pPr>
        <w:spacing w:line="240" w:lineRule="auto"/>
      </w:pPr>
      <w:r>
        <w:separator/>
      </w:r>
    </w:p>
  </w:endnote>
  <w:endnote w:type="continuationSeparator" w:id="0">
    <w:p w14:paraId="2927F129" w14:textId="77777777" w:rsidR="00F44B0D" w:rsidRDefault="00F44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194EB" w14:textId="77777777" w:rsidR="00F44B0D" w:rsidRDefault="00F44B0D">
      <w:pPr>
        <w:spacing w:line="240" w:lineRule="auto"/>
      </w:pPr>
      <w:r>
        <w:separator/>
      </w:r>
    </w:p>
  </w:footnote>
  <w:footnote w:type="continuationSeparator" w:id="0">
    <w:p w14:paraId="4B29A487" w14:textId="77777777" w:rsidR="00F44B0D" w:rsidRDefault="00F44B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A73EA6" w14:paraId="3192E36C" w14:textId="77777777" w:rsidTr="00A73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9781A64" w14:textId="777EAD36" w:rsidR="004D6B86" w:rsidRPr="00170521" w:rsidRDefault="00F44B0D"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B15DA9">
                <w:t>Cutting for Stones</w:t>
              </w:r>
            </w:sdtContent>
          </w:sdt>
        </w:p>
      </w:tc>
      <w:tc>
        <w:tcPr>
          <w:tcW w:w="1080" w:type="dxa"/>
        </w:tcPr>
        <w:p w14:paraId="7F9927A5" w14:textId="77777777" w:rsidR="004D6B86" w:rsidRDefault="00BC2C4A">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15DA9">
            <w:rPr>
              <w:noProof/>
            </w:rPr>
            <w:t>6</w:t>
          </w:r>
          <w:r>
            <w:rPr>
              <w:noProof/>
            </w:rPr>
            <w:fldChar w:fldCharType="end"/>
          </w:r>
        </w:p>
      </w:tc>
    </w:tr>
  </w:tbl>
  <w:p w14:paraId="6B2B7116"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A73EA6" w14:paraId="2226F511" w14:textId="77777777" w:rsidTr="00A73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EB468CF" w14:textId="06FF59D6" w:rsidR="004D6B86" w:rsidRPr="009F0414" w:rsidRDefault="00BC2C4A" w:rsidP="00504F88">
          <w:pPr>
            <w:pStyle w:val="Header"/>
          </w:pPr>
          <w:r>
            <w:t>CUTTING FOR STONES</w:t>
          </w:r>
        </w:p>
      </w:tc>
      <w:tc>
        <w:tcPr>
          <w:tcW w:w="1080" w:type="dxa"/>
        </w:tcPr>
        <w:p w14:paraId="4A25AB3C" w14:textId="77777777" w:rsidR="004D6B86" w:rsidRDefault="00BC2C4A">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15DA9">
            <w:rPr>
              <w:noProof/>
            </w:rPr>
            <w:t>1</w:t>
          </w:r>
          <w:r>
            <w:rPr>
              <w:noProof/>
            </w:rPr>
            <w:fldChar w:fldCharType="end"/>
          </w:r>
        </w:p>
      </w:tc>
    </w:tr>
  </w:tbl>
  <w:p w14:paraId="4B943F9A"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NDM2NbYwsjC0NLZQ0lEKTi0uzszPAykwrAUAfIkZLiwAAAA="/>
  </w:docVars>
  <w:rsids>
    <w:rsidRoot w:val="00C43371"/>
    <w:rsid w:val="00006BBA"/>
    <w:rsid w:val="0001010E"/>
    <w:rsid w:val="00016666"/>
    <w:rsid w:val="000217F5"/>
    <w:rsid w:val="00037661"/>
    <w:rsid w:val="0007595A"/>
    <w:rsid w:val="00084107"/>
    <w:rsid w:val="00092ADF"/>
    <w:rsid w:val="00094976"/>
    <w:rsid w:val="00097169"/>
    <w:rsid w:val="000A4800"/>
    <w:rsid w:val="00103589"/>
    <w:rsid w:val="00114BFA"/>
    <w:rsid w:val="001241D4"/>
    <w:rsid w:val="00124249"/>
    <w:rsid w:val="00154CEC"/>
    <w:rsid w:val="001602E3"/>
    <w:rsid w:val="00160C0C"/>
    <w:rsid w:val="001664A2"/>
    <w:rsid w:val="00170521"/>
    <w:rsid w:val="00181CD9"/>
    <w:rsid w:val="001B4848"/>
    <w:rsid w:val="001C3CFD"/>
    <w:rsid w:val="001C7FEA"/>
    <w:rsid w:val="001D6ABC"/>
    <w:rsid w:val="001F0D4A"/>
    <w:rsid w:val="001F447A"/>
    <w:rsid w:val="001F7399"/>
    <w:rsid w:val="0020199E"/>
    <w:rsid w:val="00205DAB"/>
    <w:rsid w:val="00212319"/>
    <w:rsid w:val="00225BE3"/>
    <w:rsid w:val="00245E26"/>
    <w:rsid w:val="00251F6E"/>
    <w:rsid w:val="00260F12"/>
    <w:rsid w:val="00266C81"/>
    <w:rsid w:val="00274E0A"/>
    <w:rsid w:val="002803EF"/>
    <w:rsid w:val="0029731D"/>
    <w:rsid w:val="002B0397"/>
    <w:rsid w:val="002B58A2"/>
    <w:rsid w:val="002B6153"/>
    <w:rsid w:val="002C20F1"/>
    <w:rsid w:val="002C627C"/>
    <w:rsid w:val="00302022"/>
    <w:rsid w:val="00304809"/>
    <w:rsid w:val="00307586"/>
    <w:rsid w:val="00336906"/>
    <w:rsid w:val="00345333"/>
    <w:rsid w:val="00356910"/>
    <w:rsid w:val="0036368A"/>
    <w:rsid w:val="003677CE"/>
    <w:rsid w:val="00390F29"/>
    <w:rsid w:val="003A06C6"/>
    <w:rsid w:val="003A4196"/>
    <w:rsid w:val="003B5DB9"/>
    <w:rsid w:val="003E36B1"/>
    <w:rsid w:val="003E4162"/>
    <w:rsid w:val="003F7CBD"/>
    <w:rsid w:val="00463189"/>
    <w:rsid w:val="004742F5"/>
    <w:rsid w:val="00481CF8"/>
    <w:rsid w:val="00492C2D"/>
    <w:rsid w:val="004A3D87"/>
    <w:rsid w:val="004B18A9"/>
    <w:rsid w:val="004C35C6"/>
    <w:rsid w:val="004D4F8C"/>
    <w:rsid w:val="004D5770"/>
    <w:rsid w:val="004D6B86"/>
    <w:rsid w:val="00504F88"/>
    <w:rsid w:val="00535809"/>
    <w:rsid w:val="00552140"/>
    <w:rsid w:val="0055242C"/>
    <w:rsid w:val="00571AFD"/>
    <w:rsid w:val="00593590"/>
    <w:rsid w:val="00595412"/>
    <w:rsid w:val="005B3EF9"/>
    <w:rsid w:val="005D7836"/>
    <w:rsid w:val="005E01F8"/>
    <w:rsid w:val="00600629"/>
    <w:rsid w:val="00615E6E"/>
    <w:rsid w:val="0061747E"/>
    <w:rsid w:val="00622BE3"/>
    <w:rsid w:val="00641876"/>
    <w:rsid w:val="00645290"/>
    <w:rsid w:val="00646B42"/>
    <w:rsid w:val="00651E86"/>
    <w:rsid w:val="00684C26"/>
    <w:rsid w:val="006914AD"/>
    <w:rsid w:val="006A5150"/>
    <w:rsid w:val="006A518F"/>
    <w:rsid w:val="006B015B"/>
    <w:rsid w:val="006C162F"/>
    <w:rsid w:val="006C3E81"/>
    <w:rsid w:val="006D7EE9"/>
    <w:rsid w:val="006F08E4"/>
    <w:rsid w:val="007244DE"/>
    <w:rsid w:val="00771C90"/>
    <w:rsid w:val="00780B2B"/>
    <w:rsid w:val="007C5781"/>
    <w:rsid w:val="007D5830"/>
    <w:rsid w:val="0081390C"/>
    <w:rsid w:val="00813D6F"/>
    <w:rsid w:val="00816831"/>
    <w:rsid w:val="0082629E"/>
    <w:rsid w:val="00837D67"/>
    <w:rsid w:val="00840B42"/>
    <w:rsid w:val="00853AC7"/>
    <w:rsid w:val="00854857"/>
    <w:rsid w:val="008747E8"/>
    <w:rsid w:val="008968AD"/>
    <w:rsid w:val="008A2A83"/>
    <w:rsid w:val="008A78F1"/>
    <w:rsid w:val="008C5BB0"/>
    <w:rsid w:val="008F19EB"/>
    <w:rsid w:val="008F1F0B"/>
    <w:rsid w:val="00910F0E"/>
    <w:rsid w:val="00947839"/>
    <w:rsid w:val="00961AE5"/>
    <w:rsid w:val="009A1792"/>
    <w:rsid w:val="009A2C38"/>
    <w:rsid w:val="009D1B29"/>
    <w:rsid w:val="009F0414"/>
    <w:rsid w:val="009F0CAC"/>
    <w:rsid w:val="009F1529"/>
    <w:rsid w:val="00A132EB"/>
    <w:rsid w:val="00A14C0F"/>
    <w:rsid w:val="00A4757D"/>
    <w:rsid w:val="00A62C4A"/>
    <w:rsid w:val="00A73EA6"/>
    <w:rsid w:val="00A77F6B"/>
    <w:rsid w:val="00A803ED"/>
    <w:rsid w:val="00A81BB2"/>
    <w:rsid w:val="00A92B68"/>
    <w:rsid w:val="00A94763"/>
    <w:rsid w:val="00AA491A"/>
    <w:rsid w:val="00AA5C05"/>
    <w:rsid w:val="00AB1678"/>
    <w:rsid w:val="00AE390F"/>
    <w:rsid w:val="00AE3EB1"/>
    <w:rsid w:val="00AF5D28"/>
    <w:rsid w:val="00B03BA4"/>
    <w:rsid w:val="00B15DA9"/>
    <w:rsid w:val="00B70D6E"/>
    <w:rsid w:val="00B903C1"/>
    <w:rsid w:val="00BA3ADA"/>
    <w:rsid w:val="00BC2C4A"/>
    <w:rsid w:val="00BE0582"/>
    <w:rsid w:val="00BF330A"/>
    <w:rsid w:val="00BF720D"/>
    <w:rsid w:val="00C27750"/>
    <w:rsid w:val="00C3438C"/>
    <w:rsid w:val="00C35E68"/>
    <w:rsid w:val="00C43371"/>
    <w:rsid w:val="00C54399"/>
    <w:rsid w:val="00C5686B"/>
    <w:rsid w:val="00C74024"/>
    <w:rsid w:val="00C7571B"/>
    <w:rsid w:val="00C83B15"/>
    <w:rsid w:val="00C83D7C"/>
    <w:rsid w:val="00C86603"/>
    <w:rsid w:val="00C925C8"/>
    <w:rsid w:val="00CB7F84"/>
    <w:rsid w:val="00CC68DC"/>
    <w:rsid w:val="00CF1B55"/>
    <w:rsid w:val="00CF257B"/>
    <w:rsid w:val="00CF283B"/>
    <w:rsid w:val="00D13B1E"/>
    <w:rsid w:val="00D25EDB"/>
    <w:rsid w:val="00D264C6"/>
    <w:rsid w:val="00DA1381"/>
    <w:rsid w:val="00DB2E59"/>
    <w:rsid w:val="00DB358F"/>
    <w:rsid w:val="00DC44F1"/>
    <w:rsid w:val="00DD6EE7"/>
    <w:rsid w:val="00DF4CE2"/>
    <w:rsid w:val="00DF6D26"/>
    <w:rsid w:val="00E12FA7"/>
    <w:rsid w:val="00E313A4"/>
    <w:rsid w:val="00E35E19"/>
    <w:rsid w:val="00E40A3D"/>
    <w:rsid w:val="00E55A27"/>
    <w:rsid w:val="00E7305D"/>
    <w:rsid w:val="00E77C4D"/>
    <w:rsid w:val="00EA780C"/>
    <w:rsid w:val="00EB69D3"/>
    <w:rsid w:val="00EE045C"/>
    <w:rsid w:val="00EE6DD1"/>
    <w:rsid w:val="00F07E37"/>
    <w:rsid w:val="00F31D66"/>
    <w:rsid w:val="00F363EC"/>
    <w:rsid w:val="00F413AC"/>
    <w:rsid w:val="00F43AC6"/>
    <w:rsid w:val="00F44B0D"/>
    <w:rsid w:val="00F67422"/>
    <w:rsid w:val="00F96E04"/>
    <w:rsid w:val="00FE725C"/>
    <w:rsid w:val="00FF5C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75A0B"/>
  <w15:chartTrackingRefBased/>
  <w15:docId w15:val="{940ECE65-0773-4C8E-BC5A-63ABF978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F9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4BC28E506748E897F3077FAC9853D2"/>
        <w:category>
          <w:name w:val="General"/>
          <w:gallery w:val="placeholder"/>
        </w:category>
        <w:types>
          <w:type w:val="bbPlcHdr"/>
        </w:types>
        <w:behaviors>
          <w:behavior w:val="content"/>
        </w:behaviors>
        <w:guid w:val="{BED1C6F0-2DF6-4C4A-A409-7B2A21FE35A1}"/>
      </w:docPartPr>
      <w:docPartBody>
        <w:p w:rsidR="00181CD9" w:rsidRDefault="00DD06E3">
          <w:pPr>
            <w:pStyle w:val="094BC28E506748E897F3077FAC9853D2"/>
          </w:pPr>
          <w:r>
            <w:t>Author Name(s), First M. Last, Omit Titles and Degrees</w:t>
          </w:r>
        </w:p>
      </w:docPartBody>
    </w:docPart>
    <w:docPart>
      <w:docPartPr>
        <w:name w:val="8D840CB80D3E48CB9CA6D02BAEF94D0E"/>
        <w:category>
          <w:name w:val="General"/>
          <w:gallery w:val="placeholder"/>
        </w:category>
        <w:types>
          <w:type w:val="bbPlcHdr"/>
        </w:types>
        <w:behaviors>
          <w:behavior w:val="content"/>
        </w:behaviors>
        <w:guid w:val="{5CC2D2B0-AEE3-4D29-A024-3E2E3CF3736C}"/>
      </w:docPartPr>
      <w:docPartBody>
        <w:p w:rsidR="00181CD9" w:rsidRDefault="00DD06E3">
          <w:pPr>
            <w:pStyle w:val="8D840CB80D3E48CB9CA6D02BAEF94D0E"/>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E2"/>
    <w:rsid w:val="000850E2"/>
    <w:rsid w:val="00181CD9"/>
    <w:rsid w:val="005A5BD2"/>
    <w:rsid w:val="00B60702"/>
    <w:rsid w:val="00DD0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C0A3C42FFB4050AE2FDDA343BDE146">
    <w:name w:val="36C0A3C42FFB4050AE2FDDA343BDE146"/>
  </w:style>
  <w:style w:type="paragraph" w:customStyle="1" w:styleId="094BC28E506748E897F3077FAC9853D2">
    <w:name w:val="094BC28E506748E897F3077FAC9853D2"/>
  </w:style>
  <w:style w:type="paragraph" w:customStyle="1" w:styleId="8D840CB80D3E48CB9CA6D02BAEF94D0E">
    <w:name w:val="8D840CB80D3E48CB9CA6D02BAEF94D0E"/>
  </w:style>
  <w:style w:type="paragraph" w:customStyle="1" w:styleId="EA8C2592E00048F4A07F636DD5EC605B">
    <w:name w:val="EA8C2592E00048F4A07F636DD5EC605B"/>
  </w:style>
  <w:style w:type="character" w:styleId="Emphasis">
    <w:name w:val="Emphasis"/>
    <w:basedOn w:val="DefaultParagraphFont"/>
    <w:uiPriority w:val="4"/>
    <w:unhideWhenUsed/>
    <w:qFormat/>
    <w:rPr>
      <w:i/>
      <w:iCs/>
    </w:rPr>
  </w:style>
  <w:style w:type="paragraph" w:customStyle="1" w:styleId="F91EDF7A19A744709A34FABA9014BCBA">
    <w:name w:val="F91EDF7A19A744709A34FABA9014BCBA"/>
  </w:style>
  <w:style w:type="paragraph" w:customStyle="1" w:styleId="A02C56FFC6E54BAAB2130545B2B3A0A7">
    <w:name w:val="A02C56FFC6E54BAAB2130545B2B3A0A7"/>
  </w:style>
  <w:style w:type="paragraph" w:customStyle="1" w:styleId="CEE077CCFEA14B578ADE1AFE90370926">
    <w:name w:val="CEE077CCFEA14B578ADE1AFE90370926"/>
  </w:style>
  <w:style w:type="paragraph" w:customStyle="1" w:styleId="FB583ED5402F4891AC78BE1F532674C3">
    <w:name w:val="FB583ED5402F4891AC78BE1F532674C3"/>
  </w:style>
  <w:style w:type="paragraph" w:customStyle="1" w:styleId="1D9EDDA3DE2A4E6294775D787EA1E2FD">
    <w:name w:val="1D9EDDA3DE2A4E6294775D787EA1E2FD"/>
  </w:style>
  <w:style w:type="paragraph" w:customStyle="1" w:styleId="433221C0854C4D64971BA549A5555D93">
    <w:name w:val="433221C0854C4D64971BA549A5555D93"/>
  </w:style>
  <w:style w:type="character" w:styleId="FootnoteReference">
    <w:name w:val="footnote reference"/>
    <w:basedOn w:val="DefaultParagraphFont"/>
    <w:uiPriority w:val="99"/>
    <w:qFormat/>
    <w:rPr>
      <w:vertAlign w:val="superscript"/>
    </w:rPr>
  </w:style>
  <w:style w:type="paragraph" w:customStyle="1" w:styleId="E794BAC81002487599EFD6460DAB3DB1">
    <w:name w:val="E794BAC81002487599EFD6460DAB3DB1"/>
  </w:style>
  <w:style w:type="paragraph" w:customStyle="1" w:styleId="07D3B2D80F9F4972BBC1816CCF944537">
    <w:name w:val="07D3B2D80F9F4972BBC1816CCF944537"/>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1D1D071B13D94DC1AE2E722EF00AA9A2">
    <w:name w:val="1D1D071B13D94DC1AE2E722EF00AA9A2"/>
  </w:style>
  <w:style w:type="paragraph" w:customStyle="1" w:styleId="631617D2C9924DAEAFC022F0586D3631">
    <w:name w:val="631617D2C9924DAEAFC022F0586D3631"/>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1E32237CD1DF41D1A1DBF53E3AA83049">
    <w:name w:val="1E32237CD1DF41D1A1DBF53E3AA83049"/>
  </w:style>
  <w:style w:type="paragraph" w:customStyle="1" w:styleId="E2E8DBFF2D1349688DC69377D66DFF2E">
    <w:name w:val="E2E8DBFF2D1349688DC69377D66DFF2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68A0DA31596D4A51B96F81FC125FF13B">
    <w:name w:val="68A0DA31596D4A51B96F81FC125FF13B"/>
  </w:style>
  <w:style w:type="paragraph" w:customStyle="1" w:styleId="986F1DE010A5483C966A3E70BD823C57">
    <w:name w:val="986F1DE010A5483C966A3E70BD823C57"/>
  </w:style>
  <w:style w:type="paragraph" w:customStyle="1" w:styleId="4EF4AA45C762455B9F6F4C56ACBB2AFF">
    <w:name w:val="4EF4AA45C762455B9F6F4C56ACBB2AFF"/>
  </w:style>
  <w:style w:type="paragraph" w:customStyle="1" w:styleId="0DAD9A5D091A4E1482A5B272B05AC9B0">
    <w:name w:val="0DAD9A5D091A4E1482A5B272B05AC9B0"/>
  </w:style>
  <w:style w:type="paragraph" w:customStyle="1" w:styleId="CEB8631F53C541DFB2840435B0ADB22D">
    <w:name w:val="CEB8631F53C541DFB2840435B0ADB22D"/>
  </w:style>
  <w:style w:type="paragraph" w:customStyle="1" w:styleId="65210EDC54EF460681C42EAE2DB22539">
    <w:name w:val="65210EDC54EF460681C42EAE2DB22539"/>
  </w:style>
  <w:style w:type="paragraph" w:customStyle="1" w:styleId="428E4018277B4788B844932F19778B42">
    <w:name w:val="428E4018277B4788B844932F19778B42"/>
  </w:style>
  <w:style w:type="paragraph" w:customStyle="1" w:styleId="B8EE5091CF3742B8A47A8F0E78FAF302">
    <w:name w:val="B8EE5091CF3742B8A47A8F0E78FAF302"/>
  </w:style>
  <w:style w:type="paragraph" w:customStyle="1" w:styleId="2DF2BE54BD844D09A512ABDB5DFE5EAD">
    <w:name w:val="2DF2BE54BD844D09A512ABDB5DFE5EAD"/>
  </w:style>
  <w:style w:type="paragraph" w:customStyle="1" w:styleId="EBABF6BC85104D5B94A393C0DE0E47EA">
    <w:name w:val="EBABF6BC85104D5B94A393C0DE0E47EA"/>
  </w:style>
  <w:style w:type="paragraph" w:customStyle="1" w:styleId="ABD73328EB6C4E4EA8DEE6BDDBD25BC4">
    <w:name w:val="ABD73328EB6C4E4EA8DEE6BDDBD25BC4"/>
  </w:style>
  <w:style w:type="paragraph" w:customStyle="1" w:styleId="D6C272B64C364E17B01B122FB1078297">
    <w:name w:val="D6C272B64C364E17B01B122FB1078297"/>
  </w:style>
  <w:style w:type="paragraph" w:customStyle="1" w:styleId="F836D0EA51F74C8FB1F7C2CBBCD5E2D9">
    <w:name w:val="F836D0EA51F74C8FB1F7C2CBBCD5E2D9"/>
  </w:style>
  <w:style w:type="paragraph" w:customStyle="1" w:styleId="C5C500DF600E4CDAB8A051DBE3F6ED76">
    <w:name w:val="C5C500DF600E4CDAB8A051DBE3F6ED76"/>
  </w:style>
  <w:style w:type="paragraph" w:customStyle="1" w:styleId="3A6C937AB0574D38B32C2042C7E0FBDD">
    <w:name w:val="3A6C937AB0574D38B32C2042C7E0FBDD"/>
  </w:style>
  <w:style w:type="paragraph" w:customStyle="1" w:styleId="892D9719A1EC4D0BA17022892EFB0BBB">
    <w:name w:val="892D9719A1EC4D0BA17022892EFB0BBB"/>
  </w:style>
  <w:style w:type="paragraph" w:customStyle="1" w:styleId="C638236AC4784CB3A0788687CAB12A2D">
    <w:name w:val="C638236AC4784CB3A0788687CAB12A2D"/>
  </w:style>
  <w:style w:type="paragraph" w:customStyle="1" w:styleId="877E7FCE34F444DDB3EEAAE974CA3C93">
    <w:name w:val="877E7FCE34F444DDB3EEAAE974CA3C93"/>
  </w:style>
  <w:style w:type="paragraph" w:customStyle="1" w:styleId="6ABFEA93AB054730A6473D02B1BFF410">
    <w:name w:val="6ABFEA93AB054730A6473D02B1BFF410"/>
  </w:style>
  <w:style w:type="paragraph" w:customStyle="1" w:styleId="B755A36FB43746C9A552237FE3808728">
    <w:name w:val="B755A36FB43746C9A552237FE3808728"/>
  </w:style>
  <w:style w:type="paragraph" w:customStyle="1" w:styleId="AB192EE7771248938AF8398133DA0624">
    <w:name w:val="AB192EE7771248938AF8398133DA0624"/>
  </w:style>
  <w:style w:type="paragraph" w:customStyle="1" w:styleId="DDB778B5E1D24C388AE87420DA9C4B8F">
    <w:name w:val="DDB778B5E1D24C388AE87420DA9C4B8F"/>
  </w:style>
  <w:style w:type="paragraph" w:customStyle="1" w:styleId="3ADD0193BA1740D6A6192D722E402ABA">
    <w:name w:val="3ADD0193BA1740D6A6192D722E402ABA"/>
  </w:style>
  <w:style w:type="paragraph" w:customStyle="1" w:styleId="6829E63C1B7A4812B76ACD780F5ECEF6">
    <w:name w:val="6829E63C1B7A4812B76ACD780F5ECEF6"/>
  </w:style>
  <w:style w:type="paragraph" w:customStyle="1" w:styleId="D1A886F01E744FEF90C267CD2B7097EA">
    <w:name w:val="D1A886F01E744FEF90C267CD2B7097EA"/>
  </w:style>
  <w:style w:type="paragraph" w:customStyle="1" w:styleId="45DAA0D07D7B4099A9659C761561FE4F">
    <w:name w:val="45DAA0D07D7B4099A9659C761561FE4F"/>
  </w:style>
  <w:style w:type="paragraph" w:customStyle="1" w:styleId="5069D8B4DDAF4F50B6DEB4FC5A3E360B">
    <w:name w:val="5069D8B4DDAF4F50B6DEB4FC5A3E360B"/>
  </w:style>
  <w:style w:type="paragraph" w:customStyle="1" w:styleId="7A37DA8DE76C4393BB61152552B63ED9">
    <w:name w:val="7A37DA8DE76C4393BB61152552B63ED9"/>
  </w:style>
  <w:style w:type="paragraph" w:customStyle="1" w:styleId="2644A6CC66444970B8BBF83D783820C6">
    <w:name w:val="2644A6CC66444970B8BBF83D783820C6"/>
  </w:style>
  <w:style w:type="paragraph" w:customStyle="1" w:styleId="F74D215C7EDB4EB2A87594DEC8FD5119">
    <w:name w:val="F74D215C7EDB4EB2A87594DEC8FD5119"/>
  </w:style>
  <w:style w:type="paragraph" w:customStyle="1" w:styleId="E19DED8D829A4C68BF030BA0863C5F4B">
    <w:name w:val="E19DED8D829A4C68BF030BA0863C5F4B"/>
  </w:style>
  <w:style w:type="paragraph" w:customStyle="1" w:styleId="CA37582EA89542AA8D492595EC51DDB8">
    <w:name w:val="CA37582EA89542AA8D492595EC51DDB8"/>
  </w:style>
  <w:style w:type="paragraph" w:customStyle="1" w:styleId="F8490C2CD1AE45A58EA64600209B8654">
    <w:name w:val="F8490C2CD1AE45A58EA64600209B8654"/>
  </w:style>
  <w:style w:type="paragraph" w:customStyle="1" w:styleId="1BA0C2EB6C32464A97A3C3EC82960D1C">
    <w:name w:val="1BA0C2EB6C32464A97A3C3EC82960D1C"/>
  </w:style>
  <w:style w:type="paragraph" w:customStyle="1" w:styleId="A02CC66DFD434CA29FC7355AA4D2942C">
    <w:name w:val="A02CC66DFD434CA29FC7355AA4D2942C"/>
  </w:style>
  <w:style w:type="paragraph" w:customStyle="1" w:styleId="ED4DE62C194A4D7B9F3E4DD178AAC7D9">
    <w:name w:val="ED4DE62C194A4D7B9F3E4DD178AAC7D9"/>
  </w:style>
  <w:style w:type="paragraph" w:customStyle="1" w:styleId="5E45035E50B74BE982209F3CBA33EAA4">
    <w:name w:val="5E45035E50B74BE982209F3CBA33EAA4"/>
  </w:style>
  <w:style w:type="paragraph" w:customStyle="1" w:styleId="07CFEE9CF51E4367960531C605922AE2">
    <w:name w:val="07CFEE9CF51E4367960531C605922AE2"/>
  </w:style>
  <w:style w:type="paragraph" w:customStyle="1" w:styleId="3C9B339F6B52486A9CFCEA18A1F2C43A">
    <w:name w:val="3C9B339F6B52486A9CFCEA18A1F2C43A"/>
  </w:style>
  <w:style w:type="paragraph" w:customStyle="1" w:styleId="BB41B79FE37745B38DCEDAF98602EF7D">
    <w:name w:val="BB41B79FE37745B38DCEDAF98602EF7D"/>
  </w:style>
  <w:style w:type="paragraph" w:customStyle="1" w:styleId="DDAA6E3CF84C48DDBE48E87B8D7EB57F">
    <w:name w:val="DDAA6E3CF84C48DDBE48E87B8D7EB57F"/>
  </w:style>
  <w:style w:type="paragraph" w:customStyle="1" w:styleId="C15BC112958649368F586785EEC32527">
    <w:name w:val="C15BC112958649368F586785EEC32527"/>
  </w:style>
  <w:style w:type="paragraph" w:customStyle="1" w:styleId="3BB1896B702744A8A970241D8A785FAF">
    <w:name w:val="3BB1896B702744A8A970241D8A785FAF"/>
  </w:style>
  <w:style w:type="paragraph" w:customStyle="1" w:styleId="8AC71C87E678453C9141C5C1C92622DB">
    <w:name w:val="8AC71C87E678453C9141C5C1C9262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w:rsidRDefault="00D13B1E"&gt;&lt;w:r&gt;&lt;w:t&gt;Cutting for Stones&lt;/w:t&gt;&lt;/w:r&gt;&lt;/w:p&gt;&lt;w:sectPr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FF5A67DE-AACF-477B-885E-8D68962E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Windows User</cp:lastModifiedBy>
  <cp:revision>2</cp:revision>
  <dcterms:created xsi:type="dcterms:W3CDTF">2019-12-06T14:33:00Z</dcterms:created>
  <dcterms:modified xsi:type="dcterms:W3CDTF">2019-12-06T14:33:00Z</dcterms:modified>
</cp:coreProperties>
</file>