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0140AA">
      <w:pPr>
        <w:pStyle w:val="Title"/>
      </w:pPr>
      <w:r w:rsidRPr="008808EA">
        <w:rPr>
          <w:highlight w:val="yellow"/>
        </w:rPr>
        <w:t>James and the Giant peach- Summary</w:t>
      </w:r>
      <w:r>
        <w:t xml:space="preserve"> </w:t>
      </w:r>
    </w:p>
    <w:sdt>
      <w:sdtPr>
        <w:rPr>
          <w:highlight w:val="cyan"/>
        </w:r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Pr="008808EA" w:rsidRDefault="000140AA" w:rsidP="00B823AA">
          <w:pPr>
            <w:pStyle w:val="Title2"/>
            <w:rPr>
              <w:highlight w:val="cyan"/>
            </w:rPr>
          </w:pPr>
          <w:r w:rsidRPr="008808EA">
            <w:rPr>
              <w:highlight w:val="cyan"/>
            </w:rPr>
            <w:t>[Author Name(s), First M. Last, Omit Titles and Degrees]</w:t>
          </w:r>
        </w:p>
      </w:sdtContent>
    </w:sdt>
    <w:p w:rsidR="00E81978" w:rsidRPr="008808EA" w:rsidRDefault="000140AA" w:rsidP="00B823AA">
      <w:pPr>
        <w:pStyle w:val="Title2"/>
        <w:rPr>
          <w:highlight w:val="cyan"/>
        </w:rPr>
      </w:pPr>
      <w:sdt>
        <w:sdtPr>
          <w:rPr>
            <w:highlight w:val="cyan"/>
          </w:rPr>
          <w:alias w:val="Institutional Affiliation(s):"/>
          <w:tag w:val="Institutional Affiliation(s):"/>
          <w:id w:val="-1771543088"/>
          <w:placeholder>
            <w:docPart w:val="C57E91D267CF44D39A55D89B147AE76D"/>
          </w:placeholder>
          <w:temporary/>
          <w:showingPlcHdr/>
          <w15:appearance w15:val="hidden"/>
          <w:text/>
        </w:sdtPr>
        <w:sdtEndPr/>
        <w:sdtContent>
          <w:r w:rsidR="005D3A03" w:rsidRPr="008808EA">
            <w:rPr>
              <w:highlight w:val="cyan"/>
            </w:rPr>
            <w:t>[Institutional Affiliation(s)]</w:t>
          </w:r>
        </w:sdtContent>
      </w:sdt>
    </w:p>
    <w:sdt>
      <w:sdtPr>
        <w:rPr>
          <w:highlight w:val="cyan"/>
        </w:rPr>
        <w:alias w:val="Author Note:"/>
        <w:tag w:val="Author Note:"/>
        <w:id w:val="266668659"/>
        <w:placeholder>
          <w:docPart w:val="ADFEBB1CABB9456CA7D917C9ED2AAF05"/>
        </w:placeholder>
        <w:temporary/>
        <w:showingPlcHdr/>
        <w15:appearance w15:val="hidden"/>
      </w:sdtPr>
      <w:sdtEndPr/>
      <w:sdtContent>
        <w:p w:rsidR="00E81978" w:rsidRPr="008808EA" w:rsidRDefault="000140AA">
          <w:pPr>
            <w:pStyle w:val="Title"/>
            <w:rPr>
              <w:highlight w:val="cyan"/>
            </w:rPr>
          </w:pPr>
          <w:r w:rsidRPr="008808EA">
            <w:rPr>
              <w:highlight w:val="cyan"/>
            </w:rPr>
            <w:t>Author Note</w:t>
          </w:r>
        </w:p>
      </w:sdtContent>
    </w:sdt>
    <w:sdt>
      <w:sdtPr>
        <w:rPr>
          <w:highlight w:val="cyan"/>
        </w:r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sdtContent>
        <w:p w:rsidR="00E81978" w:rsidRDefault="000140AA" w:rsidP="00B823AA">
          <w:pPr>
            <w:pStyle w:val="Title2"/>
          </w:pPr>
          <w:r w:rsidRPr="008808EA">
            <w:rPr>
              <w:highlight w:val="cyan"/>
            </w:rPr>
            <w:t>[Include any grant/funding information and a complete correspondence address.]</w:t>
          </w:r>
        </w:p>
      </w:sdtContent>
    </w:sdt>
    <w:p w:rsidR="008808EA" w:rsidRDefault="008808EA" w:rsidP="00B823AA">
      <w:pPr>
        <w:pStyle w:val="Title2"/>
      </w:pPr>
    </w:p>
    <w:p w:rsidR="008808EA" w:rsidRDefault="008808EA" w:rsidP="00B823AA">
      <w:pPr>
        <w:pStyle w:val="Title2"/>
      </w:pPr>
    </w:p>
    <w:p w:rsidR="008808EA" w:rsidRDefault="008808EA" w:rsidP="00B823AA">
      <w:pPr>
        <w:pStyle w:val="Title2"/>
      </w:pPr>
    </w:p>
    <w:p w:rsidR="008808EA" w:rsidRDefault="008808EA" w:rsidP="00B823AA">
      <w:pPr>
        <w:pStyle w:val="Title2"/>
      </w:pPr>
    </w:p>
    <w:p w:rsidR="008808EA" w:rsidRDefault="008808EA" w:rsidP="00B823AA">
      <w:pPr>
        <w:pStyle w:val="Title2"/>
      </w:pPr>
    </w:p>
    <w:p w:rsidR="008808EA" w:rsidRDefault="008808EA" w:rsidP="00B823AA">
      <w:pPr>
        <w:pStyle w:val="Title2"/>
      </w:pPr>
    </w:p>
    <w:p w:rsidR="008808EA" w:rsidRDefault="008808EA" w:rsidP="00B823AA">
      <w:pPr>
        <w:pStyle w:val="Title2"/>
      </w:pPr>
    </w:p>
    <w:p w:rsidR="008808EA" w:rsidRDefault="008808EA" w:rsidP="00B823AA">
      <w:pPr>
        <w:pStyle w:val="Title2"/>
      </w:pPr>
    </w:p>
    <w:p w:rsidR="008808EA" w:rsidRDefault="008808EA" w:rsidP="00B823AA">
      <w:pPr>
        <w:pStyle w:val="Title2"/>
      </w:pPr>
    </w:p>
    <w:p w:rsidR="008808EA" w:rsidRDefault="008808EA" w:rsidP="00B823AA">
      <w:pPr>
        <w:pStyle w:val="Title2"/>
      </w:pPr>
    </w:p>
    <w:p w:rsidR="008808EA" w:rsidRDefault="000140AA" w:rsidP="006D7227">
      <w:pPr>
        <w:pStyle w:val="Title"/>
      </w:pPr>
      <w:r>
        <w:lastRenderedPageBreak/>
        <w:t>Jam</w:t>
      </w:r>
      <w:r w:rsidR="00FC275E">
        <w:t>es and the giant peach- Summary</w:t>
      </w:r>
    </w:p>
    <w:p w:rsidR="00FC275E" w:rsidRDefault="000140AA" w:rsidP="00523FEF">
      <w:pPr>
        <w:pStyle w:val="Title2"/>
        <w:ind w:firstLine="720"/>
        <w:jc w:val="left"/>
      </w:pPr>
      <w:r w:rsidRPr="00310084">
        <w:rPr>
          <w:i/>
        </w:rPr>
        <w:t>Summary</w:t>
      </w:r>
      <w:r>
        <w:rPr>
          <w:i/>
        </w:rPr>
        <w:t xml:space="preserve">: </w:t>
      </w:r>
      <w:r>
        <w:t xml:space="preserve">James and the giant peach written by Roald Dahl is a story about a young orphan boy whose parents have been killed </w:t>
      </w:r>
      <w:r w:rsidR="00F24C9F">
        <w:t>in an encounter with a rhinoceros</w:t>
      </w:r>
      <w:r>
        <w:fldChar w:fldCharType="begin"/>
      </w:r>
      <w:r>
        <w:instrText xml:space="preserve"> ADDIN ZOTERO_ITEM CSL_CITATION {"citationID":"gOIYtlDR","properties":{"formattedCit</w:instrText>
      </w:r>
      <w:r>
        <w:instrText>ation":"(Dahl, 1961)","plainCitation":"(Dahl, 1961)","noteIndex":0},"citationItems":[{"id":466,"uris":["http://zotero.org/users/local/s8f0QVnP/items/A3RAWIFE"],"uri":["http://zotero.org/users/local/s8f0QVnP/items/A3RAWIFE"],"itemData":{"id":466,"type":"boo</w:instrText>
      </w:r>
      <w:r>
        <w:instrText>k","title":"James AndThe Giant Peach","publisher":"Illustrated by Nancy Ekolm Burkert. New York: Alfred A. Knopf, Inc","source":"Google Scholar","author":[{"family":"Dahl","given":"Roald"}],"issued":{"date-parts":[["1961"]]}}}],"schema":"https://github.com</w:instrText>
      </w:r>
      <w:r>
        <w:instrText xml:space="preserve">/citation-style-language/schema/raw/master/csl-citation.json"} </w:instrText>
      </w:r>
      <w:r>
        <w:fldChar w:fldCharType="separate"/>
      </w:r>
      <w:r w:rsidRPr="00310084">
        <w:rPr>
          <w:rFonts w:ascii="Times New Roman" w:hAnsi="Times New Roman" w:cs="Times New Roman"/>
        </w:rPr>
        <w:t>(Dahl, 1961)</w:t>
      </w:r>
      <w:r>
        <w:fldChar w:fldCharType="end"/>
      </w:r>
      <w:r>
        <w:t xml:space="preserve">. </w:t>
      </w:r>
      <w:r w:rsidR="00F24C9F">
        <w:t>The young orphan boy then starts living with his two cruel aunts. During an attempt of saving a spider's life, the young boy finds a crocodile tongue. Right after he finds the tongue, a large-sized peach starts growing in the garden. When finally the young boy steps inside the giant peach, he finds some new friends. His new friends in the giant peach include a ladybug and centipede. The ladybug and centipede then help the young boy to flee to New York.</w:t>
      </w:r>
    </w:p>
    <w:p w:rsidR="00310084" w:rsidRDefault="000140AA" w:rsidP="00310084">
      <w:pPr>
        <w:pStyle w:val="Title2"/>
        <w:jc w:val="left"/>
      </w:pPr>
      <w:r>
        <w:tab/>
      </w:r>
      <w:r w:rsidRPr="00310084">
        <w:rPr>
          <w:i/>
        </w:rPr>
        <w:t>Critical Reviews</w:t>
      </w:r>
      <w:r>
        <w:rPr>
          <w:i/>
        </w:rPr>
        <w:t xml:space="preserve">: </w:t>
      </w:r>
      <w:r w:rsidR="007A5CD2">
        <w:t xml:space="preserve">Mark I. West argues that </w:t>
      </w:r>
      <w:r w:rsidR="006460AD">
        <w:t>although Dahl's writing has received accomplishments form the critiques, but there are some inherent flaws in his writing</w:t>
      </w:r>
      <w:r w:rsidR="00F94A2C">
        <w:t xml:space="preserve"> </w:t>
      </w:r>
      <w:r w:rsidR="00924F1D">
        <w:fldChar w:fldCharType="begin"/>
      </w:r>
      <w:r w:rsidR="00924F1D">
        <w:instrText xml:space="preserve"> ADDIN ZOTERO_ITEM CSL_CITATION {"citationID":"lw8RY3er","properties":{"formattedCitation":"(West, 1985)","plainCitation":"(West, 1985)","noteIndex":0},"citationItems":[{"id":467,"uris":["http://zotero.org/users/local/s8f0QVnP/items/8TRP882S"],"uri":["http://zotero.org/users/local/s8f0QVnP/items/8TRP882S"],"itemData":{"id":467,"type":"article-journal","title":"Regression and fragmentation of the self inJames and the Giant Peach","container-title":"Children's Literature in Education","page":"219–225","volume":"16","issue":"4","source":"Google Scholar","author":[{"family":"West","given":"Mark I."}],"issued":{"date-parts":[["1985"]]}}}],"schema":"https://github.com/citation-style-language/schema/raw/master/csl-citation.json"} </w:instrText>
      </w:r>
      <w:r w:rsidR="00924F1D">
        <w:fldChar w:fldCharType="separate"/>
      </w:r>
      <w:r w:rsidR="00924F1D" w:rsidRPr="00924F1D">
        <w:rPr>
          <w:rFonts w:ascii="Times New Roman" w:hAnsi="Times New Roman" w:cs="Times New Roman"/>
        </w:rPr>
        <w:t>(West, 1985)</w:t>
      </w:r>
      <w:r w:rsidR="00924F1D">
        <w:fldChar w:fldCharType="end"/>
      </w:r>
      <w:r w:rsidR="006460AD">
        <w:t>. Mark writes that regression in children’s literature is something of the kind of exaggeration.</w:t>
      </w:r>
      <w:r w:rsidR="00924F1D">
        <w:t xml:space="preserve"> According to him, the story is entertaining and adventurous at the same time, which sometimes become difficult to comprehend by the minors. </w:t>
      </w:r>
      <w:r w:rsidR="006460AD">
        <w:t xml:space="preserve"> </w:t>
      </w:r>
    </w:p>
    <w:p w:rsidR="00924F1D" w:rsidRDefault="000140AA" w:rsidP="00310084">
      <w:pPr>
        <w:pStyle w:val="Title2"/>
        <w:jc w:val="left"/>
      </w:pPr>
      <w:r>
        <w:tab/>
        <w:t>Rob Baren</w:t>
      </w:r>
      <w:r w:rsidR="00105438">
        <w:t>s</w:t>
      </w:r>
      <w:r>
        <w:t xml:space="preserve"> writes about James and the Giant peach that the story presents some unimaginable phenomena</w:t>
      </w:r>
      <w:r w:rsidR="00F94A2C">
        <w:t xml:space="preserve"> </w:t>
      </w:r>
      <w:r w:rsidR="00105438">
        <w:fldChar w:fldCharType="begin"/>
      </w:r>
      <w:r w:rsidR="00105438">
        <w:instrText xml:space="preserve"> ADDIN ZOTERO_ITEM CSL_CITATION {"citationID":"C5e7OtlK","properties":{"formattedCitation":"(Barnes, 2002)","plainCitation":"(Barnes, 2002)","noteIndex":0},"citationItems":[{"id":469,"uris":["http://zotero.org/users/local/s8f0QVnP/items/WT7GH7DV"],"uri":["http://zotero.org/users/local/s8f0QVnP/items/WT7GH7DV"],"itemData":{"id":469,"type":"book","title":"Teaching art to young children 4-9","publisher":"Routledge","source":"Google Scholar","author":[{"family":"Barnes","given":"Rob"}],"issued":{"date-parts":[["2002"]]}}}],"schema":"https://github.com/citation-style-language/schema/raw/master/csl-citation.json"} </w:instrText>
      </w:r>
      <w:r w:rsidR="00105438">
        <w:fldChar w:fldCharType="separate"/>
      </w:r>
      <w:r w:rsidR="00105438" w:rsidRPr="00105438">
        <w:rPr>
          <w:rFonts w:ascii="Times New Roman" w:hAnsi="Times New Roman" w:cs="Times New Roman"/>
        </w:rPr>
        <w:t>(Barnes, 2002)</w:t>
      </w:r>
      <w:r w:rsidR="00105438">
        <w:fldChar w:fldCharType="end"/>
      </w:r>
      <w:r>
        <w:t>. He mentions that with time when the story starts to unfold, things become</w:t>
      </w:r>
      <w:r w:rsidR="00105438">
        <w:t xml:space="preserve"> far from realities. He is of the view that in such literature it is apparent that the readers will lose the interest. </w:t>
      </w:r>
    </w:p>
    <w:p w:rsidR="00105438" w:rsidRDefault="000140AA" w:rsidP="00310084">
      <w:pPr>
        <w:pStyle w:val="Title2"/>
        <w:jc w:val="left"/>
      </w:pPr>
      <w:r>
        <w:t xml:space="preserve"> Julie E. Wollman and Barbara Werchadlo write that the first-grade stories are aimed at developing the interests of the minors in the li</w:t>
      </w:r>
      <w:r>
        <w:t>terature</w:t>
      </w:r>
      <w:r>
        <w:fldChar w:fldCharType="begin"/>
      </w:r>
      <w:r>
        <w:instrText xml:space="preserve"> ADDIN ZOTERO_ITEM CSL_CITATION {"citationID":"tjtdEKOk","properties":{"formattedCitation":"(Wollman-Bonilla &amp; Werchadlo, 1995)","plainCitation":"(Wollman-Bonilla &amp; Werchadlo, 1995)","noteIndex":0},"citationItems":[{"id":471,"uris":["http://zotero.</w:instrText>
      </w:r>
      <w:r>
        <w:instrText>org/users/local/s8f0QVnP/items/F3BSV54D"],"uri":["http://zotero.org/users/local/s8f0QVnP/items/F3BSV54D"],"itemData":{"id":471,"type":"article-journal","title":"Literature response journals in a first-grade classroom","container-title":"Language Arts","pag</w:instrText>
      </w:r>
      <w:r>
        <w:instrText>e":"562–570","volume":"72","issue":"8","source":"Google Scholar","author":[{"family":"Wollman-Bonilla","given":"Julie E."},{"family":"Werchadlo","given":"Barbara"}],"issued":{"date-parts":[["1995"]]}}}],"schema":"https://github.com/citation-style-language/</w:instrText>
      </w:r>
      <w:r>
        <w:instrText xml:space="preserve">schema/raw/master/csl-citation.json"} </w:instrText>
      </w:r>
      <w:r>
        <w:fldChar w:fldCharType="separate"/>
      </w:r>
      <w:r w:rsidRPr="00105438">
        <w:rPr>
          <w:rFonts w:ascii="Times New Roman" w:hAnsi="Times New Roman" w:cs="Times New Roman"/>
        </w:rPr>
        <w:t>(Wollman-Bonilla &amp; Werchadlo, 1995)</w:t>
      </w:r>
      <w:r>
        <w:fldChar w:fldCharType="end"/>
      </w:r>
      <w:r>
        <w:t xml:space="preserve">. They mention that interests </w:t>
      </w:r>
      <w:proofErr w:type="gramStart"/>
      <w:r>
        <w:t>is</w:t>
      </w:r>
      <w:proofErr w:type="gramEnd"/>
      <w:r>
        <w:t xml:space="preserve"> developed by presenting</w:t>
      </w:r>
      <w:r w:rsidR="00F94A2C">
        <w:t xml:space="preserve"> </w:t>
      </w:r>
      <w:r>
        <w:t xml:space="preserve">them a coherent piece of writing. They have praised Dahl's writing, but have also opined that James and the giant peach </w:t>
      </w:r>
      <w:r>
        <w:t>follows two different aspects in single literature. According to them, this could not be a part of the minor's literature.</w:t>
      </w:r>
    </w:p>
    <w:p w:rsidR="00105438" w:rsidRPr="00310084" w:rsidRDefault="000140AA" w:rsidP="00310084">
      <w:pPr>
        <w:pStyle w:val="Title2"/>
        <w:jc w:val="left"/>
      </w:pPr>
      <w:r>
        <w:lastRenderedPageBreak/>
        <w:tab/>
        <w:t>James (et. al) writes that James and the giant peach develops the interests but with time drags the attention toward the unrealistic</w:t>
      </w:r>
      <w:r>
        <w:t xml:space="preserve"> approaches</w:t>
      </w:r>
      <w:r w:rsidR="00F94A2C">
        <w:t xml:space="preserve"> </w:t>
      </w:r>
      <w:r>
        <w:fldChar w:fldCharType="begin"/>
      </w:r>
      <w:r>
        <w:instrText xml:space="preserve"> ADDIN ZOTERO_ITEM CSL_CITATION {"citationID":"KlLCLqhp","properties":{"formattedCitation":"(Hoffman, Roser, &amp; Battle, 1993)","plainCitation":"(Hoffman, Roser, &amp; Battle, 1993)","noteIndex":0},"citationItems":[{"id":473,"uris":["http://zotero.org</w:instrText>
      </w:r>
      <w:r>
        <w:instrText>/users/local/s8f0QVnP/items/TCWZ7FST"],"uri":["http://zotero.org/users/local/s8f0QVnP/items/TCWZ7FST"],"itemData":{"id":473,"type":"article-journal","title":"Reading Aloud in Classrooms: From the Modal toward a\" Model\"","container-title":"The Reading Tea</w:instrText>
      </w:r>
      <w:r>
        <w:instrText>cher","page":"496–503","volume":"46","issue":"6","source":"Google Scholar","title-short":"Reading Aloud in Classrooms","author":[{"family":"Hoffman","given":"James V."},{"family":"Roser","given":"Nancy L."},{"family":"Battle","given":"Jennifer"}],"issued":</w:instrText>
      </w:r>
      <w:r>
        <w:instrText xml:space="preserve">{"date-parts":[["1993"]]}}}],"schema":"https://github.com/citation-style-language/schema/raw/master/csl-citation.json"} </w:instrText>
      </w:r>
      <w:r>
        <w:fldChar w:fldCharType="separate"/>
      </w:r>
      <w:r w:rsidRPr="00181312">
        <w:rPr>
          <w:rFonts w:ascii="Times New Roman" w:hAnsi="Times New Roman" w:cs="Times New Roman"/>
        </w:rPr>
        <w:t xml:space="preserve">(Hoffman, </w:t>
      </w:r>
      <w:proofErr w:type="spellStart"/>
      <w:r w:rsidRPr="00181312">
        <w:rPr>
          <w:rFonts w:ascii="Times New Roman" w:hAnsi="Times New Roman" w:cs="Times New Roman"/>
        </w:rPr>
        <w:t>Roser</w:t>
      </w:r>
      <w:proofErr w:type="spellEnd"/>
      <w:r w:rsidRPr="00181312">
        <w:rPr>
          <w:rFonts w:ascii="Times New Roman" w:hAnsi="Times New Roman" w:cs="Times New Roman"/>
        </w:rPr>
        <w:t>, &amp; Battle, 1993)</w:t>
      </w:r>
      <w:r>
        <w:fldChar w:fldCharType="end"/>
      </w:r>
      <w:r>
        <w:t>. They mention that since for the minors the art and literature go hand in hand, therefore this story</w:t>
      </w:r>
      <w:r>
        <w:t xml:space="preserve"> lacks amalmagation f these two aspects. They write that this could have been done better if Dahl had opted for any single aspect from among these two.</w:t>
      </w:r>
    </w:p>
    <w:p w:rsidR="00FC275E" w:rsidRDefault="000140AA" w:rsidP="008808EA">
      <w:pPr>
        <w:pStyle w:val="Title2"/>
        <w:jc w:val="left"/>
      </w:pPr>
      <w:r>
        <w:tab/>
        <w:t>Smith (et. al) writes about James and the giant peach that equitable approach must be the format of the</w:t>
      </w:r>
      <w:r>
        <w:t xml:space="preserve"> readings of the minors</w:t>
      </w:r>
      <w:r w:rsidR="00A462BF">
        <w:fldChar w:fldCharType="begin"/>
      </w:r>
      <w:r w:rsidR="00A462BF">
        <w:instrText xml:space="preserve"> ADDIN ZOTERO_ITEM CSL_CITATION {"citationID":"d4v6cWSX","properties":{"formattedCitation":"(Smith, Greenlaw, &amp; Scott, 1987)","plainCitation":"(Smith, Greenlaw, &amp; Scott, 1987)","noteIndex":0},"citationItems":[{"id":475,"uris":["http://zotero.org/users/local/s8f0QVnP/items/NQYB3GRD"],"uri":["http://zotero.org/users/local/s8f0QVnP/items/NQYB3GRD"],"itemData":{"id":475,"type":"article-journal","title":"Making the literate environment equitable","container-title":"The Reading Teacher","page":"400–407","volume":"40","issue":"4","source":"Google Scholar","author":[{"family":"Smith","given":"Nancy J."},{"family":"Greenlaw","given":"M. Jean"},{"family":"Scott","given":"Carolyn J."}],"issued":{"date-parts":[["1987"]]}}}],"schema":"https://github.com/citation-style-language/schema/raw/master/csl-citation.json"} </w:instrText>
      </w:r>
      <w:r w:rsidR="00A462BF">
        <w:fldChar w:fldCharType="separate"/>
      </w:r>
      <w:r w:rsidR="00A462BF" w:rsidRPr="00A462BF">
        <w:rPr>
          <w:rFonts w:ascii="Times New Roman" w:hAnsi="Times New Roman" w:cs="Times New Roman"/>
        </w:rPr>
        <w:t>(Smith, Greenlaw, &amp; Scott, 1987)</w:t>
      </w:r>
      <w:r w:rsidR="00A462BF">
        <w:fldChar w:fldCharType="end"/>
      </w:r>
      <w:r>
        <w:t>. They have written about Dahl's writing that his writing does not follow an equitable approach in the sense of developing the interest of the readers. T</w:t>
      </w:r>
      <w:r>
        <w:t xml:space="preserve">hey have mentioned that Dahl's writings have </w:t>
      </w:r>
      <w:r w:rsidR="00C70BFC">
        <w:t>remain inclined toward any single approach of art. For example, towards</w:t>
      </w:r>
      <w:r w:rsidR="00A462BF">
        <w:t xml:space="preserve"> imagination in James and the giant peach.  </w:t>
      </w:r>
      <w:r w:rsidR="00C70BFC">
        <w:t xml:space="preserve"> </w:t>
      </w:r>
    </w:p>
    <w:p w:rsidR="00A462BF" w:rsidRDefault="000140AA" w:rsidP="008808EA">
      <w:pPr>
        <w:pStyle w:val="Title2"/>
        <w:jc w:val="left"/>
      </w:pPr>
      <w:r>
        <w:tab/>
        <w:t>David Rees writes that Dahl’s writing over emphasis on literary interpretation</w:t>
      </w:r>
      <w:r w:rsidR="00F94A2C">
        <w:t xml:space="preserve"> </w:t>
      </w:r>
      <w:r w:rsidR="005338A5">
        <w:fldChar w:fldCharType="begin"/>
      </w:r>
      <w:r w:rsidR="005338A5">
        <w:instrText xml:space="preserve"> ADDIN ZOTERO_ITEM CSL_CITATION {"citationID":"H4GGejzN","properties":{"formattedCitation":"(Rees, 1988)","plainCitation":"(Rees, 1988)","noteIndex":0},"citationItems":[{"id":477,"uris":["http://zotero.org/users/local/s8f0QVnP/items/Z5WCPIH5"],"uri":["http://zotero.org/users/local/s8f0QVnP/items/Z5WCPIH5"],"itemData":{"id":477,"type":"article-journal","title":"Dahl's Chickens: Roald Dahl","container-title":"Children's Literature in Education","page":"143–155","volume":"19","issue":"3","source":"Google Scholar","title-short":"Dahl's Chickens","author":[{"family":"Rees","given":"David"}],"issued":{"date-parts":[["1988"]]}}}],"schema":"https://github.com/citation-style-language/schema/raw/master/csl-citation.json"} </w:instrText>
      </w:r>
      <w:r w:rsidR="005338A5">
        <w:fldChar w:fldCharType="separate"/>
      </w:r>
      <w:r w:rsidR="005338A5" w:rsidRPr="005338A5">
        <w:rPr>
          <w:rFonts w:ascii="Times New Roman" w:hAnsi="Times New Roman" w:cs="Times New Roman"/>
        </w:rPr>
        <w:t>(Rees, 1988)</w:t>
      </w:r>
      <w:r w:rsidR="005338A5">
        <w:fldChar w:fldCharType="end"/>
      </w:r>
      <w:r>
        <w:t>. He mentions that by presenting some unimag</w:t>
      </w:r>
      <w:r>
        <w:t>inable attributes of the literary art, Dahl creates two extents in James and the giant peach. He mentions that this cannot be done with early grade literature. He also goes on to write that Dahl’s interpretive strategy in literature cannot be beneficial at</w:t>
      </w:r>
      <w:r>
        <w:t xml:space="preserve"> this level. </w:t>
      </w:r>
    </w:p>
    <w:p w:rsidR="005338A5" w:rsidRDefault="000140AA" w:rsidP="008808EA">
      <w:pPr>
        <w:pStyle w:val="Title2"/>
        <w:jc w:val="left"/>
      </w:pPr>
      <w:r>
        <w:t xml:space="preserve"> Trelease being critical with Dahl's stories opines that although his readings are a good addition in minor's literature, it lacks developing a comprehensive sense</w:t>
      </w:r>
      <w:r>
        <w:fldChar w:fldCharType="begin"/>
      </w:r>
      <w:r>
        <w:instrText xml:space="preserve"> ADDIN ZOTERO_ITEM CSL_CITATION {"citationID":"OKbv2rl2","properties":{"formatt</w:instrText>
      </w:r>
      <w:r>
        <w:instrText>edCitation":"(Trelease, 1992)","plainCitation":"(Trelease, 1992)","noteIndex":0},"citationItems":[{"id":479,"uris":["http://zotero.org/users/local/s8f0QVnP/items/JJ2BJ5IK"],"uri":["http://zotero.org/users/local/s8f0QVnP/items/JJ2BJ5IK"],"itemData":{"id":47</w:instrText>
      </w:r>
      <w:r>
        <w:instrText>9,"type":"book","title":"Hey! Listen to This: Stories To Read Aloud.","publisher":"ERIC","source":"Google Scholar","title-short":"Hey! Listen to This","author":[{"family":"Trelease","given":"Jim"}],"issued":{"date-parts":[["1992"]]}}}],"schema":"https://gi</w:instrText>
      </w:r>
      <w:r>
        <w:instrText xml:space="preserve">thub.com/citation-style-language/schema/raw/master/csl-citation.json"} </w:instrText>
      </w:r>
      <w:r>
        <w:fldChar w:fldCharType="separate"/>
      </w:r>
      <w:r w:rsidRPr="005338A5">
        <w:rPr>
          <w:rFonts w:ascii="Times New Roman" w:hAnsi="Times New Roman" w:cs="Times New Roman"/>
        </w:rPr>
        <w:t>(Trelease, 1992)</w:t>
      </w:r>
      <w:r>
        <w:fldChar w:fldCharType="end"/>
      </w:r>
      <w:r>
        <w:t>. She mentions that comprehensiveness must be the baseline for minor's literature. She also goes on to write about James and the giant peach that this story also lack</w:t>
      </w:r>
      <w:r>
        <w:t>s comprehensiveness, and puts the readers at one extreme during the complete story.</w:t>
      </w:r>
    </w:p>
    <w:p w:rsidR="005338A5" w:rsidRDefault="000140AA" w:rsidP="008808EA">
      <w:pPr>
        <w:pStyle w:val="Title2"/>
        <w:jc w:val="left"/>
      </w:pPr>
      <w:r>
        <w:t xml:space="preserve"> Perry (et. al) argues that the stories are much attractive if they develop a sense of interpretation </w:t>
      </w:r>
      <w:r w:rsidR="002928FD">
        <w:t>among</w:t>
      </w:r>
      <w:r>
        <w:t xml:space="preserve"> the readers</w:t>
      </w:r>
      <w:r w:rsidR="002928FD">
        <w:fldChar w:fldCharType="begin"/>
      </w:r>
      <w:r w:rsidR="002928FD">
        <w:instrText xml:space="preserve"> ADDIN ZOTERO_ITEM CSL_CITATION {"citationID":"YXX8fJwa","properties":{"formattedCitation":"(Perry, Hutchinson, &amp; Thauberger, 2007)","plainCitation":"(Perry, Hutchinson, &amp; Thauberger, 2007)","noteIndex":0},"citationItems":[{"id":481,"uris":["http://zotero.org/users/local/s8f0QVnP/items/H94X8WDM"],"uri":["http://zotero.org/users/local/s8f0QVnP/items/H94X8WDM"],"itemData":{"id":481,"type":"article-journal","title":"Mentoring student teachers to design and implement literacy tasks that support self-regulated reading and writing","container-title":"Reading &amp; Writing Quarterly","page":"27–50","volume":"23","issue":"1","source":"Google Scholar","author":[{"family":"Perry","given":"Nancy E."},{"family":"Hutchinson","given":"Lynda"},{"family":"Thauberger","given":"Carolyn"}],"issued":{"date-parts":[["2007"]]}}}],"schema":"https://github.com/citation-style-language/schema/raw/master/csl-citation.json"} </w:instrText>
      </w:r>
      <w:r w:rsidR="002928FD">
        <w:fldChar w:fldCharType="separate"/>
      </w:r>
      <w:r w:rsidR="002928FD" w:rsidRPr="002928FD">
        <w:rPr>
          <w:rFonts w:ascii="Times New Roman" w:hAnsi="Times New Roman" w:cs="Times New Roman"/>
        </w:rPr>
        <w:t>(Perry, Hutchinson, &amp; Thauberger, 2007)</w:t>
      </w:r>
      <w:r w:rsidR="002928FD">
        <w:fldChar w:fldCharType="end"/>
      </w:r>
      <w:r>
        <w:t xml:space="preserve">. They write that this strategy must be part of </w:t>
      </w:r>
      <w:r w:rsidR="002928FD">
        <w:t xml:space="preserve">the minor's literature as they are more prone to imagining things. For James and the giant </w:t>
      </w:r>
      <w:r w:rsidR="002928FD">
        <w:lastRenderedPageBreak/>
        <w:t>peach, they have argued that the story remained too na</w:t>
      </w:r>
      <w:bookmarkStart w:id="0" w:name="_GoBack"/>
      <w:bookmarkEnd w:id="0"/>
      <w:r w:rsidR="002928FD">
        <w:t>rrow in its interpretation and which is just regression and joy.</w:t>
      </w:r>
    </w:p>
    <w:p w:rsidR="002928FD" w:rsidRDefault="000140AA" w:rsidP="008808EA">
      <w:pPr>
        <w:pStyle w:val="Title2"/>
        <w:jc w:val="left"/>
      </w:pPr>
      <w:r>
        <w:tab/>
        <w:t xml:space="preserve">E. Moss argues that interests developing must be the purpose </w:t>
      </w:r>
      <w:r w:rsidR="002E251A">
        <w:t>of minor’s literature</w:t>
      </w:r>
      <w:r w:rsidR="00F94A2C">
        <w:t xml:space="preserve"> </w:t>
      </w:r>
      <w:r w:rsidR="002E251A">
        <w:fldChar w:fldCharType="begin"/>
      </w:r>
      <w:r w:rsidR="002E251A">
        <w:instrText xml:space="preserve"> ADDIN ZOTERO_ITEM CSL_CITATION {"citationID":"NeXC20vZ","properties":{"formattedCitation":"(Moss, 1986)","plainCitation":"(Moss, 1986)","noteIndex":0},"citationItems":[{"id":483,"uris":["http://zotero.org/users/local/s8f0QVnP/items/JQG9IGY4"],"uri":["http://zotero.org/users/local/s8f0QVnP/items/JQG9IGY4"],"itemData":{"id":483,"type":"book","title":"Part of the Pattern: A Personal Journey Through the World of Children's Books, 1960-1985","publisher":"New York: Greenwillow Books","source":"Google Scholar","title-short":"Part of the Pattern","author":[{"family":"Moss","given":"Elaine"}],"issued":{"date-parts":[["1986"]]}}}],"schema":"https://github.com/citation-style-language/schema/raw/master/csl-citation.json"} </w:instrText>
      </w:r>
      <w:r w:rsidR="002E251A">
        <w:fldChar w:fldCharType="separate"/>
      </w:r>
      <w:r w:rsidR="002E251A" w:rsidRPr="002E251A">
        <w:rPr>
          <w:rFonts w:ascii="Times New Roman" w:hAnsi="Times New Roman" w:cs="Times New Roman"/>
        </w:rPr>
        <w:t>(Moss, 1986)</w:t>
      </w:r>
      <w:r w:rsidR="002E251A">
        <w:fldChar w:fldCharType="end"/>
      </w:r>
      <w:r w:rsidR="002E251A">
        <w:t>. He remained too critical of Dahl's writing. He writes that double designed literature cannot serve the purpose of interests' development. He lastly argues that literature can be general and interest-oriented at the same time. This is what he thinks is not present in the writings of Roald Dahl.</w:t>
      </w:r>
    </w:p>
    <w:p w:rsidR="003971CD" w:rsidRDefault="000140AA" w:rsidP="008808EA">
      <w:pPr>
        <w:pStyle w:val="Title2"/>
        <w:jc w:val="left"/>
      </w:pPr>
      <w:r>
        <w:tab/>
        <w:t>Finally, Chen We Yu argues that the case of Roald Dahl is different compared to those of other writers of minor’s literature</w:t>
      </w:r>
      <w:r w:rsidR="00F94A2C">
        <w:t xml:space="preserve"> </w:t>
      </w:r>
      <w:r w:rsidR="00BE3809">
        <w:fldChar w:fldCharType="begin"/>
      </w:r>
      <w:r w:rsidR="00BE3809">
        <w:instrText xml:space="preserve"> ADDIN ZOTERO_ITEM CSL_CITATION {"citationID":"rtNXJa0B","properties":{"formattedCitation":"(Yu, 2008)","plainCitation":"(Yu, 2008)","noteIndex":0},"citationItems":[{"id":484,"uris":["http://zotero.org/users/local/s8f0QVnP/items/KMHKXRJC"],"uri":["http://zotero.org/users/local/s8f0QVnP/items/KMHKXRJC"],"itemData":{"id":484,"type":"article-journal","title":"Power and its Mechanics in Children's Fiction: The Case of Roald Dahl","container-title":"International Research in Children's Literature","page":"155–167","volume":"1","issue":"2","source":"Google Scholar","title-short":"Power and its Mechanics in Children's Fiction","author":[{"family":"Yu","given":"Chen-Wei"}],"issued":{"date-parts":[["2008"]]}}}],"schema":"https://github.com/citation-style-language/schema/raw/master/csl-citation.json"} </w:instrText>
      </w:r>
      <w:r w:rsidR="00BE3809">
        <w:fldChar w:fldCharType="separate"/>
      </w:r>
      <w:r w:rsidR="00BE3809" w:rsidRPr="00BE3809">
        <w:rPr>
          <w:rFonts w:ascii="Times New Roman" w:hAnsi="Times New Roman" w:cs="Times New Roman"/>
        </w:rPr>
        <w:t>(Yu, 2008)</w:t>
      </w:r>
      <w:r w:rsidR="00BE3809">
        <w:fldChar w:fldCharType="end"/>
      </w:r>
      <w:r>
        <w:t xml:space="preserve">. He writes that Dahl sticks and exaggerates on one literary aspect and </w:t>
      </w:r>
      <w:r>
        <w:t xml:space="preserve">then abruptly takes the readers to the second aspect in his writings. He mentions that in the minor grade literature it is unjustifiable to talk about </w:t>
      </w:r>
      <w:r w:rsidR="00BE3809">
        <w:t xml:space="preserve">any phenomena in such a general sense. </w:t>
      </w:r>
      <w:r>
        <w:t xml:space="preserve"> </w:t>
      </w:r>
    </w:p>
    <w:p w:rsidR="00BE3809" w:rsidRDefault="00BE3809" w:rsidP="008808EA">
      <w:pPr>
        <w:pStyle w:val="Title2"/>
        <w:jc w:val="left"/>
      </w:pPr>
    </w:p>
    <w:p w:rsidR="00BE3809" w:rsidRDefault="00BE3809" w:rsidP="008808EA">
      <w:pPr>
        <w:pStyle w:val="Title2"/>
        <w:jc w:val="left"/>
      </w:pPr>
    </w:p>
    <w:p w:rsidR="00BE3809" w:rsidRDefault="00BE3809" w:rsidP="008808EA">
      <w:pPr>
        <w:pStyle w:val="Title2"/>
        <w:jc w:val="left"/>
      </w:pPr>
    </w:p>
    <w:p w:rsidR="00BE3809" w:rsidRDefault="00BE3809" w:rsidP="008808EA">
      <w:pPr>
        <w:pStyle w:val="Title2"/>
        <w:jc w:val="left"/>
      </w:pPr>
    </w:p>
    <w:p w:rsidR="00BE3809" w:rsidRDefault="00BE3809" w:rsidP="008808EA">
      <w:pPr>
        <w:pStyle w:val="Title2"/>
        <w:jc w:val="left"/>
      </w:pPr>
    </w:p>
    <w:p w:rsidR="00BE3809" w:rsidRDefault="00BE3809" w:rsidP="008808EA">
      <w:pPr>
        <w:pStyle w:val="Title2"/>
        <w:jc w:val="left"/>
      </w:pPr>
    </w:p>
    <w:p w:rsidR="00BE3809" w:rsidRDefault="00BE3809" w:rsidP="008808EA">
      <w:pPr>
        <w:pStyle w:val="Title2"/>
        <w:jc w:val="left"/>
      </w:pPr>
    </w:p>
    <w:p w:rsidR="00BE3809" w:rsidRDefault="00BE3809" w:rsidP="008808EA">
      <w:pPr>
        <w:pStyle w:val="Title2"/>
        <w:jc w:val="left"/>
      </w:pPr>
    </w:p>
    <w:p w:rsidR="00BE3809" w:rsidRDefault="00BE3809" w:rsidP="008808EA">
      <w:pPr>
        <w:pStyle w:val="Title2"/>
        <w:jc w:val="left"/>
      </w:pPr>
    </w:p>
    <w:p w:rsidR="00BE3809" w:rsidRDefault="00BE3809" w:rsidP="008808EA">
      <w:pPr>
        <w:pStyle w:val="Title2"/>
        <w:jc w:val="left"/>
      </w:pPr>
    </w:p>
    <w:p w:rsidR="00BE3809" w:rsidRDefault="00BE3809" w:rsidP="008808EA">
      <w:pPr>
        <w:pStyle w:val="Title2"/>
        <w:jc w:val="left"/>
      </w:pPr>
    </w:p>
    <w:p w:rsidR="00BE3809" w:rsidRDefault="000140AA" w:rsidP="00BE3809">
      <w:pPr>
        <w:pStyle w:val="Title"/>
      </w:pPr>
      <w:r>
        <w:lastRenderedPageBreak/>
        <w:t>References:</w:t>
      </w:r>
    </w:p>
    <w:p w:rsidR="00BE3809" w:rsidRDefault="00BE3809" w:rsidP="00BE3809">
      <w:pPr>
        <w:pStyle w:val="Title"/>
        <w:jc w:val="left"/>
      </w:pPr>
    </w:p>
    <w:p w:rsidR="00BE3809" w:rsidRPr="00BE3809" w:rsidRDefault="000140AA" w:rsidP="00BE3809">
      <w:pPr>
        <w:pStyle w:val="Bibliography"/>
        <w:rPr>
          <w:rFonts w:ascii="Times New Roman" w:hAnsi="Times New Roman" w:cs="Times New Roman"/>
        </w:rPr>
      </w:pPr>
      <w:r>
        <w:fldChar w:fldCharType="begin"/>
      </w:r>
      <w:r>
        <w:instrText xml:space="preserve"> ADDIN ZOTERO_BIBL {"uncited":[],"omitte</w:instrText>
      </w:r>
      <w:r>
        <w:instrText xml:space="preserve">d":[],"custom":[]} CSL_BIBLIOGRAPHY </w:instrText>
      </w:r>
      <w:r>
        <w:fldChar w:fldCharType="separate"/>
      </w:r>
      <w:r w:rsidRPr="00BE3809">
        <w:rPr>
          <w:rFonts w:ascii="Times New Roman" w:hAnsi="Times New Roman" w:cs="Times New Roman"/>
        </w:rPr>
        <w:t xml:space="preserve">Barnes, R. (2002). </w:t>
      </w:r>
      <w:r w:rsidRPr="00BE3809">
        <w:rPr>
          <w:rFonts w:ascii="Times New Roman" w:hAnsi="Times New Roman" w:cs="Times New Roman"/>
          <w:i/>
          <w:iCs/>
        </w:rPr>
        <w:t>Teaching art to young children 4-9</w:t>
      </w:r>
      <w:r w:rsidRPr="00BE3809">
        <w:rPr>
          <w:rFonts w:ascii="Times New Roman" w:hAnsi="Times New Roman" w:cs="Times New Roman"/>
        </w:rPr>
        <w:t>. Routledge.</w:t>
      </w:r>
    </w:p>
    <w:p w:rsidR="00BE3809" w:rsidRPr="00BE3809" w:rsidRDefault="000140AA" w:rsidP="00BE3809">
      <w:pPr>
        <w:pStyle w:val="Bibliography"/>
        <w:rPr>
          <w:rFonts w:ascii="Times New Roman" w:hAnsi="Times New Roman" w:cs="Times New Roman"/>
        </w:rPr>
      </w:pPr>
      <w:r w:rsidRPr="00BE3809">
        <w:rPr>
          <w:rFonts w:ascii="Times New Roman" w:hAnsi="Times New Roman" w:cs="Times New Roman"/>
        </w:rPr>
        <w:t xml:space="preserve">Dahl, R. (1961). </w:t>
      </w:r>
      <w:r w:rsidRPr="00BE3809">
        <w:rPr>
          <w:rFonts w:ascii="Times New Roman" w:hAnsi="Times New Roman" w:cs="Times New Roman"/>
          <w:i/>
          <w:iCs/>
        </w:rPr>
        <w:t>James AndThe Giant Peach</w:t>
      </w:r>
      <w:r w:rsidRPr="00BE3809">
        <w:rPr>
          <w:rFonts w:ascii="Times New Roman" w:hAnsi="Times New Roman" w:cs="Times New Roman"/>
        </w:rPr>
        <w:t>. Illustrated by Nancy Ekolm Burkert. New York: Alfred A. Knopf, Inc.</w:t>
      </w:r>
    </w:p>
    <w:p w:rsidR="00BE3809" w:rsidRPr="00BE3809" w:rsidRDefault="000140AA" w:rsidP="00BE3809">
      <w:pPr>
        <w:pStyle w:val="Bibliography"/>
        <w:rPr>
          <w:rFonts w:ascii="Times New Roman" w:hAnsi="Times New Roman" w:cs="Times New Roman"/>
        </w:rPr>
      </w:pPr>
      <w:r w:rsidRPr="00BE3809">
        <w:rPr>
          <w:rFonts w:ascii="Times New Roman" w:hAnsi="Times New Roman" w:cs="Times New Roman"/>
        </w:rPr>
        <w:t xml:space="preserve">Hoffman, J. V., Roser, N. L., &amp; Battle, J. </w:t>
      </w:r>
      <w:r w:rsidRPr="00BE3809">
        <w:rPr>
          <w:rFonts w:ascii="Times New Roman" w:hAnsi="Times New Roman" w:cs="Times New Roman"/>
        </w:rPr>
        <w:t xml:space="preserve">(1993). Reading Aloud in Classrooms: From the Modal toward a" Model". </w:t>
      </w:r>
      <w:r w:rsidRPr="00BE3809">
        <w:rPr>
          <w:rFonts w:ascii="Times New Roman" w:hAnsi="Times New Roman" w:cs="Times New Roman"/>
          <w:i/>
          <w:iCs/>
        </w:rPr>
        <w:t>The Reading Teacher</w:t>
      </w:r>
      <w:r w:rsidRPr="00BE3809">
        <w:rPr>
          <w:rFonts w:ascii="Times New Roman" w:hAnsi="Times New Roman" w:cs="Times New Roman"/>
        </w:rPr>
        <w:t xml:space="preserve">, </w:t>
      </w:r>
      <w:r w:rsidRPr="00BE3809">
        <w:rPr>
          <w:rFonts w:ascii="Times New Roman" w:hAnsi="Times New Roman" w:cs="Times New Roman"/>
          <w:i/>
          <w:iCs/>
        </w:rPr>
        <w:t>46</w:t>
      </w:r>
      <w:r w:rsidRPr="00BE3809">
        <w:rPr>
          <w:rFonts w:ascii="Times New Roman" w:hAnsi="Times New Roman" w:cs="Times New Roman"/>
        </w:rPr>
        <w:t>(6), 496–503.</w:t>
      </w:r>
    </w:p>
    <w:p w:rsidR="00BE3809" w:rsidRPr="00BE3809" w:rsidRDefault="000140AA" w:rsidP="00BE3809">
      <w:pPr>
        <w:pStyle w:val="Bibliography"/>
        <w:rPr>
          <w:rFonts w:ascii="Times New Roman" w:hAnsi="Times New Roman" w:cs="Times New Roman"/>
        </w:rPr>
      </w:pPr>
      <w:r w:rsidRPr="00BE3809">
        <w:rPr>
          <w:rFonts w:ascii="Times New Roman" w:hAnsi="Times New Roman" w:cs="Times New Roman"/>
        </w:rPr>
        <w:t xml:space="preserve">Moss, E. (1986). </w:t>
      </w:r>
      <w:r w:rsidRPr="00BE3809">
        <w:rPr>
          <w:rFonts w:ascii="Times New Roman" w:hAnsi="Times New Roman" w:cs="Times New Roman"/>
          <w:i/>
          <w:iCs/>
        </w:rPr>
        <w:t>Part of the Pattern: A Personal Journey Through the World of Children’s Books, 1960-1985</w:t>
      </w:r>
      <w:r w:rsidRPr="00BE3809">
        <w:rPr>
          <w:rFonts w:ascii="Times New Roman" w:hAnsi="Times New Roman" w:cs="Times New Roman"/>
        </w:rPr>
        <w:t>. New York: Greenwillow Books.</w:t>
      </w:r>
    </w:p>
    <w:p w:rsidR="00BE3809" w:rsidRPr="00BE3809" w:rsidRDefault="000140AA" w:rsidP="00BE3809">
      <w:pPr>
        <w:pStyle w:val="Bibliography"/>
        <w:rPr>
          <w:rFonts w:ascii="Times New Roman" w:hAnsi="Times New Roman" w:cs="Times New Roman"/>
        </w:rPr>
      </w:pPr>
      <w:r w:rsidRPr="00BE3809">
        <w:rPr>
          <w:rFonts w:ascii="Times New Roman" w:hAnsi="Times New Roman" w:cs="Times New Roman"/>
        </w:rPr>
        <w:t>Perry, N. E.,</w:t>
      </w:r>
      <w:r w:rsidRPr="00BE3809">
        <w:rPr>
          <w:rFonts w:ascii="Times New Roman" w:hAnsi="Times New Roman" w:cs="Times New Roman"/>
        </w:rPr>
        <w:t xml:space="preserve"> Hutchinson, L., &amp; Thauberger, C. (2007). Mentoring student teachers to design and implement literacy tasks that support self-regulated reading and writing. </w:t>
      </w:r>
      <w:r w:rsidRPr="00BE3809">
        <w:rPr>
          <w:rFonts w:ascii="Times New Roman" w:hAnsi="Times New Roman" w:cs="Times New Roman"/>
          <w:i/>
          <w:iCs/>
        </w:rPr>
        <w:t>Reading &amp; Writing Quarterly</w:t>
      </w:r>
      <w:r w:rsidRPr="00BE3809">
        <w:rPr>
          <w:rFonts w:ascii="Times New Roman" w:hAnsi="Times New Roman" w:cs="Times New Roman"/>
        </w:rPr>
        <w:t xml:space="preserve">, </w:t>
      </w:r>
      <w:r w:rsidRPr="00BE3809">
        <w:rPr>
          <w:rFonts w:ascii="Times New Roman" w:hAnsi="Times New Roman" w:cs="Times New Roman"/>
          <w:i/>
          <w:iCs/>
        </w:rPr>
        <w:t>23</w:t>
      </w:r>
      <w:r w:rsidRPr="00BE3809">
        <w:rPr>
          <w:rFonts w:ascii="Times New Roman" w:hAnsi="Times New Roman" w:cs="Times New Roman"/>
        </w:rPr>
        <w:t>(1), 27–50.</w:t>
      </w:r>
    </w:p>
    <w:p w:rsidR="00BE3809" w:rsidRPr="00BE3809" w:rsidRDefault="000140AA" w:rsidP="00BE3809">
      <w:pPr>
        <w:pStyle w:val="Bibliography"/>
        <w:rPr>
          <w:rFonts w:ascii="Times New Roman" w:hAnsi="Times New Roman" w:cs="Times New Roman"/>
        </w:rPr>
      </w:pPr>
      <w:r w:rsidRPr="00BE3809">
        <w:rPr>
          <w:rFonts w:ascii="Times New Roman" w:hAnsi="Times New Roman" w:cs="Times New Roman"/>
        </w:rPr>
        <w:t xml:space="preserve">Rees, D. (1988). Dahl’s Chickens: Roald Dahl. </w:t>
      </w:r>
      <w:r w:rsidRPr="00BE3809">
        <w:rPr>
          <w:rFonts w:ascii="Times New Roman" w:hAnsi="Times New Roman" w:cs="Times New Roman"/>
          <w:i/>
          <w:iCs/>
        </w:rPr>
        <w:t>Children’s</w:t>
      </w:r>
      <w:r w:rsidRPr="00BE3809">
        <w:rPr>
          <w:rFonts w:ascii="Times New Roman" w:hAnsi="Times New Roman" w:cs="Times New Roman"/>
          <w:i/>
          <w:iCs/>
        </w:rPr>
        <w:t xml:space="preserve"> Literature in Education</w:t>
      </w:r>
      <w:r w:rsidRPr="00BE3809">
        <w:rPr>
          <w:rFonts w:ascii="Times New Roman" w:hAnsi="Times New Roman" w:cs="Times New Roman"/>
        </w:rPr>
        <w:t xml:space="preserve">, </w:t>
      </w:r>
      <w:r w:rsidRPr="00BE3809">
        <w:rPr>
          <w:rFonts w:ascii="Times New Roman" w:hAnsi="Times New Roman" w:cs="Times New Roman"/>
          <w:i/>
          <w:iCs/>
        </w:rPr>
        <w:t>19</w:t>
      </w:r>
      <w:r w:rsidRPr="00BE3809">
        <w:rPr>
          <w:rFonts w:ascii="Times New Roman" w:hAnsi="Times New Roman" w:cs="Times New Roman"/>
        </w:rPr>
        <w:t>(3), 143–155.</w:t>
      </w:r>
    </w:p>
    <w:p w:rsidR="00BE3809" w:rsidRPr="00BE3809" w:rsidRDefault="000140AA" w:rsidP="00BE3809">
      <w:pPr>
        <w:pStyle w:val="Bibliography"/>
        <w:rPr>
          <w:rFonts w:ascii="Times New Roman" w:hAnsi="Times New Roman" w:cs="Times New Roman"/>
        </w:rPr>
      </w:pPr>
      <w:r w:rsidRPr="00BE3809">
        <w:rPr>
          <w:rFonts w:ascii="Times New Roman" w:hAnsi="Times New Roman" w:cs="Times New Roman"/>
        </w:rPr>
        <w:t xml:space="preserve">Smith, N. J., Greenlaw, M. J., &amp; Scott, C. J. (1987). Making the literate environment equitable. </w:t>
      </w:r>
      <w:r w:rsidRPr="00BE3809">
        <w:rPr>
          <w:rFonts w:ascii="Times New Roman" w:hAnsi="Times New Roman" w:cs="Times New Roman"/>
          <w:i/>
          <w:iCs/>
        </w:rPr>
        <w:t>The Reading Teacher</w:t>
      </w:r>
      <w:r w:rsidRPr="00BE3809">
        <w:rPr>
          <w:rFonts w:ascii="Times New Roman" w:hAnsi="Times New Roman" w:cs="Times New Roman"/>
        </w:rPr>
        <w:t xml:space="preserve">, </w:t>
      </w:r>
      <w:r w:rsidRPr="00BE3809">
        <w:rPr>
          <w:rFonts w:ascii="Times New Roman" w:hAnsi="Times New Roman" w:cs="Times New Roman"/>
          <w:i/>
          <w:iCs/>
        </w:rPr>
        <w:t>40</w:t>
      </w:r>
      <w:r w:rsidRPr="00BE3809">
        <w:rPr>
          <w:rFonts w:ascii="Times New Roman" w:hAnsi="Times New Roman" w:cs="Times New Roman"/>
        </w:rPr>
        <w:t>(4), 400–407.</w:t>
      </w:r>
    </w:p>
    <w:p w:rsidR="00BE3809" w:rsidRPr="00BE3809" w:rsidRDefault="000140AA" w:rsidP="00BE3809">
      <w:pPr>
        <w:pStyle w:val="Bibliography"/>
        <w:rPr>
          <w:rFonts w:ascii="Times New Roman" w:hAnsi="Times New Roman" w:cs="Times New Roman"/>
        </w:rPr>
      </w:pPr>
      <w:r w:rsidRPr="00BE3809">
        <w:rPr>
          <w:rFonts w:ascii="Times New Roman" w:hAnsi="Times New Roman" w:cs="Times New Roman"/>
        </w:rPr>
        <w:t xml:space="preserve">Trelease, J. (1992). </w:t>
      </w:r>
      <w:r w:rsidRPr="00BE3809">
        <w:rPr>
          <w:rFonts w:ascii="Times New Roman" w:hAnsi="Times New Roman" w:cs="Times New Roman"/>
          <w:i/>
          <w:iCs/>
        </w:rPr>
        <w:t>Hey! Listen to This: Stories To Read Aloud.</w:t>
      </w:r>
      <w:r w:rsidRPr="00BE3809">
        <w:rPr>
          <w:rFonts w:ascii="Times New Roman" w:hAnsi="Times New Roman" w:cs="Times New Roman"/>
        </w:rPr>
        <w:t xml:space="preserve"> ERIC.</w:t>
      </w:r>
    </w:p>
    <w:p w:rsidR="00BE3809" w:rsidRPr="00BE3809" w:rsidRDefault="000140AA" w:rsidP="00BE3809">
      <w:pPr>
        <w:pStyle w:val="Bibliography"/>
        <w:rPr>
          <w:rFonts w:ascii="Times New Roman" w:hAnsi="Times New Roman" w:cs="Times New Roman"/>
        </w:rPr>
      </w:pPr>
      <w:r w:rsidRPr="00BE3809">
        <w:rPr>
          <w:rFonts w:ascii="Times New Roman" w:hAnsi="Times New Roman" w:cs="Times New Roman"/>
        </w:rPr>
        <w:t xml:space="preserve">West, M. </w:t>
      </w:r>
      <w:r w:rsidRPr="00BE3809">
        <w:rPr>
          <w:rFonts w:ascii="Times New Roman" w:hAnsi="Times New Roman" w:cs="Times New Roman"/>
        </w:rPr>
        <w:t xml:space="preserve">I. (1985). Regression and fragmentation of the self inJames and the Giant Peach. </w:t>
      </w:r>
      <w:r w:rsidRPr="00BE3809">
        <w:rPr>
          <w:rFonts w:ascii="Times New Roman" w:hAnsi="Times New Roman" w:cs="Times New Roman"/>
          <w:i/>
          <w:iCs/>
        </w:rPr>
        <w:t>Children’s Literature in Education</w:t>
      </w:r>
      <w:r w:rsidRPr="00BE3809">
        <w:rPr>
          <w:rFonts w:ascii="Times New Roman" w:hAnsi="Times New Roman" w:cs="Times New Roman"/>
        </w:rPr>
        <w:t xml:space="preserve">, </w:t>
      </w:r>
      <w:r w:rsidRPr="00BE3809">
        <w:rPr>
          <w:rFonts w:ascii="Times New Roman" w:hAnsi="Times New Roman" w:cs="Times New Roman"/>
          <w:i/>
          <w:iCs/>
        </w:rPr>
        <w:t>16</w:t>
      </w:r>
      <w:r w:rsidRPr="00BE3809">
        <w:rPr>
          <w:rFonts w:ascii="Times New Roman" w:hAnsi="Times New Roman" w:cs="Times New Roman"/>
        </w:rPr>
        <w:t>(4), 219–225.</w:t>
      </w:r>
    </w:p>
    <w:p w:rsidR="00BE3809" w:rsidRPr="00BE3809" w:rsidRDefault="000140AA" w:rsidP="00BE3809">
      <w:pPr>
        <w:pStyle w:val="Bibliography"/>
        <w:rPr>
          <w:rFonts w:ascii="Times New Roman" w:hAnsi="Times New Roman" w:cs="Times New Roman"/>
        </w:rPr>
      </w:pPr>
      <w:r w:rsidRPr="00BE3809">
        <w:rPr>
          <w:rFonts w:ascii="Times New Roman" w:hAnsi="Times New Roman" w:cs="Times New Roman"/>
        </w:rPr>
        <w:t xml:space="preserve">Wollman-Bonilla, J. E., &amp; Werchadlo, B. (1995). Literature response journals in a first-grade classroom. </w:t>
      </w:r>
      <w:r w:rsidRPr="00BE3809">
        <w:rPr>
          <w:rFonts w:ascii="Times New Roman" w:hAnsi="Times New Roman" w:cs="Times New Roman"/>
          <w:i/>
          <w:iCs/>
        </w:rPr>
        <w:t>Language Arts</w:t>
      </w:r>
      <w:r w:rsidRPr="00BE3809">
        <w:rPr>
          <w:rFonts w:ascii="Times New Roman" w:hAnsi="Times New Roman" w:cs="Times New Roman"/>
        </w:rPr>
        <w:t xml:space="preserve">, </w:t>
      </w:r>
      <w:r w:rsidRPr="00BE3809">
        <w:rPr>
          <w:rFonts w:ascii="Times New Roman" w:hAnsi="Times New Roman" w:cs="Times New Roman"/>
          <w:i/>
          <w:iCs/>
        </w:rPr>
        <w:t>72</w:t>
      </w:r>
      <w:r w:rsidRPr="00BE3809">
        <w:rPr>
          <w:rFonts w:ascii="Times New Roman" w:hAnsi="Times New Roman" w:cs="Times New Roman"/>
        </w:rPr>
        <w:t>(</w:t>
      </w:r>
      <w:r w:rsidRPr="00BE3809">
        <w:rPr>
          <w:rFonts w:ascii="Times New Roman" w:hAnsi="Times New Roman" w:cs="Times New Roman"/>
        </w:rPr>
        <w:t>8), 562–570.</w:t>
      </w:r>
    </w:p>
    <w:p w:rsidR="00BE3809" w:rsidRPr="00BE3809" w:rsidRDefault="000140AA" w:rsidP="00BE3809">
      <w:pPr>
        <w:pStyle w:val="Bibliography"/>
        <w:rPr>
          <w:rFonts w:ascii="Times New Roman" w:hAnsi="Times New Roman" w:cs="Times New Roman"/>
        </w:rPr>
      </w:pPr>
      <w:r w:rsidRPr="00BE3809">
        <w:rPr>
          <w:rFonts w:ascii="Times New Roman" w:hAnsi="Times New Roman" w:cs="Times New Roman"/>
        </w:rPr>
        <w:t xml:space="preserve">Yu, C.-W. (2008). Power and its Mechanics in Children’s Fiction: The Case of Roald Dahl. </w:t>
      </w:r>
      <w:r w:rsidRPr="00BE3809">
        <w:rPr>
          <w:rFonts w:ascii="Times New Roman" w:hAnsi="Times New Roman" w:cs="Times New Roman"/>
          <w:i/>
          <w:iCs/>
        </w:rPr>
        <w:t>International Research in Children’s Literature</w:t>
      </w:r>
      <w:r w:rsidRPr="00BE3809">
        <w:rPr>
          <w:rFonts w:ascii="Times New Roman" w:hAnsi="Times New Roman" w:cs="Times New Roman"/>
        </w:rPr>
        <w:t xml:space="preserve">, </w:t>
      </w:r>
      <w:r w:rsidRPr="00BE3809">
        <w:rPr>
          <w:rFonts w:ascii="Times New Roman" w:hAnsi="Times New Roman" w:cs="Times New Roman"/>
          <w:i/>
          <w:iCs/>
        </w:rPr>
        <w:t>1</w:t>
      </w:r>
      <w:r w:rsidRPr="00BE3809">
        <w:rPr>
          <w:rFonts w:ascii="Times New Roman" w:hAnsi="Times New Roman" w:cs="Times New Roman"/>
        </w:rPr>
        <w:t>(2), 155–167.</w:t>
      </w:r>
    </w:p>
    <w:p w:rsidR="00BE3809" w:rsidRDefault="000140AA" w:rsidP="00BE3809">
      <w:pPr>
        <w:pStyle w:val="Title"/>
        <w:jc w:val="left"/>
      </w:pPr>
      <w:r>
        <w:lastRenderedPageBreak/>
        <w:fldChar w:fldCharType="end"/>
      </w:r>
      <w:r>
        <w:t xml:space="preserve"> </w:t>
      </w:r>
    </w:p>
    <w:p w:rsidR="002E251A" w:rsidRDefault="000140AA" w:rsidP="008808EA">
      <w:pPr>
        <w:pStyle w:val="Title2"/>
        <w:jc w:val="left"/>
      </w:pPr>
      <w:r>
        <w:tab/>
      </w:r>
    </w:p>
    <w:p w:rsidR="00FC275E" w:rsidRDefault="00FC275E" w:rsidP="008808EA">
      <w:pPr>
        <w:pStyle w:val="Title2"/>
        <w:jc w:val="left"/>
      </w:pPr>
    </w:p>
    <w:p w:rsidR="00FC275E" w:rsidRDefault="00FC275E" w:rsidP="008808EA">
      <w:pPr>
        <w:pStyle w:val="Title2"/>
        <w:jc w:val="left"/>
      </w:pPr>
    </w:p>
    <w:p w:rsidR="00FC275E" w:rsidRDefault="00FC275E" w:rsidP="008808EA">
      <w:pPr>
        <w:pStyle w:val="Title2"/>
        <w:jc w:val="left"/>
      </w:pPr>
    </w:p>
    <w:p w:rsidR="00FC275E" w:rsidRDefault="00FC275E" w:rsidP="008808EA">
      <w:pPr>
        <w:pStyle w:val="Title2"/>
        <w:jc w:val="left"/>
      </w:pPr>
    </w:p>
    <w:sectPr w:rsidR="00FC275E">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0AA" w:rsidRDefault="000140AA">
      <w:pPr>
        <w:spacing w:line="240" w:lineRule="auto"/>
      </w:pPr>
      <w:r>
        <w:separator/>
      </w:r>
    </w:p>
  </w:endnote>
  <w:endnote w:type="continuationSeparator" w:id="0">
    <w:p w:rsidR="000140AA" w:rsidRDefault="00014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0AA" w:rsidRDefault="000140AA">
      <w:pPr>
        <w:spacing w:line="240" w:lineRule="auto"/>
      </w:pPr>
      <w:r>
        <w:separator/>
      </w:r>
    </w:p>
  </w:footnote>
  <w:footnote w:type="continuationSeparator" w:id="0">
    <w:p w:rsidR="000140AA" w:rsidRDefault="00014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0140AA">
    <w:pPr>
      <w:pStyle w:val="Header"/>
    </w:pPr>
    <w:r>
      <w:rPr>
        <w:rStyle w:val="Strong"/>
      </w:rPr>
      <w:t>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0140AA">
    <w:pPr>
      <w:pStyle w:val="Header"/>
      <w:rPr>
        <w:rStyle w:val="Strong"/>
      </w:rPr>
    </w:pPr>
    <w:r>
      <w:t xml:space="preserve">Running head: </w:t>
    </w:r>
    <w:r w:rsidR="008808EA">
      <w:t>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140AA"/>
    <w:rsid w:val="000A40AE"/>
    <w:rsid w:val="000D3CEF"/>
    <w:rsid w:val="000D3F41"/>
    <w:rsid w:val="00105438"/>
    <w:rsid w:val="00181312"/>
    <w:rsid w:val="002928FD"/>
    <w:rsid w:val="002E251A"/>
    <w:rsid w:val="00310084"/>
    <w:rsid w:val="00355DCA"/>
    <w:rsid w:val="003971CD"/>
    <w:rsid w:val="004724D7"/>
    <w:rsid w:val="00495DBF"/>
    <w:rsid w:val="00500EE2"/>
    <w:rsid w:val="00523FEF"/>
    <w:rsid w:val="005338A5"/>
    <w:rsid w:val="00551A02"/>
    <w:rsid w:val="005534FA"/>
    <w:rsid w:val="005B3A43"/>
    <w:rsid w:val="005C39B5"/>
    <w:rsid w:val="005D3A03"/>
    <w:rsid w:val="006460AD"/>
    <w:rsid w:val="006D7227"/>
    <w:rsid w:val="00722BDE"/>
    <w:rsid w:val="007A5CD2"/>
    <w:rsid w:val="007C40B3"/>
    <w:rsid w:val="008002C0"/>
    <w:rsid w:val="008808EA"/>
    <w:rsid w:val="008C5323"/>
    <w:rsid w:val="008D477A"/>
    <w:rsid w:val="00924F1D"/>
    <w:rsid w:val="0096360A"/>
    <w:rsid w:val="009A6A3B"/>
    <w:rsid w:val="009F5802"/>
    <w:rsid w:val="00A462BF"/>
    <w:rsid w:val="00B05862"/>
    <w:rsid w:val="00B823AA"/>
    <w:rsid w:val="00BA45DB"/>
    <w:rsid w:val="00BE3809"/>
    <w:rsid w:val="00BF4184"/>
    <w:rsid w:val="00C0601E"/>
    <w:rsid w:val="00C31D30"/>
    <w:rsid w:val="00C70BFC"/>
    <w:rsid w:val="00CD6E39"/>
    <w:rsid w:val="00CF6E91"/>
    <w:rsid w:val="00D85B68"/>
    <w:rsid w:val="00E6004D"/>
    <w:rsid w:val="00E81978"/>
    <w:rsid w:val="00EE5314"/>
    <w:rsid w:val="00F24C9F"/>
    <w:rsid w:val="00F379B7"/>
    <w:rsid w:val="00F525FA"/>
    <w:rsid w:val="00F94A2C"/>
    <w:rsid w:val="00FC275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09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A332B1">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A332B1">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A332B1">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A332B1">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321589"/>
    <w:rsid w:val="00722BDE"/>
    <w:rsid w:val="007B1B4D"/>
    <w:rsid w:val="009A7E08"/>
    <w:rsid w:val="00A332B1"/>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2019-05-07T05:35:00Z</dcterms:created>
  <dcterms:modified xsi:type="dcterms:W3CDTF">2019-05-07T05:35:00Z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id="sl37QWRV"/&gt;&lt;style id="http://www.zotero.org/styles/apa" locale="en-US" hasBibliography="1" bibliographyStyleHasBeenSet="1"/&gt;&lt;prefs&gt;&lt;pref name="fieldType" value="Field"/&gt;&lt;/prefs&gt;&lt;/data&gt;</vt:lpwstr>
  </property>
</Properties>
</file>