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DF44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46">
        <w:rPr>
          <w:rFonts w:ascii="Times New Roman" w:hAnsi="Times New Roman" w:cs="Times New Roman"/>
          <w:sz w:val="24"/>
          <w:szCs w:val="24"/>
        </w:rPr>
        <w:t>Discussion Reply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4446" w:rsidRDefault="00DF4446" w:rsidP="00DF44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446">
        <w:rPr>
          <w:rFonts w:ascii="Times New Roman" w:hAnsi="Times New Roman" w:cs="Times New Roman"/>
          <w:sz w:val="24"/>
          <w:szCs w:val="24"/>
        </w:rPr>
        <w:lastRenderedPageBreak/>
        <w:t>Discussion Reply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446" w:rsidRPr="00DF4446" w:rsidRDefault="00DF4446" w:rsidP="00DF444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F4446">
        <w:rPr>
          <w:rFonts w:ascii="Times New Roman" w:eastAsia="Calibri" w:hAnsi="Times New Roman" w:cs="Times New Roman"/>
          <w:b/>
          <w:sz w:val="24"/>
        </w:rPr>
        <w:t>Discussion Response 1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The post has rightly identified that excessive use of certain stimulants and drugs hike the amount of dopamine being stimulated. However, not all drugs account for increased levels of dopamine.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>There are some drugs that make the amount of dopamine to plunge</w:t>
      </w:r>
      <w:r w:rsidR="003C02A7">
        <w:rPr>
          <w:rFonts w:ascii="Times New Roman" w:eastAsia="Calibri" w:hAnsi="Times New Roman" w:cs="Times New Roman"/>
          <w:sz w:val="24"/>
        </w:rPr>
        <w:t xml:space="preserve"> </w:t>
      </w:r>
      <w:r w:rsidR="003C02A7" w:rsidRPr="003C02A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3C02A7" w:rsidRPr="003C02A7">
        <w:rPr>
          <w:rFonts w:ascii="Times New Roman" w:eastAsia="Calibri" w:hAnsi="Times New Roman" w:cs="Times New Roman"/>
          <w:sz w:val="24"/>
        </w:rPr>
        <w:t>Volkow</w:t>
      </w:r>
      <w:proofErr w:type="spellEnd"/>
      <w:r w:rsidR="003C02A7" w:rsidRPr="003C02A7">
        <w:rPr>
          <w:rFonts w:ascii="Times New Roman" w:eastAsia="Calibri" w:hAnsi="Times New Roman" w:cs="Times New Roman"/>
          <w:sz w:val="24"/>
        </w:rPr>
        <w:t>, Fowler &amp; Wang, 1999)</w:t>
      </w:r>
      <w:r w:rsidRPr="00DF4446">
        <w:rPr>
          <w:rFonts w:ascii="Times New Roman" w:eastAsia="Calibri" w:hAnsi="Times New Roman" w:cs="Times New Roman"/>
          <w:sz w:val="24"/>
        </w:rPr>
        <w:t>. Additionally, the associations of pleasure for certain activities take place in the VTA-NAc pathway. But, excessive use of drugs tends to damage this pathway</w:t>
      </w:r>
      <w:r w:rsidR="003C02A7">
        <w:rPr>
          <w:rFonts w:ascii="Times New Roman" w:eastAsia="Calibri" w:hAnsi="Times New Roman" w:cs="Times New Roman"/>
          <w:sz w:val="24"/>
        </w:rPr>
        <w:t xml:space="preserve"> </w:t>
      </w:r>
      <w:r w:rsidR="003C02A7" w:rsidRPr="003C02A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3C02A7" w:rsidRPr="003C02A7">
        <w:rPr>
          <w:rFonts w:ascii="Times New Roman" w:eastAsia="Calibri" w:hAnsi="Times New Roman" w:cs="Times New Roman"/>
          <w:sz w:val="24"/>
        </w:rPr>
        <w:t>Volkow</w:t>
      </w:r>
      <w:proofErr w:type="spellEnd"/>
      <w:r w:rsidR="003C02A7" w:rsidRPr="003C02A7">
        <w:rPr>
          <w:rFonts w:ascii="Times New Roman" w:eastAsia="Calibri" w:hAnsi="Times New Roman" w:cs="Times New Roman"/>
          <w:sz w:val="24"/>
        </w:rPr>
        <w:t>, Fowler &amp; Wang, 1999)</w:t>
      </w:r>
      <w:r w:rsidRPr="00DF4446">
        <w:rPr>
          <w:rFonts w:ascii="Times New Roman" w:eastAsia="Calibri" w:hAnsi="Times New Roman" w:cs="Times New Roman"/>
          <w:sz w:val="24"/>
        </w:rPr>
        <w:t xml:space="preserve">.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>As a result of this irreparable damage, the brain becomes less responsive to normal.</w:t>
      </w:r>
    </w:p>
    <w:p w:rsidR="00DF4446" w:rsidRPr="00DF4446" w:rsidRDefault="00DF4446" w:rsidP="00DF444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F4446">
        <w:rPr>
          <w:rFonts w:ascii="Times New Roman" w:eastAsia="Calibri" w:hAnsi="Times New Roman" w:cs="Times New Roman"/>
          <w:b/>
          <w:sz w:val="24"/>
        </w:rPr>
        <w:t>Discussion Response 2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>Certainly, the excessive use of drugs makes the D2 dopamine availability rare. Brains of cocaine addicts have fewer numbers of D2 receptors than the brain of a healthy individual</w:t>
      </w:r>
      <w:r w:rsidR="003C02A7">
        <w:rPr>
          <w:rFonts w:ascii="Times New Roman" w:eastAsia="Calibri" w:hAnsi="Times New Roman" w:cs="Times New Roman"/>
          <w:sz w:val="24"/>
        </w:rPr>
        <w:t xml:space="preserve"> </w:t>
      </w:r>
      <w:r w:rsidR="003C02A7" w:rsidRPr="003C02A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3C02A7" w:rsidRPr="003C02A7">
        <w:rPr>
          <w:rFonts w:ascii="Times New Roman" w:eastAsia="Calibri" w:hAnsi="Times New Roman" w:cs="Times New Roman"/>
          <w:sz w:val="24"/>
        </w:rPr>
        <w:t>Volkow</w:t>
      </w:r>
      <w:proofErr w:type="spellEnd"/>
      <w:r w:rsidR="003C02A7" w:rsidRPr="003C02A7">
        <w:rPr>
          <w:rFonts w:ascii="Times New Roman" w:eastAsia="Calibri" w:hAnsi="Times New Roman" w:cs="Times New Roman"/>
          <w:sz w:val="24"/>
        </w:rPr>
        <w:t>, Fowler &amp; Wang, 1999)</w:t>
      </w:r>
      <w:r w:rsidRPr="00DF4446">
        <w:rPr>
          <w:rFonts w:ascii="Times New Roman" w:eastAsia="Calibri" w:hAnsi="Times New Roman" w:cs="Times New Roman"/>
          <w:sz w:val="24"/>
        </w:rPr>
        <w:t xml:space="preserve">.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The effects of this phenomenon disclosed that due to the excessive use of cocaine, the brains of the cocaine addicts had less availability of dopamine. </w:t>
      </w:r>
    </w:p>
    <w:p w:rsid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Although the study was conducted on monkeys, it is yet to ascertain what makes the availability of these D2 receptors to reduce. </w:t>
      </w:r>
      <w:r w:rsidR="003C02A7">
        <w:rPr>
          <w:rFonts w:ascii="Times New Roman" w:eastAsia="Calibri" w:hAnsi="Times New Roman" w:cs="Times New Roman"/>
          <w:sz w:val="24"/>
        </w:rPr>
        <w:t xml:space="preserve"> </w:t>
      </w:r>
    </w:p>
    <w:p w:rsidR="007E3F73" w:rsidRDefault="007E3F73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F4446" w:rsidRPr="00DF4446" w:rsidRDefault="00DF4446" w:rsidP="00DF444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F4446">
        <w:rPr>
          <w:rFonts w:ascii="Times New Roman" w:eastAsia="Calibri" w:hAnsi="Times New Roman" w:cs="Times New Roman"/>
          <w:b/>
          <w:sz w:val="24"/>
        </w:rPr>
        <w:lastRenderedPageBreak/>
        <w:t>Discussion Response 3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>There are numerous reasons for the cannabis to still appear on the schedule I. First, there is no proven medical advantage. Second, there is a high risk that the individuals using it for the so-called medical use may start to abuse it</w:t>
      </w:r>
      <w:r w:rsidR="00C82787">
        <w:rPr>
          <w:rFonts w:ascii="Times New Roman" w:eastAsia="Calibri" w:hAnsi="Times New Roman" w:cs="Times New Roman"/>
          <w:sz w:val="24"/>
        </w:rPr>
        <w:t xml:space="preserve"> </w:t>
      </w:r>
      <w:r w:rsidR="00C82787" w:rsidRPr="00C8278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C82787" w:rsidRPr="00C82787">
        <w:rPr>
          <w:rFonts w:ascii="Times New Roman" w:eastAsia="Calibri" w:hAnsi="Times New Roman" w:cs="Times New Roman"/>
          <w:sz w:val="24"/>
        </w:rPr>
        <w:t>Bostwick</w:t>
      </w:r>
      <w:proofErr w:type="spellEnd"/>
      <w:r w:rsidR="00C82787" w:rsidRPr="00C8278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C82787" w:rsidRPr="00C82787">
        <w:rPr>
          <w:rFonts w:ascii="Times New Roman" w:eastAsia="Calibri" w:hAnsi="Times New Roman" w:cs="Times New Roman"/>
          <w:sz w:val="24"/>
        </w:rPr>
        <w:t>Reisfield</w:t>
      </w:r>
      <w:proofErr w:type="spellEnd"/>
      <w:r w:rsidR="00C82787" w:rsidRPr="00C82787">
        <w:rPr>
          <w:rFonts w:ascii="Times New Roman" w:eastAsia="Calibri" w:hAnsi="Times New Roman" w:cs="Times New Roman"/>
          <w:sz w:val="24"/>
        </w:rPr>
        <w:t xml:space="preserve"> &amp; DuPont, 2013)</w:t>
      </w:r>
      <w:r w:rsidRPr="00DF4446">
        <w:rPr>
          <w:rFonts w:ascii="Times New Roman" w:eastAsia="Calibri" w:hAnsi="Times New Roman" w:cs="Times New Roman"/>
          <w:sz w:val="24"/>
        </w:rPr>
        <w:t xml:space="preserve">.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Though the stance of the Federal Drug Regulatory Authority has been unflinching, they are willing to allow controlled cultivation to establish the link behind cannabis and medication.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However, despite their promises to grant licenses for controlled cultivation, the FDA is yet to grant any license. </w:t>
      </w:r>
    </w:p>
    <w:p w:rsidR="00DF4446" w:rsidRPr="00DF4446" w:rsidRDefault="00DF4446" w:rsidP="00DF4446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F4446">
        <w:rPr>
          <w:rFonts w:ascii="Times New Roman" w:eastAsia="Calibri" w:hAnsi="Times New Roman" w:cs="Times New Roman"/>
          <w:b/>
          <w:sz w:val="24"/>
        </w:rPr>
        <w:t>Discussion Response 4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>It was on the direction of the then-President, Richard Nixon, that the government scaled a full-blown war against drugs to emancipate the American society from it</w:t>
      </w:r>
      <w:r w:rsidR="00C82787">
        <w:rPr>
          <w:rFonts w:ascii="Times New Roman" w:eastAsia="Calibri" w:hAnsi="Times New Roman" w:cs="Times New Roman"/>
          <w:sz w:val="24"/>
        </w:rPr>
        <w:t xml:space="preserve"> </w:t>
      </w:r>
      <w:r w:rsidR="00C82787" w:rsidRPr="00C8278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C82787" w:rsidRPr="00C82787">
        <w:rPr>
          <w:rFonts w:ascii="Times New Roman" w:eastAsia="Calibri" w:hAnsi="Times New Roman" w:cs="Times New Roman"/>
          <w:sz w:val="24"/>
        </w:rPr>
        <w:t>Bostwick</w:t>
      </w:r>
      <w:proofErr w:type="spellEnd"/>
      <w:r w:rsidR="00C82787" w:rsidRPr="00C82787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C82787" w:rsidRPr="00C82787">
        <w:rPr>
          <w:rFonts w:ascii="Times New Roman" w:eastAsia="Calibri" w:hAnsi="Times New Roman" w:cs="Times New Roman"/>
          <w:sz w:val="24"/>
        </w:rPr>
        <w:t>Reisfield</w:t>
      </w:r>
      <w:proofErr w:type="spellEnd"/>
      <w:r w:rsidR="00C82787" w:rsidRPr="00C82787">
        <w:rPr>
          <w:rFonts w:ascii="Times New Roman" w:eastAsia="Calibri" w:hAnsi="Times New Roman" w:cs="Times New Roman"/>
          <w:sz w:val="24"/>
        </w:rPr>
        <w:t xml:space="preserve"> &amp; DuPont, 2013)</w:t>
      </w:r>
      <w:r w:rsidRPr="00DF4446">
        <w:rPr>
          <w:rFonts w:ascii="Times New Roman" w:eastAsia="Calibri" w:hAnsi="Times New Roman" w:cs="Times New Roman"/>
          <w:sz w:val="24"/>
        </w:rPr>
        <w:t xml:space="preserve">. </w:t>
      </w:r>
      <w:r w:rsidR="00C82787">
        <w:rPr>
          <w:rFonts w:ascii="Times New Roman" w:eastAsia="Calibri" w:hAnsi="Times New Roman" w:cs="Times New Roman"/>
          <w:sz w:val="24"/>
        </w:rPr>
        <w:t xml:space="preserve"> </w:t>
      </w:r>
    </w:p>
    <w:p w:rsidR="00DF4446" w:rsidRPr="00DF4446" w:rsidRDefault="00DF4446" w:rsidP="00DF4446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DF4446">
        <w:rPr>
          <w:rFonts w:ascii="Times New Roman" w:eastAsia="Calibri" w:hAnsi="Times New Roman" w:cs="Times New Roman"/>
          <w:sz w:val="24"/>
        </w:rPr>
        <w:t xml:space="preserve">This war saw the creation of a drug schedule that placed marijuana on it. If marijuana has proven medical benefit, then it must be removed from the schedule I. 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Default="009247E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7EA">
        <w:rPr>
          <w:rFonts w:ascii="Times New Roman" w:hAnsi="Times New Roman" w:cs="Times New Roman"/>
          <w:sz w:val="24"/>
          <w:szCs w:val="24"/>
        </w:rPr>
        <w:t>Bostwick</w:t>
      </w:r>
      <w:proofErr w:type="spellEnd"/>
      <w:r w:rsidRPr="009247EA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Pr="009247EA">
        <w:rPr>
          <w:rFonts w:ascii="Times New Roman" w:hAnsi="Times New Roman" w:cs="Times New Roman"/>
          <w:sz w:val="24"/>
          <w:szCs w:val="24"/>
        </w:rPr>
        <w:t>Reisfield</w:t>
      </w:r>
      <w:proofErr w:type="spellEnd"/>
      <w:r w:rsidRPr="009247EA">
        <w:rPr>
          <w:rFonts w:ascii="Times New Roman" w:hAnsi="Times New Roman" w:cs="Times New Roman"/>
          <w:sz w:val="24"/>
          <w:szCs w:val="24"/>
        </w:rPr>
        <w:t>, G. M., &amp; DuPont, R. L. (2013).</w:t>
      </w:r>
      <w:proofErr w:type="gramEnd"/>
      <w:r w:rsidRPr="00924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7EA">
        <w:rPr>
          <w:rFonts w:ascii="Times New Roman" w:hAnsi="Times New Roman" w:cs="Times New Roman"/>
          <w:sz w:val="24"/>
          <w:szCs w:val="24"/>
        </w:rPr>
        <w:t>Medicinal use of marijuana.</w:t>
      </w:r>
      <w:proofErr w:type="gramEnd"/>
      <w:r w:rsidRPr="009247EA">
        <w:rPr>
          <w:rFonts w:ascii="Times New Roman" w:hAnsi="Times New Roman" w:cs="Times New Roman"/>
          <w:sz w:val="24"/>
          <w:szCs w:val="24"/>
        </w:rPr>
        <w:t> </w:t>
      </w:r>
      <w:r w:rsidRPr="009247EA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9247EA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9247EA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 w:rsidRPr="009247EA">
        <w:rPr>
          <w:rFonts w:ascii="Times New Roman" w:hAnsi="Times New Roman" w:cs="Times New Roman"/>
          <w:sz w:val="24"/>
          <w:szCs w:val="24"/>
        </w:rPr>
        <w:t>, </w:t>
      </w:r>
      <w:r w:rsidRPr="009247EA">
        <w:rPr>
          <w:rFonts w:ascii="Times New Roman" w:hAnsi="Times New Roman" w:cs="Times New Roman"/>
          <w:i/>
          <w:iCs/>
          <w:sz w:val="24"/>
          <w:szCs w:val="24"/>
        </w:rPr>
        <w:t>368</w:t>
      </w:r>
      <w:r w:rsidRPr="009247EA">
        <w:rPr>
          <w:rFonts w:ascii="Times New Roman" w:hAnsi="Times New Roman" w:cs="Times New Roman"/>
          <w:sz w:val="24"/>
          <w:szCs w:val="24"/>
        </w:rPr>
        <w:t>(9), 866-8.</w:t>
      </w:r>
    </w:p>
    <w:p w:rsidR="009247EA" w:rsidRDefault="006E5AB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5ABA">
        <w:rPr>
          <w:rFonts w:ascii="Times New Roman" w:hAnsi="Times New Roman" w:cs="Times New Roman"/>
          <w:sz w:val="24"/>
          <w:szCs w:val="24"/>
        </w:rPr>
        <w:t>Volkow</w:t>
      </w:r>
      <w:proofErr w:type="spellEnd"/>
      <w:r w:rsidRPr="006E5ABA">
        <w:rPr>
          <w:rFonts w:ascii="Times New Roman" w:hAnsi="Times New Roman" w:cs="Times New Roman"/>
          <w:sz w:val="24"/>
          <w:szCs w:val="24"/>
        </w:rPr>
        <w:t>, N. D., Fowler, J. S., &amp; Wang, G. J. (1999).</w:t>
      </w:r>
      <w:proofErr w:type="gramEnd"/>
      <w:r w:rsidRPr="006E5ABA">
        <w:rPr>
          <w:rFonts w:ascii="Times New Roman" w:hAnsi="Times New Roman" w:cs="Times New Roman"/>
          <w:sz w:val="24"/>
          <w:szCs w:val="24"/>
        </w:rPr>
        <w:t xml:space="preserve"> Imaging studies on the role of dopamine in cocaine reinforcement and addiction in humans. </w:t>
      </w:r>
      <w:proofErr w:type="gramStart"/>
      <w:r w:rsidRPr="006E5ABA">
        <w:rPr>
          <w:rFonts w:ascii="Times New Roman" w:hAnsi="Times New Roman" w:cs="Times New Roman"/>
          <w:i/>
          <w:iCs/>
          <w:sz w:val="24"/>
          <w:szCs w:val="24"/>
        </w:rPr>
        <w:t>Journal of psychopharmacology</w:t>
      </w:r>
      <w:r w:rsidRPr="006E5ABA">
        <w:rPr>
          <w:rFonts w:ascii="Times New Roman" w:hAnsi="Times New Roman" w:cs="Times New Roman"/>
          <w:sz w:val="24"/>
          <w:szCs w:val="24"/>
        </w:rPr>
        <w:t>, </w:t>
      </w:r>
      <w:r w:rsidRPr="006E5AB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6E5ABA">
        <w:rPr>
          <w:rFonts w:ascii="Times New Roman" w:hAnsi="Times New Roman" w:cs="Times New Roman"/>
          <w:sz w:val="24"/>
          <w:szCs w:val="24"/>
        </w:rPr>
        <w:t>(4), 337-345.</w:t>
      </w:r>
      <w:proofErr w:type="gramEnd"/>
    </w:p>
    <w:p w:rsidR="006E5ABA" w:rsidRPr="0008177B" w:rsidRDefault="006E5AB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ABA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5" w:rsidRDefault="00F05CC5" w:rsidP="00267851">
      <w:pPr>
        <w:spacing w:after="0" w:line="240" w:lineRule="auto"/>
      </w:pPr>
      <w:r>
        <w:separator/>
      </w:r>
    </w:p>
  </w:endnote>
  <w:endnote w:type="continuationSeparator" w:id="0">
    <w:p w:rsidR="00F05CC5" w:rsidRDefault="00F05CC5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5" w:rsidRDefault="00F05CC5" w:rsidP="00267851">
      <w:pPr>
        <w:spacing w:after="0" w:line="240" w:lineRule="auto"/>
      </w:pPr>
      <w:r>
        <w:separator/>
      </w:r>
    </w:p>
  </w:footnote>
  <w:footnote w:type="continuationSeparator" w:id="0">
    <w:p w:rsidR="00F05CC5" w:rsidRDefault="00F05CC5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DF4446" w:rsidRPr="00DF4446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2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DF444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DF4446">
      <w:rPr>
        <w:rFonts w:ascii="Times New Roman" w:hAnsi="Times New Roman" w:cs="Times New Roman"/>
        <w:sz w:val="24"/>
        <w:szCs w:val="24"/>
      </w:rPr>
      <w:t>PSYCHOLOGY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8577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08577D"/>
    <w:rsid w:val="00130A33"/>
    <w:rsid w:val="00141074"/>
    <w:rsid w:val="0016477F"/>
    <w:rsid w:val="00187C02"/>
    <w:rsid w:val="001A02CC"/>
    <w:rsid w:val="00267851"/>
    <w:rsid w:val="002777E7"/>
    <w:rsid w:val="002D4968"/>
    <w:rsid w:val="0034125C"/>
    <w:rsid w:val="003C02A7"/>
    <w:rsid w:val="00471063"/>
    <w:rsid w:val="004A07E8"/>
    <w:rsid w:val="004D6074"/>
    <w:rsid w:val="00550EFD"/>
    <w:rsid w:val="005C20F1"/>
    <w:rsid w:val="006E5ABA"/>
    <w:rsid w:val="007E3F73"/>
    <w:rsid w:val="00877CA7"/>
    <w:rsid w:val="009247EA"/>
    <w:rsid w:val="00A106AF"/>
    <w:rsid w:val="00A4374D"/>
    <w:rsid w:val="00B405F9"/>
    <w:rsid w:val="00B73412"/>
    <w:rsid w:val="00C5356B"/>
    <w:rsid w:val="00C74D28"/>
    <w:rsid w:val="00C75C92"/>
    <w:rsid w:val="00C82787"/>
    <w:rsid w:val="00CA2688"/>
    <w:rsid w:val="00CF0A51"/>
    <w:rsid w:val="00D5076D"/>
    <w:rsid w:val="00D95087"/>
    <w:rsid w:val="00DF4446"/>
    <w:rsid w:val="00EF1641"/>
    <w:rsid w:val="00F05CC5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26</cp:revision>
  <dcterms:created xsi:type="dcterms:W3CDTF">2011-12-18T19:23:00Z</dcterms:created>
  <dcterms:modified xsi:type="dcterms:W3CDTF">2019-08-31T02:12:00Z</dcterms:modified>
</cp:coreProperties>
</file>