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C9046" w14:textId="77777777" w:rsidR="00251393" w:rsidRDefault="00251393" w:rsidP="007E03C0">
      <w:pPr>
        <w:spacing w:line="480" w:lineRule="auto"/>
        <w:jc w:val="center"/>
        <w:rPr>
          <w:rFonts w:ascii="Times New Roman" w:hAnsi="Times New Roman" w:cs="Times New Roman"/>
        </w:rPr>
      </w:pPr>
    </w:p>
    <w:p w14:paraId="4977A638" w14:textId="77777777" w:rsidR="00251393" w:rsidRDefault="00251393" w:rsidP="007E03C0">
      <w:pPr>
        <w:spacing w:line="480" w:lineRule="auto"/>
        <w:jc w:val="center"/>
        <w:rPr>
          <w:rFonts w:ascii="Times New Roman" w:hAnsi="Times New Roman" w:cs="Times New Roman"/>
        </w:rPr>
      </w:pPr>
    </w:p>
    <w:p w14:paraId="0E30958D" w14:textId="77777777" w:rsidR="00251393" w:rsidRDefault="00251393" w:rsidP="007E03C0">
      <w:pPr>
        <w:spacing w:line="480" w:lineRule="auto"/>
        <w:jc w:val="center"/>
        <w:rPr>
          <w:rFonts w:ascii="Times New Roman" w:hAnsi="Times New Roman" w:cs="Times New Roman"/>
        </w:rPr>
      </w:pPr>
    </w:p>
    <w:p w14:paraId="78E60894" w14:textId="77777777" w:rsidR="00251393" w:rsidRDefault="00251393" w:rsidP="007E03C0">
      <w:pPr>
        <w:spacing w:line="480" w:lineRule="auto"/>
        <w:jc w:val="center"/>
        <w:rPr>
          <w:rFonts w:ascii="Times New Roman" w:hAnsi="Times New Roman" w:cs="Times New Roman"/>
        </w:rPr>
      </w:pPr>
    </w:p>
    <w:p w14:paraId="2BE4051C" w14:textId="77777777" w:rsidR="00251393" w:rsidRDefault="00251393" w:rsidP="007E03C0">
      <w:pPr>
        <w:spacing w:line="480" w:lineRule="auto"/>
        <w:jc w:val="center"/>
        <w:rPr>
          <w:rFonts w:ascii="Times New Roman" w:hAnsi="Times New Roman" w:cs="Times New Roman"/>
        </w:rPr>
      </w:pPr>
    </w:p>
    <w:p w14:paraId="5B442662" w14:textId="439BD330" w:rsidR="004F3E88" w:rsidRDefault="00873714" w:rsidP="007E03C0">
      <w:pPr>
        <w:spacing w:line="480" w:lineRule="auto"/>
        <w:jc w:val="center"/>
        <w:rPr>
          <w:rFonts w:ascii="Times New Roman" w:hAnsi="Times New Roman" w:cs="Times New Roman"/>
        </w:rPr>
      </w:pPr>
      <w:r>
        <w:rPr>
          <w:rFonts w:ascii="Times New Roman" w:hAnsi="Times New Roman" w:cs="Times New Roman"/>
        </w:rPr>
        <w:t>Title Page</w:t>
      </w:r>
    </w:p>
    <w:p w14:paraId="31EF47A2" w14:textId="7DA0D79D" w:rsidR="00251393" w:rsidRDefault="00873714" w:rsidP="007E03C0">
      <w:pPr>
        <w:spacing w:line="480" w:lineRule="auto"/>
        <w:jc w:val="center"/>
        <w:rPr>
          <w:rFonts w:ascii="Times New Roman" w:hAnsi="Times New Roman" w:cs="Times New Roman"/>
        </w:rPr>
      </w:pPr>
      <w:r>
        <w:rPr>
          <w:rFonts w:ascii="Times New Roman" w:hAnsi="Times New Roman" w:cs="Times New Roman"/>
        </w:rPr>
        <w:t>Case study</w:t>
      </w:r>
    </w:p>
    <w:p w14:paraId="50C3ABC0" w14:textId="2B46D3EA" w:rsidR="00251393" w:rsidRPr="007E03C0" w:rsidRDefault="00873714" w:rsidP="00251393">
      <w:pPr>
        <w:rPr>
          <w:rFonts w:ascii="Times New Roman" w:hAnsi="Times New Roman" w:cs="Times New Roman"/>
        </w:rPr>
      </w:pPr>
      <w:r>
        <w:rPr>
          <w:rFonts w:ascii="Times New Roman" w:hAnsi="Times New Roman" w:cs="Times New Roman"/>
        </w:rPr>
        <w:br w:type="page"/>
      </w:r>
    </w:p>
    <w:p w14:paraId="50884667" w14:textId="42CCB0F4" w:rsidR="0051184B" w:rsidRDefault="00873714" w:rsidP="0051184B">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lastRenderedPageBreak/>
        <w:t xml:space="preserve">Motivation of employees </w:t>
      </w:r>
    </w:p>
    <w:p w14:paraId="689BEA15" w14:textId="757779EA" w:rsidR="00523B50" w:rsidRPr="00411599" w:rsidRDefault="00873714" w:rsidP="0051184B">
      <w:pPr>
        <w:spacing w:line="480" w:lineRule="auto"/>
        <w:jc w:val="both"/>
        <w:rPr>
          <w:rFonts w:ascii="Times New Roman" w:hAnsi="Times New Roman" w:cs="Times New Roman"/>
          <w:noProof/>
        </w:rPr>
      </w:pPr>
      <w:r w:rsidRPr="00AB2695">
        <w:rPr>
          <w:rFonts w:ascii="Times New Roman" w:hAnsi="Times New Roman" w:cs="Times New Roman"/>
        </w:rPr>
        <w:t>As a Human Resource director, I will adopt an a</w:t>
      </w:r>
      <w:r w:rsidR="0051184B" w:rsidRPr="00AB2695">
        <w:rPr>
          <w:rFonts w:ascii="Times New Roman" w:hAnsi="Times New Roman" w:cs="Times New Roman"/>
        </w:rPr>
        <w:t xml:space="preserve">ppropriate motivational strategy that will </w:t>
      </w:r>
      <w:r w:rsidR="00AB2695" w:rsidRPr="00AB2695">
        <w:rPr>
          <w:rFonts w:ascii="Times New Roman" w:hAnsi="Times New Roman" w:cs="Times New Roman"/>
        </w:rPr>
        <w:t xml:space="preserve">encourage them to accept the relocation package. </w:t>
      </w:r>
      <w:r w:rsidR="0051184B" w:rsidRPr="00AB2695">
        <w:rPr>
          <w:rFonts w:ascii="Times New Roman" w:hAnsi="Times New Roman" w:cs="Times New Roman"/>
        </w:rPr>
        <w:t xml:space="preserve">The common issues affecting the performance of employees include low morale, lack of motivation and enthusiasm affecting their productivity. </w:t>
      </w:r>
      <w:r w:rsidR="0051184B" w:rsidRPr="00AB2695">
        <w:rPr>
          <w:rFonts w:ascii="Times New Roman" w:hAnsi="Times New Roman" w:cs="Times New Roman"/>
          <w:noProof/>
        </w:rPr>
        <w:t>The absence</w:t>
      </w:r>
      <w:r w:rsidR="0051184B" w:rsidRPr="00AB2695">
        <w:rPr>
          <w:rFonts w:ascii="Times New Roman" w:hAnsi="Times New Roman" w:cs="Times New Roman"/>
        </w:rPr>
        <w:t xml:space="preserve"> of coordination influences the quality of work. Low motivation results in an ineffective manager-employee relationship that causes negative implications on the </w:t>
      </w:r>
      <w:r w:rsidR="0051184B" w:rsidRPr="00AB2695">
        <w:rPr>
          <w:rFonts w:ascii="Times New Roman" w:hAnsi="Times New Roman" w:cs="Times New Roman"/>
          <w:noProof/>
        </w:rPr>
        <w:t>organizational success.</w:t>
      </w:r>
      <w:r w:rsidR="0051184B" w:rsidRPr="00AB2695">
        <w:rPr>
          <w:rFonts w:ascii="Times New Roman" w:hAnsi="Times New Roman" w:cs="Times New Roman"/>
        </w:rPr>
        <w:t xml:space="preserve"> </w:t>
      </w:r>
      <w:r w:rsidR="00AB2695" w:rsidRPr="00AB2695">
        <w:rPr>
          <w:rFonts w:ascii="Times New Roman" w:hAnsi="Times New Roman" w:cs="Times New Roman"/>
        </w:rPr>
        <w:t>The strategy will</w:t>
      </w:r>
      <w:r w:rsidR="0051184B" w:rsidRPr="00AB2695">
        <w:rPr>
          <w:rFonts w:ascii="Times New Roman" w:hAnsi="Times New Roman" w:cs="Times New Roman"/>
        </w:rPr>
        <w:t xml:space="preserve"> address the issues prevailing in the workplace by overcoming communication gap. Improvements </w:t>
      </w:r>
      <w:r w:rsidR="0051184B" w:rsidRPr="00AB2695">
        <w:rPr>
          <w:rFonts w:ascii="Times New Roman" w:hAnsi="Times New Roman" w:cs="Times New Roman"/>
          <w:noProof/>
        </w:rPr>
        <w:t>in</w:t>
      </w:r>
      <w:r w:rsidR="0051184B" w:rsidRPr="00AB2695">
        <w:rPr>
          <w:rFonts w:ascii="Times New Roman" w:hAnsi="Times New Roman" w:cs="Times New Roman"/>
        </w:rPr>
        <w:t xml:space="preserve"> workplace efficiency and enhancements of communication between staff members produce better results.</w:t>
      </w:r>
      <w:r>
        <w:rPr>
          <w:rFonts w:ascii="Times New Roman" w:hAnsi="Times New Roman" w:cs="Times New Roman"/>
        </w:rPr>
        <w:t xml:space="preserve"> </w:t>
      </w:r>
      <w:r w:rsidRPr="00523B50">
        <w:rPr>
          <w:rFonts w:ascii="Times New Roman" w:hAnsi="Times New Roman" w:cs="Times New Roman"/>
        </w:rPr>
        <w:t xml:space="preserve">Developing a </w:t>
      </w:r>
      <w:r w:rsidRPr="00523B50">
        <w:rPr>
          <w:rFonts w:ascii="Times New Roman" w:hAnsi="Times New Roman" w:cs="Times New Roman"/>
          <w:noProof/>
        </w:rPr>
        <w:t>sense</w:t>
      </w:r>
      <w:r w:rsidRPr="00523B50">
        <w:rPr>
          <w:rFonts w:ascii="Times New Roman" w:hAnsi="Times New Roman" w:cs="Times New Roman"/>
        </w:rPr>
        <w:t xml:space="preserve"> of responsibility and team commitment and providing continuous motivation to employees encourages them to actively participate in teamwork. Giving respect and rendition to employees and recognizing</w:t>
      </w:r>
      <w:r w:rsidRPr="00523B50">
        <w:rPr>
          <w:rFonts w:ascii="Times New Roman" w:hAnsi="Times New Roman" w:cs="Times New Roman"/>
        </w:rPr>
        <w:t xml:space="preserve"> their role leads to the </w:t>
      </w:r>
      <w:r w:rsidRPr="00523B50">
        <w:rPr>
          <w:rFonts w:ascii="Times New Roman" w:hAnsi="Times New Roman" w:cs="Times New Roman"/>
          <w:noProof/>
        </w:rPr>
        <w:t>development</w:t>
      </w:r>
      <w:r w:rsidRPr="00523B50">
        <w:rPr>
          <w:rFonts w:ascii="Times New Roman" w:hAnsi="Times New Roman" w:cs="Times New Roman"/>
        </w:rPr>
        <w:t xml:space="preserve"> of </w:t>
      </w:r>
      <w:r w:rsidRPr="00411599">
        <w:rPr>
          <w:rFonts w:ascii="Times New Roman" w:hAnsi="Times New Roman" w:cs="Times New Roman"/>
        </w:rPr>
        <w:t xml:space="preserve">positive attitudes among staff members. Arranging meetings that </w:t>
      </w:r>
      <w:r w:rsidRPr="00411599">
        <w:rPr>
          <w:rFonts w:ascii="Times New Roman" w:hAnsi="Times New Roman" w:cs="Times New Roman"/>
          <w:noProof/>
        </w:rPr>
        <w:t>highlight</w:t>
      </w:r>
      <w:r w:rsidRPr="00411599">
        <w:rPr>
          <w:rFonts w:ascii="Times New Roman" w:hAnsi="Times New Roman" w:cs="Times New Roman"/>
        </w:rPr>
        <w:t xml:space="preserve"> the issues and complexities of the </w:t>
      </w:r>
      <w:r w:rsidRPr="00411599">
        <w:rPr>
          <w:rFonts w:ascii="Times New Roman" w:hAnsi="Times New Roman" w:cs="Times New Roman"/>
          <w:noProof/>
        </w:rPr>
        <w:t>workplace</w:t>
      </w:r>
      <w:r w:rsidRPr="00411599">
        <w:rPr>
          <w:rFonts w:ascii="Times New Roman" w:hAnsi="Times New Roman" w:cs="Times New Roman"/>
        </w:rPr>
        <w:t xml:space="preserve">. Accepting suggestions from </w:t>
      </w:r>
      <w:r w:rsidR="00047554" w:rsidRPr="00411599">
        <w:rPr>
          <w:rFonts w:ascii="Times New Roman" w:hAnsi="Times New Roman" w:cs="Times New Roman"/>
        </w:rPr>
        <w:t>employees’</w:t>
      </w:r>
      <w:r w:rsidRPr="00411599">
        <w:rPr>
          <w:rFonts w:ascii="Times New Roman" w:hAnsi="Times New Roman" w:cs="Times New Roman"/>
        </w:rPr>
        <w:t xml:space="preserve"> members and resolving issues at earliest encourages cooperation and building trust </w:t>
      </w:r>
      <w:r w:rsidRPr="00411599">
        <w:rPr>
          <w:rFonts w:ascii="Times New Roman" w:hAnsi="Times New Roman" w:cs="Times New Roman"/>
          <w:noProof/>
        </w:rPr>
        <w:t>environment</w:t>
      </w:r>
      <w:r w:rsidR="00411599" w:rsidRPr="00411599">
        <w:rPr>
          <w:rFonts w:ascii="Times New Roman" w:hAnsi="Times New Roman" w:cs="Times New Roman"/>
          <w:noProof/>
        </w:rPr>
        <w:t xml:space="preserve"> </w:t>
      </w:r>
      <w:sdt>
        <w:sdtPr>
          <w:rPr>
            <w:rFonts w:ascii="Times New Roman" w:hAnsi="Times New Roman" w:cs="Times New Roman"/>
          </w:rPr>
          <w:id w:val="-1383396481"/>
          <w:citation/>
        </w:sdtPr>
        <w:sdtEndPr/>
        <w:sdtContent>
          <w:r w:rsidR="00411599" w:rsidRPr="00411599">
            <w:rPr>
              <w:rFonts w:ascii="Times New Roman" w:hAnsi="Times New Roman" w:cs="Times New Roman"/>
            </w:rPr>
            <w:fldChar w:fldCharType="begin"/>
          </w:r>
          <w:r w:rsidR="00411599" w:rsidRPr="00411599">
            <w:rPr>
              <w:rFonts w:ascii="Times New Roman" w:hAnsi="Times New Roman" w:cs="Times New Roman"/>
            </w:rPr>
            <w:instrText xml:space="preserve"> CITATION Ken15 \l 1033 </w:instrText>
          </w:r>
          <w:r w:rsidR="00411599" w:rsidRPr="00411599">
            <w:rPr>
              <w:rFonts w:ascii="Times New Roman" w:hAnsi="Times New Roman" w:cs="Times New Roman"/>
            </w:rPr>
            <w:fldChar w:fldCharType="separate"/>
          </w:r>
          <w:r w:rsidR="00DC7DBC" w:rsidRPr="00DC7DBC">
            <w:rPr>
              <w:rFonts w:ascii="Times New Roman" w:hAnsi="Times New Roman" w:cs="Times New Roman"/>
              <w:noProof/>
            </w:rPr>
            <w:t>(Hartman, 2015)</w:t>
          </w:r>
          <w:r w:rsidR="00411599" w:rsidRPr="00411599">
            <w:rPr>
              <w:rFonts w:ascii="Times New Roman" w:hAnsi="Times New Roman" w:cs="Times New Roman"/>
            </w:rPr>
            <w:fldChar w:fldCharType="end"/>
          </w:r>
        </w:sdtContent>
      </w:sdt>
      <w:r w:rsidR="00411599" w:rsidRPr="00411599">
        <w:rPr>
          <w:rFonts w:ascii="Times New Roman" w:hAnsi="Times New Roman" w:cs="Times New Roman"/>
        </w:rPr>
        <w:t>.</w:t>
      </w:r>
      <w:r w:rsidR="00411599">
        <w:rPr>
          <w:rFonts w:ascii="Times New Roman" w:hAnsi="Times New Roman" w:cs="Times New Roman"/>
        </w:rPr>
        <w:t xml:space="preserve"> </w:t>
      </w:r>
    </w:p>
    <w:p w14:paraId="294D790F" w14:textId="11A6A815" w:rsidR="00523B50" w:rsidRPr="00411599" w:rsidRDefault="00873714" w:rsidP="00411599">
      <w:pPr>
        <w:pStyle w:val="ListParagraph"/>
        <w:numPr>
          <w:ilvl w:val="0"/>
          <w:numId w:val="1"/>
        </w:numPr>
        <w:spacing w:line="480" w:lineRule="auto"/>
        <w:jc w:val="both"/>
        <w:rPr>
          <w:rFonts w:cs="Times New Roman"/>
          <w:noProof/>
        </w:rPr>
      </w:pPr>
      <w:r w:rsidRPr="00411599">
        <w:rPr>
          <w:rFonts w:cs="Times New Roman"/>
          <w:noProof/>
        </w:rPr>
        <w:t>Semper Fidelis</w:t>
      </w:r>
    </w:p>
    <w:p w14:paraId="34F1200C" w14:textId="4C6B94C3" w:rsidR="00411599" w:rsidRDefault="00873714" w:rsidP="00411599">
      <w:pPr>
        <w:spacing w:line="480" w:lineRule="auto"/>
        <w:jc w:val="both"/>
        <w:rPr>
          <w:rFonts w:ascii="Times New Roman" w:hAnsi="Times New Roman" w:cs="Times New Roman"/>
        </w:rPr>
      </w:pPr>
      <w:r>
        <w:rPr>
          <w:rFonts w:ascii="Times New Roman" w:hAnsi="Times New Roman" w:cs="Times New Roman"/>
        </w:rPr>
        <w:t>Aubrey Daniels explains how a person earns leadership status and the significance of positive rein</w:t>
      </w:r>
      <w:r>
        <w:rPr>
          <w:rFonts w:ascii="Times New Roman" w:hAnsi="Times New Roman" w:cs="Times New Roman"/>
        </w:rPr>
        <w:t xml:space="preserve">forcement. </w:t>
      </w:r>
      <w:r w:rsidR="00047554">
        <w:rPr>
          <w:rFonts w:ascii="Times New Roman" w:hAnsi="Times New Roman" w:cs="Times New Roman"/>
        </w:rPr>
        <w:t xml:space="preserve">I will use the same concept for establishing myself as a positive </w:t>
      </w:r>
      <w:proofErr w:type="spellStart"/>
      <w:r w:rsidR="00047554">
        <w:rPr>
          <w:rFonts w:ascii="Times New Roman" w:hAnsi="Times New Roman" w:cs="Times New Roman"/>
        </w:rPr>
        <w:t>reinforcer</w:t>
      </w:r>
      <w:proofErr w:type="spellEnd"/>
      <w:r w:rsidR="00047554">
        <w:rPr>
          <w:rFonts w:ascii="Times New Roman" w:hAnsi="Times New Roman" w:cs="Times New Roman"/>
        </w:rPr>
        <w:t xml:space="preserve">. The concept of positive reinforcement suggests rewarding employees according to their contributions. Employees that will stay through the sixty days will be provided better incentives including salary raise, bonuses and </w:t>
      </w:r>
      <w:r w:rsidR="00BD0938">
        <w:rPr>
          <w:rFonts w:ascii="Times New Roman" w:hAnsi="Times New Roman" w:cs="Times New Roman"/>
        </w:rPr>
        <w:t xml:space="preserve">chances of promotions. </w:t>
      </w:r>
      <w:r w:rsidR="00633432">
        <w:rPr>
          <w:rFonts w:ascii="Times New Roman" w:hAnsi="Times New Roman" w:cs="Times New Roman"/>
        </w:rPr>
        <w:t xml:space="preserve">Positive reinforcement plans will focus on building effective communications between </w:t>
      </w:r>
      <w:r w:rsidR="00802EDB">
        <w:rPr>
          <w:rFonts w:ascii="Times New Roman" w:hAnsi="Times New Roman" w:cs="Times New Roman"/>
        </w:rPr>
        <w:lastRenderedPageBreak/>
        <w:t>peers</w:t>
      </w:r>
      <w:r w:rsidR="00633432">
        <w:rPr>
          <w:rFonts w:ascii="Times New Roman" w:hAnsi="Times New Roman" w:cs="Times New Roman"/>
        </w:rPr>
        <w:t xml:space="preserve"> and employees. The </w:t>
      </w:r>
      <w:r w:rsidR="00802EDB">
        <w:rPr>
          <w:rFonts w:ascii="Times New Roman" w:hAnsi="Times New Roman" w:cs="Times New Roman"/>
        </w:rPr>
        <w:t>peers</w:t>
      </w:r>
      <w:r w:rsidR="00633432">
        <w:rPr>
          <w:rFonts w:ascii="Times New Roman" w:hAnsi="Times New Roman" w:cs="Times New Roman"/>
        </w:rPr>
        <w:t xml:space="preserve"> will give feedback on organizational goals and mission. Employees will be treated equally irrespective of their ethnicities, gender or race. </w:t>
      </w:r>
      <w:r w:rsidR="00102877">
        <w:rPr>
          <w:rFonts w:ascii="Times New Roman" w:hAnsi="Times New Roman" w:cs="Times New Roman"/>
        </w:rPr>
        <w:t>The</w:t>
      </w:r>
      <w:r w:rsidR="00633432">
        <w:rPr>
          <w:rFonts w:ascii="Times New Roman" w:hAnsi="Times New Roman" w:cs="Times New Roman"/>
        </w:rPr>
        <w:t xml:space="preserve"> purpose of this plan is to encourage positive behavior among employees so the </w:t>
      </w:r>
      <w:r w:rsidR="00802EDB">
        <w:rPr>
          <w:rFonts w:ascii="Times New Roman" w:hAnsi="Times New Roman" w:cs="Times New Roman"/>
        </w:rPr>
        <w:t>peers</w:t>
      </w:r>
      <w:r w:rsidR="00633432">
        <w:rPr>
          <w:rFonts w:ascii="Times New Roman" w:hAnsi="Times New Roman" w:cs="Times New Roman"/>
        </w:rPr>
        <w:t xml:space="preserve"> will praise and appreciate the employees who accept the </w:t>
      </w:r>
      <w:r w:rsidR="003E534E">
        <w:rPr>
          <w:rFonts w:ascii="Times New Roman" w:hAnsi="Times New Roman" w:cs="Times New Roman"/>
        </w:rPr>
        <w:t>relo</w:t>
      </w:r>
      <w:r w:rsidR="00633432">
        <w:rPr>
          <w:rFonts w:ascii="Times New Roman" w:hAnsi="Times New Roman" w:cs="Times New Roman"/>
        </w:rPr>
        <w:t xml:space="preserve">cation package.  </w:t>
      </w:r>
      <w:r w:rsidR="007B7203">
        <w:rPr>
          <w:rFonts w:ascii="Times New Roman" w:hAnsi="Times New Roman" w:cs="Times New Roman"/>
        </w:rPr>
        <w:t xml:space="preserve">The </w:t>
      </w:r>
      <w:r w:rsidR="00802EDB">
        <w:rPr>
          <w:rFonts w:ascii="Times New Roman" w:hAnsi="Times New Roman" w:cs="Times New Roman"/>
        </w:rPr>
        <w:t xml:space="preserve">peers </w:t>
      </w:r>
      <w:r w:rsidR="007B7203">
        <w:rPr>
          <w:rFonts w:ascii="Times New Roman" w:hAnsi="Times New Roman" w:cs="Times New Roman"/>
        </w:rPr>
        <w:t xml:space="preserve">will be responsible for the creation of the reward system that will appreciate the employees according to their efforts. </w:t>
      </w:r>
      <w:r w:rsidR="00802EDB">
        <w:rPr>
          <w:rFonts w:ascii="Times New Roman" w:hAnsi="Times New Roman" w:cs="Times New Roman"/>
        </w:rPr>
        <w:t>The followers take more influence from the leaders who are peers than from the managers. The strategy will thus give the leadership status to the peers who will build positive work attitude in employees.</w:t>
      </w:r>
    </w:p>
    <w:p w14:paraId="4A63D4EF" w14:textId="611E099F" w:rsidR="007343C9" w:rsidRPr="00802EDB" w:rsidRDefault="00873714" w:rsidP="00802EDB">
      <w:pPr>
        <w:pStyle w:val="ListParagraph"/>
        <w:numPr>
          <w:ilvl w:val="0"/>
          <w:numId w:val="1"/>
        </w:numPr>
        <w:spacing w:line="480" w:lineRule="auto"/>
        <w:jc w:val="both"/>
        <w:rPr>
          <w:rFonts w:ascii="Times New Roman" w:hAnsi="Times New Roman" w:cs="Times New Roman"/>
        </w:rPr>
      </w:pPr>
      <w:r w:rsidRPr="00802EDB">
        <w:rPr>
          <w:rFonts w:ascii="Times New Roman" w:hAnsi="Times New Roman" w:cs="Times New Roman"/>
        </w:rPr>
        <w:t>Leadership styles</w:t>
      </w:r>
    </w:p>
    <w:p w14:paraId="55AA6CC5" w14:textId="3ACAFBB3" w:rsidR="007B0EDF" w:rsidRDefault="00873714" w:rsidP="00802EDB">
      <w:pPr>
        <w:spacing w:line="480" w:lineRule="auto"/>
        <w:jc w:val="both"/>
        <w:rPr>
          <w:rFonts w:ascii="Times New Roman" w:hAnsi="Times New Roman" w:cs="Times New Roman"/>
        </w:rPr>
      </w:pPr>
      <w:r>
        <w:rPr>
          <w:rFonts w:ascii="Times New Roman" w:hAnsi="Times New Roman" w:cs="Times New Roman"/>
        </w:rPr>
        <w:t xml:space="preserve">Mr. Davis will adopt a strategic leadership style that is not limited to the top management. This style is focused on addressing </w:t>
      </w:r>
      <w:r w:rsidR="00D77A78">
        <w:rPr>
          <w:rFonts w:ascii="Times New Roman" w:hAnsi="Times New Roman" w:cs="Times New Roman"/>
        </w:rPr>
        <w:t xml:space="preserve">the employees at all levels. Engaging employees will improve their loyalty and commitment towards the organization. </w:t>
      </w:r>
      <w:r w:rsidR="00833C3F">
        <w:rPr>
          <w:rFonts w:ascii="Times New Roman" w:hAnsi="Times New Roman" w:cs="Times New Roman"/>
        </w:rPr>
        <w:t xml:space="preserve">Team leadership will be used for building cooperative relationships among employees. </w:t>
      </w:r>
      <w:r w:rsidR="00512D61">
        <w:rPr>
          <w:rFonts w:ascii="Times New Roman" w:hAnsi="Times New Roman" w:cs="Times New Roman"/>
        </w:rPr>
        <w:t xml:space="preserve">This will encourage people to engage themselves in teamwork and work more efficiently. Another style adopted by Mr. Davis is coaching leadership that by providing supervision to the employees. Guidance allows employees to improve their skills and build professional competency. This is an effective style for assisting workers in overcoming their limitations and weaknesses. </w:t>
      </w:r>
      <w:r w:rsidR="00A03108">
        <w:rPr>
          <w:rFonts w:ascii="Times New Roman" w:hAnsi="Times New Roman" w:cs="Times New Roman"/>
        </w:rPr>
        <w:t xml:space="preserve">Coaching stresses on improving </w:t>
      </w:r>
      <w:r w:rsidR="00D10819">
        <w:rPr>
          <w:rFonts w:ascii="Times New Roman" w:hAnsi="Times New Roman" w:cs="Times New Roman"/>
        </w:rPr>
        <w:t xml:space="preserve">work skills by learning. It allows employees to build strength and advance their skills under the leader's guidance. </w:t>
      </w:r>
      <w:r w:rsidR="00666282">
        <w:rPr>
          <w:rFonts w:ascii="Times New Roman" w:hAnsi="Times New Roman" w:cs="Times New Roman"/>
        </w:rPr>
        <w:t>This is an effective way of providin</w:t>
      </w:r>
      <w:r w:rsidR="00DC7DBC">
        <w:rPr>
          <w:rFonts w:ascii="Times New Roman" w:hAnsi="Times New Roman" w:cs="Times New Roman"/>
        </w:rPr>
        <w:t xml:space="preserve">g encouragement and inspiration </w:t>
      </w:r>
      <w:sdt>
        <w:sdtPr>
          <w:rPr>
            <w:rFonts w:ascii="Times New Roman" w:hAnsi="Times New Roman" w:cs="Times New Roman"/>
          </w:rPr>
          <w:id w:val="268441207"/>
          <w:citation/>
        </w:sdtPr>
        <w:sdtEndPr/>
        <w:sdtContent>
          <w:r w:rsidR="00DC7DBC">
            <w:rPr>
              <w:rFonts w:ascii="Times New Roman" w:hAnsi="Times New Roman" w:cs="Times New Roman"/>
            </w:rPr>
            <w:fldChar w:fldCharType="begin"/>
          </w:r>
          <w:r w:rsidR="00DC7DBC">
            <w:rPr>
              <w:rFonts w:ascii="Times New Roman" w:hAnsi="Times New Roman" w:cs="Times New Roman"/>
            </w:rPr>
            <w:instrText xml:space="preserve"> CITATION Aub14 \l 1033 </w:instrText>
          </w:r>
          <w:r w:rsidR="00DC7DBC">
            <w:rPr>
              <w:rFonts w:ascii="Times New Roman" w:hAnsi="Times New Roman" w:cs="Times New Roman"/>
            </w:rPr>
            <w:fldChar w:fldCharType="separate"/>
          </w:r>
          <w:r w:rsidR="00DC7DBC" w:rsidRPr="00DC7DBC">
            <w:rPr>
              <w:rFonts w:ascii="Times New Roman" w:hAnsi="Times New Roman" w:cs="Times New Roman"/>
              <w:noProof/>
            </w:rPr>
            <w:t>(Daniels, 2014)</w:t>
          </w:r>
          <w:r w:rsidR="00DC7DBC">
            <w:rPr>
              <w:rFonts w:ascii="Times New Roman" w:hAnsi="Times New Roman" w:cs="Times New Roman"/>
            </w:rPr>
            <w:fldChar w:fldCharType="end"/>
          </w:r>
        </w:sdtContent>
      </w:sdt>
      <w:r w:rsidR="00DC7DBC">
        <w:rPr>
          <w:rFonts w:ascii="Times New Roman" w:hAnsi="Times New Roman" w:cs="Times New Roman"/>
        </w:rPr>
        <w:t>.</w:t>
      </w:r>
    </w:p>
    <w:p w14:paraId="63C46159" w14:textId="139966CF" w:rsidR="00666282" w:rsidRPr="00666282" w:rsidRDefault="00873714" w:rsidP="00666282">
      <w:pPr>
        <w:pStyle w:val="ListParagraph"/>
        <w:numPr>
          <w:ilvl w:val="0"/>
          <w:numId w:val="1"/>
        </w:numPr>
        <w:spacing w:line="480" w:lineRule="auto"/>
        <w:jc w:val="both"/>
        <w:rPr>
          <w:rFonts w:ascii="Times New Roman" w:hAnsi="Times New Roman" w:cs="Times New Roman"/>
        </w:rPr>
      </w:pPr>
      <w:r w:rsidRPr="00666282">
        <w:rPr>
          <w:rFonts w:ascii="Times New Roman" w:hAnsi="Times New Roman" w:cs="Times New Roman"/>
        </w:rPr>
        <w:t>Leadership theories</w:t>
      </w:r>
    </w:p>
    <w:p w14:paraId="28397157" w14:textId="012753E0" w:rsidR="00DC7DBC" w:rsidRDefault="00873714" w:rsidP="00666282">
      <w:pPr>
        <w:spacing w:line="480" w:lineRule="auto"/>
        <w:jc w:val="both"/>
        <w:rPr>
          <w:rFonts w:ascii="Times New Roman" w:hAnsi="Times New Roman" w:cs="Times New Roman"/>
        </w:rPr>
      </w:pPr>
      <w:r>
        <w:rPr>
          <w:rFonts w:ascii="Times New Roman" w:hAnsi="Times New Roman" w:cs="Times New Roman"/>
        </w:rPr>
        <w:t xml:space="preserve">Three leadership theories applicable to the situation include participative leadership, behavioral and situational leadership. Participative leadership suggests involving peers </w:t>
      </w:r>
      <w:r>
        <w:rPr>
          <w:rFonts w:ascii="Times New Roman" w:hAnsi="Times New Roman" w:cs="Times New Roman"/>
        </w:rPr>
        <w:lastRenderedPageBreak/>
        <w:t xml:space="preserve">and managers in the decision-making process. Mr. Davis can devise an effective </w:t>
      </w:r>
      <w:r>
        <w:rPr>
          <w:rFonts w:ascii="Times New Roman" w:hAnsi="Times New Roman" w:cs="Times New Roman"/>
        </w:rPr>
        <w:t>communication plan by involving feedbacks of managers and peers who can provide better insights into the situation. The behavioral theory suggests that the leader will use his skills such as communication power for convincing employees. Mr. Davis will atte</w:t>
      </w:r>
      <w:r>
        <w:rPr>
          <w:rFonts w:ascii="Times New Roman" w:hAnsi="Times New Roman" w:cs="Times New Roman"/>
        </w:rPr>
        <w:t xml:space="preserve">mpt to influence employees by </w:t>
      </w:r>
      <w:r w:rsidR="004648E3">
        <w:rPr>
          <w:rFonts w:ascii="Times New Roman" w:hAnsi="Times New Roman" w:cs="Times New Roman"/>
        </w:rPr>
        <w:t xml:space="preserve">dialogue and speech. </w:t>
      </w:r>
      <w:proofErr w:type="gramStart"/>
      <w:r w:rsidR="004648E3">
        <w:rPr>
          <w:rFonts w:ascii="Times New Roman" w:hAnsi="Times New Roman" w:cs="Times New Roman"/>
        </w:rPr>
        <w:t xml:space="preserve">Situational leadership stresses on </w:t>
      </w:r>
      <w:r>
        <w:rPr>
          <w:rFonts w:ascii="Times New Roman" w:hAnsi="Times New Roman" w:cs="Times New Roman"/>
        </w:rPr>
        <w:t>promoting cooperation among workers.</w:t>
      </w:r>
      <w:proofErr w:type="gramEnd"/>
      <w:r>
        <w:rPr>
          <w:rFonts w:ascii="Times New Roman" w:hAnsi="Times New Roman" w:cs="Times New Roman"/>
        </w:rPr>
        <w:t xml:space="preserve"> </w:t>
      </w:r>
      <w:r w:rsidR="001677BC">
        <w:rPr>
          <w:rFonts w:ascii="Times New Roman" w:hAnsi="Times New Roman" w:cs="Times New Roman"/>
        </w:rPr>
        <w:t>The</w:t>
      </w:r>
      <w:r>
        <w:rPr>
          <w:rFonts w:ascii="Times New Roman" w:hAnsi="Times New Roman" w:cs="Times New Roman"/>
        </w:rPr>
        <w:t xml:space="preserve"> leader will motivate the employees by </w:t>
      </w:r>
      <w:r w:rsidR="001677BC">
        <w:rPr>
          <w:rFonts w:ascii="Times New Roman" w:hAnsi="Times New Roman" w:cs="Times New Roman"/>
        </w:rPr>
        <w:t>adopting an appropriate strategy according to the situation.</w:t>
      </w:r>
      <w:bookmarkStart w:id="0" w:name="_GoBack"/>
      <w:bookmarkEnd w:id="0"/>
    </w:p>
    <w:p w14:paraId="39C992FB" w14:textId="77777777" w:rsidR="00DC7DBC" w:rsidRDefault="00873714">
      <w:pPr>
        <w:rPr>
          <w:rFonts w:ascii="Times New Roman" w:hAnsi="Times New Roman" w:cs="Times New Roman"/>
        </w:rPr>
      </w:pPr>
      <w:r>
        <w:rPr>
          <w:rFonts w:ascii="Times New Roman" w:hAnsi="Times New Roman" w:cs="Times New Roman"/>
        </w:rPr>
        <w:br w:type="page"/>
      </w:r>
    </w:p>
    <w:p w14:paraId="604164E3" w14:textId="5D1D44BB" w:rsidR="00DC7DBC" w:rsidRDefault="00873714" w:rsidP="00DC7DBC">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450A91F5" w14:textId="7F4BFCD8" w:rsidR="00DC7DBC" w:rsidRPr="00DC7DBC" w:rsidRDefault="00873714" w:rsidP="00DC7DBC">
          <w:pPr>
            <w:pStyle w:val="Bibliography"/>
            <w:spacing w:line="480" w:lineRule="auto"/>
            <w:ind w:left="720" w:hanging="720"/>
            <w:rPr>
              <w:noProof/>
              <w:lang w:val="uz-Cyrl-UZ"/>
            </w:rPr>
          </w:pPr>
          <w:r>
            <w:fldChar w:fldCharType="begin"/>
          </w:r>
          <w:r>
            <w:instrText xml:space="preserve"> BIBLIOGRAPHY </w:instrText>
          </w:r>
          <w:r>
            <w:fldChar w:fldCharType="separate"/>
          </w:r>
          <w:r>
            <w:rPr>
              <w:noProof/>
            </w:rPr>
            <w:t>Dan</w:t>
          </w:r>
          <w:r>
            <w:rPr>
              <w:noProof/>
            </w:rPr>
            <w:t xml:space="preserve">iels, A. (2014). Semper Fidelis! A recipe for leading others. </w:t>
          </w:r>
          <w:r>
            <w:rPr>
              <w:i/>
              <w:iCs/>
              <w:noProof/>
            </w:rPr>
            <w:t>ADI</w:t>
          </w:r>
          <w:r>
            <w:rPr>
              <w:noProof/>
            </w:rPr>
            <w:t>.</w:t>
          </w:r>
        </w:p>
        <w:p w14:paraId="418E4E07" w14:textId="77777777" w:rsidR="00DC7DBC" w:rsidRDefault="00873714" w:rsidP="00DC7DBC">
          <w:pPr>
            <w:pStyle w:val="Bibliography"/>
            <w:spacing w:line="480" w:lineRule="auto"/>
            <w:ind w:left="720" w:hanging="720"/>
            <w:rPr>
              <w:noProof/>
              <w:lang w:val="uz-Cyrl-UZ"/>
            </w:rPr>
          </w:pPr>
          <w:r>
            <w:rPr>
              <w:noProof/>
              <w:lang w:val="uz-Cyrl-UZ"/>
            </w:rPr>
            <w:t xml:space="preserve">Hartman, K. G. (2015). </w:t>
          </w:r>
          <w:r>
            <w:rPr>
              <w:i/>
              <w:iCs/>
              <w:noProof/>
              <w:lang w:val="uz-Cyrl-UZ"/>
            </w:rPr>
            <w:t>What Every Tech Startup Should Know About Security, Privacy, and Compliance.</w:t>
          </w:r>
          <w:r>
            <w:rPr>
              <w:noProof/>
              <w:lang w:val="uz-Cyrl-UZ"/>
            </w:rPr>
            <w:t xml:space="preserve"> SANS .</w:t>
          </w:r>
        </w:p>
        <w:p w14:paraId="78EACF96" w14:textId="632AAD78" w:rsidR="00DC7DBC" w:rsidRDefault="00873714" w:rsidP="00DC7DBC">
          <w:pPr>
            <w:pStyle w:val="Bibliography"/>
            <w:spacing w:line="480" w:lineRule="auto"/>
            <w:ind w:left="720" w:hanging="720"/>
            <w:rPr>
              <w:noProof/>
              <w:lang w:val="uz-Cyrl-UZ"/>
            </w:rPr>
          </w:pPr>
          <w:r>
            <w:rPr>
              <w:b/>
              <w:bCs/>
              <w:noProof/>
            </w:rPr>
            <w:fldChar w:fldCharType="end"/>
          </w:r>
          <w:r w:rsidRPr="00DC7DBC">
            <w:rPr>
              <w:noProof/>
              <w:lang w:val="uz-Cyrl-UZ"/>
            </w:rPr>
            <w:t xml:space="preserve"> </w:t>
          </w:r>
          <w:r>
            <w:rPr>
              <w:noProof/>
              <w:lang w:val="uz-Cyrl-UZ"/>
            </w:rPr>
            <w:t xml:space="preserve">Woten, M. (2014). </w:t>
          </w:r>
          <w:r>
            <w:rPr>
              <w:i/>
              <w:iCs/>
              <w:noProof/>
              <w:lang w:val="uz-Cyrl-UZ"/>
            </w:rPr>
            <w:t>Team Building in Nursing Care: Implementing.</w:t>
          </w:r>
          <w:r>
            <w:rPr>
              <w:noProof/>
              <w:lang w:val="uz-Cyrl-UZ"/>
            </w:rPr>
            <w:t xml:space="preserve"> EBSCO Informati</w:t>
          </w:r>
          <w:r>
            <w:rPr>
              <w:noProof/>
              <w:lang w:val="uz-Cyrl-UZ"/>
            </w:rPr>
            <w:t>on Services.</w:t>
          </w:r>
        </w:p>
        <w:p w14:paraId="7AE4B68B" w14:textId="77777777" w:rsidR="00DC7DBC" w:rsidRDefault="00873714" w:rsidP="00DC7DBC">
          <w:pPr>
            <w:spacing w:line="480" w:lineRule="auto"/>
            <w:ind w:left="720" w:hanging="720"/>
          </w:pPr>
        </w:p>
      </w:sdtContent>
    </w:sdt>
    <w:p w14:paraId="333BDAB9" w14:textId="77777777" w:rsidR="00DC7DBC" w:rsidRPr="00666282" w:rsidRDefault="00DC7DBC" w:rsidP="00DC7DBC">
      <w:pPr>
        <w:spacing w:line="480" w:lineRule="auto"/>
        <w:ind w:left="720" w:hanging="720"/>
        <w:jc w:val="both"/>
        <w:rPr>
          <w:rFonts w:ascii="Times New Roman" w:hAnsi="Times New Roman" w:cs="Times New Roman"/>
        </w:rPr>
      </w:pPr>
    </w:p>
    <w:p w14:paraId="46E29C2A" w14:textId="77777777" w:rsidR="00DC7DBC" w:rsidRDefault="00DC7DBC" w:rsidP="00DC7DBC">
      <w:pPr>
        <w:spacing w:line="480" w:lineRule="auto"/>
        <w:ind w:left="720" w:hanging="720"/>
        <w:jc w:val="both"/>
      </w:pPr>
    </w:p>
    <w:p w14:paraId="01ED5936" w14:textId="77777777" w:rsidR="00DC7DBC" w:rsidRPr="00666282" w:rsidRDefault="00DC7DBC" w:rsidP="00666282">
      <w:pPr>
        <w:spacing w:line="480" w:lineRule="auto"/>
        <w:jc w:val="both"/>
        <w:rPr>
          <w:rFonts w:ascii="Times New Roman" w:hAnsi="Times New Roman" w:cs="Times New Roman"/>
        </w:rPr>
      </w:pPr>
    </w:p>
    <w:sectPr w:rsidR="00DC7DBC" w:rsidRPr="00666282"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F8217" w14:textId="77777777" w:rsidR="00000000" w:rsidRDefault="00873714">
      <w:r>
        <w:separator/>
      </w:r>
    </w:p>
  </w:endnote>
  <w:endnote w:type="continuationSeparator" w:id="0">
    <w:p w14:paraId="123C4F83" w14:textId="77777777" w:rsidR="00000000" w:rsidRDefault="008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36A2F" w14:textId="77777777" w:rsidR="00000000" w:rsidRDefault="00873714">
      <w:r>
        <w:separator/>
      </w:r>
    </w:p>
  </w:footnote>
  <w:footnote w:type="continuationSeparator" w:id="0">
    <w:p w14:paraId="482E6F9C" w14:textId="77777777" w:rsidR="00000000" w:rsidRDefault="00873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FA68" w14:textId="77777777" w:rsidR="004648E3" w:rsidRDefault="00873714" w:rsidP="004662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419AE" w14:textId="77777777" w:rsidR="004648E3" w:rsidRDefault="004648E3" w:rsidP="00E23D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4FE10" w14:textId="77777777" w:rsidR="004648E3" w:rsidRDefault="00873714" w:rsidP="004662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D39F94" w14:textId="0F9E1242" w:rsidR="004648E3" w:rsidRDefault="00873714" w:rsidP="00E23D34">
    <w:pPr>
      <w:pStyle w:val="Header"/>
      <w:ind w:right="360"/>
    </w:pPr>
    <w:r>
      <w:t>RUNNING HEAD: CASE STUDY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A91"/>
    <w:multiLevelType w:val="hybridMultilevel"/>
    <w:tmpl w:val="20083D58"/>
    <w:lvl w:ilvl="0" w:tplc="39B8D12E">
      <w:start w:val="1"/>
      <w:numFmt w:val="decimal"/>
      <w:lvlText w:val="%1."/>
      <w:lvlJc w:val="left"/>
      <w:pPr>
        <w:ind w:left="720" w:hanging="360"/>
      </w:pPr>
      <w:rPr>
        <w:rFonts w:hint="default"/>
      </w:rPr>
    </w:lvl>
    <w:lvl w:ilvl="1" w:tplc="6DE8E4DA" w:tentative="1">
      <w:start w:val="1"/>
      <w:numFmt w:val="lowerLetter"/>
      <w:lvlText w:val="%2."/>
      <w:lvlJc w:val="left"/>
      <w:pPr>
        <w:ind w:left="1440" w:hanging="360"/>
      </w:pPr>
    </w:lvl>
    <w:lvl w:ilvl="2" w:tplc="2FEA7ABC" w:tentative="1">
      <w:start w:val="1"/>
      <w:numFmt w:val="lowerRoman"/>
      <w:lvlText w:val="%3."/>
      <w:lvlJc w:val="right"/>
      <w:pPr>
        <w:ind w:left="2160" w:hanging="180"/>
      </w:pPr>
    </w:lvl>
    <w:lvl w:ilvl="3" w:tplc="14DCA6AE" w:tentative="1">
      <w:start w:val="1"/>
      <w:numFmt w:val="decimal"/>
      <w:lvlText w:val="%4."/>
      <w:lvlJc w:val="left"/>
      <w:pPr>
        <w:ind w:left="2880" w:hanging="360"/>
      </w:pPr>
    </w:lvl>
    <w:lvl w:ilvl="4" w:tplc="F288D612" w:tentative="1">
      <w:start w:val="1"/>
      <w:numFmt w:val="lowerLetter"/>
      <w:lvlText w:val="%5."/>
      <w:lvlJc w:val="left"/>
      <w:pPr>
        <w:ind w:left="3600" w:hanging="360"/>
      </w:pPr>
    </w:lvl>
    <w:lvl w:ilvl="5" w:tplc="0F4C39A0" w:tentative="1">
      <w:start w:val="1"/>
      <w:numFmt w:val="lowerRoman"/>
      <w:lvlText w:val="%6."/>
      <w:lvlJc w:val="right"/>
      <w:pPr>
        <w:ind w:left="4320" w:hanging="180"/>
      </w:pPr>
    </w:lvl>
    <w:lvl w:ilvl="6" w:tplc="3EF21AAC" w:tentative="1">
      <w:start w:val="1"/>
      <w:numFmt w:val="decimal"/>
      <w:lvlText w:val="%7."/>
      <w:lvlJc w:val="left"/>
      <w:pPr>
        <w:ind w:left="5040" w:hanging="360"/>
      </w:pPr>
    </w:lvl>
    <w:lvl w:ilvl="7" w:tplc="AC90AFB6" w:tentative="1">
      <w:start w:val="1"/>
      <w:numFmt w:val="lowerLetter"/>
      <w:lvlText w:val="%8."/>
      <w:lvlJc w:val="left"/>
      <w:pPr>
        <w:ind w:left="5760" w:hanging="360"/>
      </w:pPr>
    </w:lvl>
    <w:lvl w:ilvl="8" w:tplc="4C7495B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D34"/>
    <w:rsid w:val="00047554"/>
    <w:rsid w:val="00102877"/>
    <w:rsid w:val="001677BC"/>
    <w:rsid w:val="001D44BD"/>
    <w:rsid w:val="00251393"/>
    <w:rsid w:val="003E534E"/>
    <w:rsid w:val="00411599"/>
    <w:rsid w:val="00452724"/>
    <w:rsid w:val="004648E3"/>
    <w:rsid w:val="004662A4"/>
    <w:rsid w:val="004F3E88"/>
    <w:rsid w:val="0051184B"/>
    <w:rsid w:val="00512D61"/>
    <w:rsid w:val="00523B50"/>
    <w:rsid w:val="00633432"/>
    <w:rsid w:val="006541FC"/>
    <w:rsid w:val="00666282"/>
    <w:rsid w:val="007343C9"/>
    <w:rsid w:val="007B0EDF"/>
    <w:rsid w:val="007B7203"/>
    <w:rsid w:val="007E03C0"/>
    <w:rsid w:val="00802EDB"/>
    <w:rsid w:val="00833C3F"/>
    <w:rsid w:val="00873714"/>
    <w:rsid w:val="00A03108"/>
    <w:rsid w:val="00AB2695"/>
    <w:rsid w:val="00BD0938"/>
    <w:rsid w:val="00D10819"/>
    <w:rsid w:val="00D77A78"/>
    <w:rsid w:val="00DC7DBC"/>
    <w:rsid w:val="00E23D34"/>
    <w:rsid w:val="00ED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D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D34"/>
    <w:pPr>
      <w:tabs>
        <w:tab w:val="center" w:pos="4320"/>
        <w:tab w:val="right" w:pos="8640"/>
      </w:tabs>
    </w:pPr>
  </w:style>
  <w:style w:type="character" w:customStyle="1" w:styleId="HeaderChar">
    <w:name w:val="Header Char"/>
    <w:basedOn w:val="DefaultParagraphFont"/>
    <w:link w:val="Header"/>
    <w:uiPriority w:val="99"/>
    <w:rsid w:val="00E23D34"/>
  </w:style>
  <w:style w:type="character" w:styleId="PageNumber">
    <w:name w:val="page number"/>
    <w:basedOn w:val="DefaultParagraphFont"/>
    <w:uiPriority w:val="99"/>
    <w:semiHidden/>
    <w:unhideWhenUsed/>
    <w:rsid w:val="00E23D34"/>
  </w:style>
  <w:style w:type="paragraph" w:styleId="ListParagraph">
    <w:name w:val="List Paragraph"/>
    <w:basedOn w:val="Normal"/>
    <w:uiPriority w:val="34"/>
    <w:qFormat/>
    <w:rsid w:val="0051184B"/>
    <w:pPr>
      <w:ind w:left="720"/>
      <w:contextualSpacing/>
    </w:pPr>
  </w:style>
  <w:style w:type="paragraph" w:styleId="BalloonText">
    <w:name w:val="Balloon Text"/>
    <w:basedOn w:val="Normal"/>
    <w:link w:val="BalloonTextChar"/>
    <w:uiPriority w:val="99"/>
    <w:semiHidden/>
    <w:unhideWhenUsed/>
    <w:rsid w:val="00411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599"/>
    <w:rPr>
      <w:rFonts w:ascii="Lucida Grande" w:hAnsi="Lucida Grande" w:cs="Lucida Grande"/>
      <w:sz w:val="18"/>
      <w:szCs w:val="18"/>
    </w:rPr>
  </w:style>
  <w:style w:type="character" w:customStyle="1" w:styleId="Heading1Char">
    <w:name w:val="Heading 1 Char"/>
    <w:basedOn w:val="DefaultParagraphFont"/>
    <w:link w:val="Heading1"/>
    <w:uiPriority w:val="9"/>
    <w:rsid w:val="00DC7DB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C7DBC"/>
  </w:style>
  <w:style w:type="paragraph" w:styleId="Footer">
    <w:name w:val="footer"/>
    <w:basedOn w:val="Normal"/>
    <w:link w:val="FooterChar"/>
    <w:uiPriority w:val="99"/>
    <w:unhideWhenUsed/>
    <w:rsid w:val="00251393"/>
    <w:pPr>
      <w:tabs>
        <w:tab w:val="center" w:pos="4320"/>
        <w:tab w:val="right" w:pos="8640"/>
      </w:tabs>
    </w:pPr>
  </w:style>
  <w:style w:type="character" w:customStyle="1" w:styleId="FooterChar">
    <w:name w:val="Footer Char"/>
    <w:basedOn w:val="DefaultParagraphFont"/>
    <w:link w:val="Footer"/>
    <w:uiPriority w:val="99"/>
    <w:rsid w:val="002513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D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D34"/>
    <w:pPr>
      <w:tabs>
        <w:tab w:val="center" w:pos="4320"/>
        <w:tab w:val="right" w:pos="8640"/>
      </w:tabs>
    </w:pPr>
  </w:style>
  <w:style w:type="character" w:customStyle="1" w:styleId="HeaderChar">
    <w:name w:val="Header Char"/>
    <w:basedOn w:val="DefaultParagraphFont"/>
    <w:link w:val="Header"/>
    <w:uiPriority w:val="99"/>
    <w:rsid w:val="00E23D34"/>
  </w:style>
  <w:style w:type="character" w:styleId="PageNumber">
    <w:name w:val="page number"/>
    <w:basedOn w:val="DefaultParagraphFont"/>
    <w:uiPriority w:val="99"/>
    <w:semiHidden/>
    <w:unhideWhenUsed/>
    <w:rsid w:val="00E23D34"/>
  </w:style>
  <w:style w:type="paragraph" w:styleId="ListParagraph">
    <w:name w:val="List Paragraph"/>
    <w:basedOn w:val="Normal"/>
    <w:uiPriority w:val="34"/>
    <w:qFormat/>
    <w:rsid w:val="0051184B"/>
    <w:pPr>
      <w:ind w:left="720"/>
      <w:contextualSpacing/>
    </w:pPr>
  </w:style>
  <w:style w:type="paragraph" w:styleId="BalloonText">
    <w:name w:val="Balloon Text"/>
    <w:basedOn w:val="Normal"/>
    <w:link w:val="BalloonTextChar"/>
    <w:uiPriority w:val="99"/>
    <w:semiHidden/>
    <w:unhideWhenUsed/>
    <w:rsid w:val="004115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599"/>
    <w:rPr>
      <w:rFonts w:ascii="Lucida Grande" w:hAnsi="Lucida Grande" w:cs="Lucida Grande"/>
      <w:sz w:val="18"/>
      <w:szCs w:val="18"/>
    </w:rPr>
  </w:style>
  <w:style w:type="character" w:customStyle="1" w:styleId="Heading1Char">
    <w:name w:val="Heading 1 Char"/>
    <w:basedOn w:val="DefaultParagraphFont"/>
    <w:link w:val="Heading1"/>
    <w:uiPriority w:val="9"/>
    <w:rsid w:val="00DC7DB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C7DBC"/>
  </w:style>
  <w:style w:type="paragraph" w:styleId="Footer">
    <w:name w:val="footer"/>
    <w:basedOn w:val="Normal"/>
    <w:link w:val="FooterChar"/>
    <w:uiPriority w:val="99"/>
    <w:unhideWhenUsed/>
    <w:rsid w:val="00251393"/>
    <w:pPr>
      <w:tabs>
        <w:tab w:val="center" w:pos="4320"/>
        <w:tab w:val="right" w:pos="8640"/>
      </w:tabs>
    </w:pPr>
  </w:style>
  <w:style w:type="character" w:customStyle="1" w:styleId="FooterChar">
    <w:name w:val="Footer Char"/>
    <w:basedOn w:val="DefaultParagraphFont"/>
    <w:link w:val="Footer"/>
    <w:uiPriority w:val="99"/>
    <w:rsid w:val="0025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Ken15</b:Tag>
    <b:SourceType>Report</b:SourceType>
    <b:Guid>{850AB6F8-0EC3-44E1-8F27-90440FDA472E}</b:Guid>
    <b:LCID>uz-Cyrl-UZ</b:LCID>
    <b:Author>
      <b:Author>
        <b:NameList>
          <b:Person>
            <b:Last>Hartman</b:Last>
            <b:First>Kenneth</b:First>
            <b:Middle>G.</b:Middle>
          </b:Person>
        </b:NameList>
      </b:Author>
    </b:Author>
    <b:Title>What Every Tech Startup Should Know About Security, Privacy, and Compliance</b:Title>
    <b:Year>2015</b:Year>
    <b:Publisher>SANS </b:Publisher>
    <b:RefOrder>1</b:RefOrder>
  </b:Source>
  <b:Source>
    <b:Tag>Wot14</b:Tag>
    <b:SourceType>Report</b:SourceType>
    <b:Guid>{769F3841-5847-4235-B67D-9E1C48F801DF}</b:Guid>
    <b:LCID>uz-Cyrl-UZ</b:LCID>
    <b:Author>
      <b:Author>
        <b:NameList>
          <b:Person>
            <b:Last>Woten</b:Last>
            <b:First>Mary</b:First>
          </b:Person>
        </b:NameList>
      </b:Author>
    </b:Author>
    <b:Title>Team Building in Nursing Care: Implementing</b:Title>
    <b:Year>2014</b:Year>
    <b:Publisher>EBSCO Information Services</b:Publisher>
    <b:RefOrder>3</b:RefOrder>
  </b:Source>
  <b:Source>
    <b:Tag>Aub14</b:Tag>
    <b:SourceType>JournalArticle</b:SourceType>
    <b:Guid>{7C2B8B69-1BC6-3549-B478-C0B085B93628}</b:Guid>
    <b:Author>
      <b:Author>
        <b:NameList>
          <b:Person>
            <b:Last>Daniels</b:Last>
            <b:First>Aubrey</b:First>
          </b:Person>
        </b:NameList>
      </b:Author>
    </b:Author>
    <b:Title>semper fidelis! a recipe for leading others</b:Title>
    <b:JournalName>ADI</b:JournalName>
    <b:Year>2014</b:Year>
    <b:RefOrder>2</b:RefOrder>
  </b:Source>
</b:Sources>
</file>

<file path=customXml/itemProps1.xml><?xml version="1.0" encoding="utf-8"?>
<ds:datastoreItem xmlns:ds="http://schemas.openxmlformats.org/officeDocument/2006/customXml" ds:itemID="{A8CA68DF-C8F9-E144-8108-4F149645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3872</Characters>
  <Application>Microsoft Macintosh Word</Application>
  <DocSecurity>0</DocSecurity>
  <Lines>32</Lines>
  <Paragraphs>9</Paragraphs>
  <ScaleCrop>false</ScaleCrop>
  <Company>art</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2019-02-05T20:08:00Z</dcterms:created>
  <dcterms:modified xsi:type="dcterms:W3CDTF">2019-02-05T20:08:00Z</dcterms:modified>
</cp:coreProperties>
</file>