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267AC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Guest Speaker</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AC4" w:rsidRPr="00C45720" w:rsidRDefault="00267AC4" w:rsidP="00267AC4">
      <w:pPr>
        <w:spacing w:line="480" w:lineRule="auto"/>
        <w:jc w:val="center"/>
        <w:rPr>
          <w:rFonts w:ascii="Times New Roman" w:hAnsi="Times New Roman" w:cs="Times New Roman"/>
          <w:b/>
          <w:sz w:val="24"/>
          <w:szCs w:val="24"/>
        </w:rPr>
      </w:pPr>
      <w:r w:rsidRPr="00C45720">
        <w:rPr>
          <w:rFonts w:ascii="Times New Roman" w:hAnsi="Times New Roman" w:cs="Times New Roman"/>
          <w:b/>
          <w:sz w:val="24"/>
          <w:szCs w:val="24"/>
        </w:rPr>
        <w:lastRenderedPageBreak/>
        <w:t>Guest Speaker</w:t>
      </w:r>
    </w:p>
    <w:p w:rsidR="00267AC4" w:rsidRPr="00835769" w:rsidRDefault="00267AC4" w:rsidP="00267AC4">
      <w:pPr>
        <w:spacing w:line="480" w:lineRule="auto"/>
        <w:jc w:val="both"/>
        <w:rPr>
          <w:rFonts w:ascii="Times New Roman" w:hAnsi="Times New Roman" w:cs="Times New Roman"/>
          <w:bCs/>
          <w:i/>
          <w:color w:val="000000"/>
          <w:sz w:val="24"/>
          <w:szCs w:val="24"/>
        </w:rPr>
      </w:pPr>
      <w:r w:rsidRPr="00C45720">
        <w:rPr>
          <w:rFonts w:ascii="Times New Roman" w:hAnsi="Times New Roman" w:cs="Times New Roman"/>
          <w:sz w:val="24"/>
          <w:szCs w:val="24"/>
        </w:rPr>
        <w:t xml:space="preserve">Holocaust was a tragedy that many people in German-occupied Europe endured. It was one of the acts that obliterated around six million Jews. </w:t>
      </w:r>
      <w:r>
        <w:rPr>
          <w:rFonts w:ascii="Times New Roman" w:hAnsi="Times New Roman" w:cs="Times New Roman"/>
          <w:sz w:val="24"/>
          <w:szCs w:val="24"/>
        </w:rPr>
        <w:t>Holocaust</w:t>
      </w:r>
      <w:r w:rsidRPr="00C45720">
        <w:rPr>
          <w:rFonts w:ascii="Times New Roman" w:hAnsi="Times New Roman" w:cs="Times New Roman"/>
          <w:sz w:val="24"/>
          <w:szCs w:val="24"/>
        </w:rPr>
        <w:t xml:space="preserve"> brought limitless pain and suffering to the whole Jewish community. Over the years, the survivors of Holocaust are fading away and their biggest fear is that the younger generations are forgetting the story behind that tragedy</w:t>
      </w:r>
      <w:r>
        <w:rPr>
          <w:rFonts w:ascii="Times New Roman" w:hAnsi="Times New Roman" w:cs="Times New Roman"/>
          <w:sz w:val="24"/>
          <w:szCs w:val="24"/>
        </w:rPr>
        <w:t xml:space="preserve"> </w:t>
      </w:r>
      <w:r w:rsidRPr="0008508C">
        <w:rPr>
          <w:rFonts w:ascii="Times New Roman" w:hAnsi="Times New Roman" w:cs="Times New Roman"/>
          <w:bCs/>
          <w:i/>
          <w:iCs/>
          <w:color w:val="000000"/>
          <w:sz w:val="24"/>
          <w:szCs w:val="24"/>
        </w:rPr>
        <w:t>(</w:t>
      </w:r>
      <w:r>
        <w:rPr>
          <w:rFonts w:ascii="Times New Roman" w:hAnsi="Times New Roman" w:cs="Times New Roman"/>
          <w:bCs/>
          <w:i/>
          <w:iCs/>
          <w:color w:val="000000"/>
          <w:sz w:val="24"/>
          <w:szCs w:val="24"/>
        </w:rPr>
        <w:t>Generation of the Holocaust, 1982</w:t>
      </w:r>
      <w:r w:rsidRPr="0008508C">
        <w:rPr>
          <w:rFonts w:ascii="Times New Roman" w:hAnsi="Times New Roman" w:cs="Times New Roman"/>
          <w:bCs/>
          <w:i/>
          <w:color w:val="000000"/>
          <w:sz w:val="24"/>
          <w:szCs w:val="24"/>
        </w:rPr>
        <w:t>)</w:t>
      </w:r>
      <w:r w:rsidRPr="00C45720">
        <w:rPr>
          <w:rFonts w:ascii="Times New Roman" w:hAnsi="Times New Roman" w:cs="Times New Roman"/>
          <w:sz w:val="24"/>
          <w:szCs w:val="24"/>
        </w:rPr>
        <w:t xml:space="preserve">. Eileen Wolfe was an outstanding woman when she came by our classroom to tell her story. She really went into depth about her experience as a Holocaust survivor and she also explained how it altered her life. </w:t>
      </w:r>
    </w:p>
    <w:p w:rsidR="00267AC4" w:rsidRPr="00C45720" w:rsidRDefault="00267AC4" w:rsidP="00267AC4">
      <w:pPr>
        <w:spacing w:line="480" w:lineRule="auto"/>
        <w:jc w:val="both"/>
        <w:rPr>
          <w:rFonts w:ascii="Times New Roman" w:hAnsi="Times New Roman" w:cs="Times New Roman"/>
          <w:b/>
          <w:sz w:val="24"/>
          <w:szCs w:val="24"/>
        </w:rPr>
      </w:pPr>
      <w:r w:rsidRPr="00C45720">
        <w:rPr>
          <w:rFonts w:ascii="Times New Roman" w:hAnsi="Times New Roman" w:cs="Times New Roman"/>
          <w:b/>
          <w:sz w:val="24"/>
          <w:szCs w:val="24"/>
        </w:rPr>
        <w:t>Eileen Wolfe’s Presentation</w:t>
      </w:r>
    </w:p>
    <w:p w:rsidR="00267AC4" w:rsidRPr="00267AC4" w:rsidRDefault="00267AC4" w:rsidP="00267AC4">
      <w:pPr>
        <w:spacing w:line="480" w:lineRule="auto"/>
        <w:jc w:val="both"/>
        <w:rPr>
          <w:rFonts w:ascii="Times New Roman" w:hAnsi="Times New Roman" w:cs="Times New Roman"/>
          <w:sz w:val="24"/>
          <w:szCs w:val="24"/>
        </w:rPr>
      </w:pPr>
      <w:r w:rsidRPr="00C45720">
        <w:rPr>
          <w:rFonts w:ascii="Times New Roman" w:hAnsi="Times New Roman" w:cs="Times New Roman"/>
          <w:sz w:val="24"/>
          <w:szCs w:val="24"/>
        </w:rPr>
        <w:tab/>
        <w:t xml:space="preserve">Eileen Wolfe is a speaker from Chhange who spoke about her life during Holocaust. She opened up about her family and the difficulties they faced during that time. Her family belonged to Poland until 1900 when her father accompanied the Judaist emigrants who were rushing from Poland with his eight children. Germany was a prosperous and welcoming country during those days that encouraged them to settle in Berlin. Unfortunately, this facility also had exception for </w:t>
      </w:r>
      <w:r w:rsidRPr="00267AC4">
        <w:rPr>
          <w:rFonts w:ascii="Times New Roman" w:hAnsi="Times New Roman" w:cs="Times New Roman"/>
          <w:i/>
          <w:sz w:val="24"/>
          <w:szCs w:val="24"/>
        </w:rPr>
        <w:t xml:space="preserve">Jews because </w:t>
      </w:r>
      <w:r w:rsidRPr="00267AC4">
        <w:rPr>
          <w:rStyle w:val="Emphasis"/>
          <w:rFonts w:ascii="Times New Roman" w:hAnsi="Times New Roman" w:cs="Times New Roman"/>
          <w:bCs/>
          <w:i w:val="0"/>
          <w:sz w:val="24"/>
          <w:szCs w:val="24"/>
          <w:shd w:val="clear" w:color="auto" w:fill="FFFFFF"/>
        </w:rPr>
        <w:t>Nuremberg laws neither did allow Jew kids to attend school nor their parents to do business with non-Judaists. The Jews who were already short in numbers were not able to meet their basic needs by doing business inclusively within the community. Such inhumane marginalization was to keep this community under thumb.  They settled in Israel during 1930s what they were obliged to do. They could not find peace in their religious epicenter also. The Jew buildings and Churches were attacked and their religious scriptures were burned during November 1938. Her father was sent back to Poland and Wolfe was kept in Germany with her mother to get a visa for the familial reunion. The miseries did not end and they kept their</w:t>
      </w:r>
      <w:r w:rsidRPr="00267AC4">
        <w:rPr>
          <w:rStyle w:val="Emphasis"/>
          <w:rFonts w:ascii="Times New Roman" w:hAnsi="Times New Roman" w:cs="Times New Roman"/>
          <w:bCs/>
          <w:sz w:val="24"/>
          <w:szCs w:val="24"/>
          <w:shd w:val="clear" w:color="auto" w:fill="FFFFFF"/>
        </w:rPr>
        <w:t xml:space="preserve"> </w:t>
      </w:r>
      <w:r w:rsidRPr="00267AC4">
        <w:rPr>
          <w:rStyle w:val="Emphasis"/>
          <w:rFonts w:ascii="Times New Roman" w:hAnsi="Times New Roman" w:cs="Times New Roman"/>
          <w:bCs/>
          <w:i w:val="0"/>
          <w:sz w:val="24"/>
          <w:szCs w:val="24"/>
          <w:shd w:val="clear" w:color="auto" w:fill="FFFFFF"/>
        </w:rPr>
        <w:lastRenderedPageBreak/>
        <w:t xml:space="preserve">struggle continue, they happened in Cuba after a few years where they reunited but unfortunately captured along with their community. They all were loaded in a ship and were supposed to shifted to Germany but the crew captain told them that they all will be drowned. They asked them to shift them to America but America did not give consent. Suddenly, it was reported that the four European countries including England and France had consented to welcome them. The Jews preferred England and settled there. Wolfe and her family spent most of the time in bomb-shelters. She shifted to America after the war ended and has been living here with her family since then. Wolfe revealed that she remained haunted by the experiences she had during Holocaust and it took many years for her to believe that she was no more a victim to that miserable torture and humiliation. Her book </w:t>
      </w:r>
      <w:r w:rsidRPr="00267AC4">
        <w:rPr>
          <w:rFonts w:ascii="Times New Roman" w:hAnsi="Times New Roman" w:cs="Times New Roman"/>
          <w:i/>
          <w:sz w:val="24"/>
          <w:szCs w:val="24"/>
          <w:shd w:val="clear" w:color="auto" w:fill="FFFFFF"/>
        </w:rPr>
        <w:t xml:space="preserve">The Night of Broken Glass: Eyewitness Accounts of Kristallnacht </w:t>
      </w:r>
      <w:r w:rsidRPr="00267AC4">
        <w:rPr>
          <w:rFonts w:ascii="Times New Roman" w:hAnsi="Times New Roman" w:cs="Times New Roman"/>
          <w:sz w:val="24"/>
          <w:szCs w:val="24"/>
          <w:shd w:val="clear" w:color="auto" w:fill="FFFFFF"/>
        </w:rPr>
        <w:t>was published in June</w:t>
      </w:r>
      <w:r>
        <w:rPr>
          <w:rFonts w:ascii="Times New Roman" w:hAnsi="Times New Roman" w:cs="Times New Roman"/>
          <w:sz w:val="24"/>
          <w:szCs w:val="24"/>
          <w:shd w:val="clear" w:color="auto" w:fill="FFFFFF"/>
        </w:rPr>
        <w:t>,</w:t>
      </w:r>
      <w:r w:rsidRPr="00267AC4">
        <w:rPr>
          <w:rFonts w:ascii="Times New Roman" w:hAnsi="Times New Roman" w:cs="Times New Roman"/>
          <w:sz w:val="24"/>
          <w:szCs w:val="24"/>
          <w:shd w:val="clear" w:color="auto" w:fill="FFFFFF"/>
        </w:rPr>
        <w:t xml:space="preserve"> 2012</w:t>
      </w:r>
      <w:r w:rsidRPr="00267AC4">
        <w:rPr>
          <w:rFonts w:ascii="Times New Roman" w:hAnsi="Times New Roman" w:cs="Times New Roman"/>
          <w:i/>
          <w:sz w:val="24"/>
          <w:szCs w:val="24"/>
          <w:shd w:val="clear" w:color="auto" w:fill="FFFFFF"/>
        </w:rPr>
        <w:t xml:space="preserve"> </w:t>
      </w:r>
      <w:r w:rsidRPr="00267AC4">
        <w:rPr>
          <w:rFonts w:ascii="Times New Roman" w:hAnsi="Times New Roman" w:cs="Times New Roman"/>
          <w:sz w:val="24"/>
          <w:szCs w:val="24"/>
          <w:shd w:val="clear" w:color="auto" w:fill="FFFFFF"/>
        </w:rPr>
        <w:t xml:space="preserve">that portrays the state of misery of the Jews during Holocaust </w:t>
      </w:r>
      <w:r w:rsidRPr="00267AC4">
        <w:rPr>
          <w:rFonts w:ascii="Times New Roman" w:eastAsia="Times New Roman" w:hAnsi="Times New Roman" w:cs="Times New Roman"/>
          <w:i/>
          <w:color w:val="000000"/>
          <w:sz w:val="24"/>
          <w:szCs w:val="24"/>
        </w:rPr>
        <w:t>(The Night of Broken Glass, 2012)</w:t>
      </w:r>
      <w:r w:rsidRPr="00267AC4">
        <w:rPr>
          <w:rFonts w:ascii="Times New Roman" w:hAnsi="Times New Roman" w:cs="Times New Roman"/>
          <w:i/>
          <w:sz w:val="24"/>
          <w:szCs w:val="24"/>
          <w:shd w:val="clear" w:color="auto" w:fill="FFFFFF"/>
        </w:rPr>
        <w:t>.</w:t>
      </w:r>
      <w:r w:rsidRPr="00267AC4">
        <w:rPr>
          <w:rFonts w:ascii="Times New Roman" w:hAnsi="Times New Roman" w:cs="Times New Roman"/>
          <w:sz w:val="24"/>
          <w:szCs w:val="24"/>
          <w:shd w:val="clear" w:color="auto" w:fill="FFFFFF"/>
        </w:rPr>
        <w:t xml:space="preserve"> </w:t>
      </w:r>
    </w:p>
    <w:p w:rsidR="00267AC4" w:rsidRPr="00C45720" w:rsidRDefault="00267AC4" w:rsidP="00267AC4">
      <w:pPr>
        <w:spacing w:line="480" w:lineRule="auto"/>
        <w:jc w:val="both"/>
        <w:rPr>
          <w:rFonts w:ascii="Times New Roman" w:hAnsi="Times New Roman" w:cs="Times New Roman"/>
          <w:b/>
          <w:sz w:val="24"/>
          <w:szCs w:val="24"/>
        </w:rPr>
      </w:pPr>
      <w:r w:rsidRPr="00C45720">
        <w:rPr>
          <w:rFonts w:ascii="Times New Roman" w:hAnsi="Times New Roman" w:cs="Times New Roman"/>
          <w:b/>
          <w:sz w:val="24"/>
          <w:szCs w:val="24"/>
        </w:rPr>
        <w:t>My Personal Reaction to the Presentation</w:t>
      </w:r>
    </w:p>
    <w:p w:rsidR="00267AC4" w:rsidRPr="00835769" w:rsidRDefault="00267AC4" w:rsidP="00267AC4">
      <w:pPr>
        <w:spacing w:line="480" w:lineRule="auto"/>
        <w:ind w:firstLine="720"/>
        <w:jc w:val="both"/>
        <w:rPr>
          <w:rFonts w:ascii="Times New Roman" w:hAnsi="Times New Roman" w:cs="Times New Roman"/>
          <w:bCs/>
          <w:i/>
          <w:color w:val="000000"/>
          <w:sz w:val="24"/>
          <w:szCs w:val="24"/>
        </w:rPr>
      </w:pPr>
      <w:r w:rsidRPr="00C45720">
        <w:rPr>
          <w:rFonts w:ascii="Times New Roman" w:hAnsi="Times New Roman" w:cs="Times New Roman"/>
          <w:sz w:val="24"/>
          <w:szCs w:val="24"/>
        </w:rPr>
        <w:t>I was inspired by the story of Eileen Wolfe. She remin</w:t>
      </w:r>
      <w:r>
        <w:rPr>
          <w:rFonts w:ascii="Times New Roman" w:hAnsi="Times New Roman" w:cs="Times New Roman"/>
          <w:sz w:val="24"/>
          <w:szCs w:val="24"/>
        </w:rPr>
        <w:t>ded me the pathetic story of</w:t>
      </w:r>
      <w:r w:rsidRPr="00C45720">
        <w:rPr>
          <w:rFonts w:ascii="Times New Roman" w:hAnsi="Times New Roman" w:cs="Times New Roman"/>
          <w:sz w:val="24"/>
          <w:szCs w:val="24"/>
        </w:rPr>
        <w:t xml:space="preserve"> </w:t>
      </w:r>
      <w:r>
        <w:rPr>
          <w:rFonts w:ascii="Times New Roman" w:hAnsi="Times New Roman" w:cs="Times New Roman"/>
          <w:sz w:val="24"/>
          <w:szCs w:val="24"/>
        </w:rPr>
        <w:t>another</w:t>
      </w:r>
      <w:r w:rsidRPr="00C45720">
        <w:rPr>
          <w:rFonts w:ascii="Times New Roman" w:hAnsi="Times New Roman" w:cs="Times New Roman"/>
          <w:sz w:val="24"/>
          <w:szCs w:val="24"/>
        </w:rPr>
        <w:t xml:space="preserve"> survivor of the same tragedy </w:t>
      </w:r>
      <w:r w:rsidRPr="00C45720">
        <w:rPr>
          <w:rFonts w:ascii="Times New Roman" w:hAnsi="Times New Roman" w:cs="Times New Roman"/>
          <w:color w:val="222222"/>
          <w:sz w:val="24"/>
          <w:szCs w:val="24"/>
          <w:shd w:val="clear" w:color="auto" w:fill="FFFFFF"/>
        </w:rPr>
        <w:t>Viktor Emil Frankl</w:t>
      </w:r>
      <w:r w:rsidRPr="00C45720">
        <w:rPr>
          <w:rFonts w:ascii="Times New Roman" w:hAnsi="Times New Roman" w:cs="Times New Roman"/>
          <w:sz w:val="24"/>
          <w:szCs w:val="24"/>
        </w:rPr>
        <w:t xml:space="preserve">. Viktor Frankl also shared his struggle to sustain his senses during those horrific </w:t>
      </w:r>
      <w:r w:rsidRPr="00C45720">
        <w:rPr>
          <w:rFonts w:ascii="Times New Roman" w:hAnsi="Times New Roman" w:cs="Times New Roman"/>
          <w:i/>
          <w:sz w:val="24"/>
          <w:szCs w:val="24"/>
        </w:rPr>
        <w:t xml:space="preserve">concentration camps </w:t>
      </w:r>
      <w:r w:rsidRPr="00C45720">
        <w:rPr>
          <w:rFonts w:ascii="Times New Roman" w:hAnsi="Times New Roman" w:cs="Times New Roman"/>
          <w:sz w:val="24"/>
          <w:szCs w:val="24"/>
        </w:rPr>
        <w:t xml:space="preserve">that inspired me a lot, but the story of Wolfe appears more inspiring because of her gender. It is near to impossible for a young girl to </w:t>
      </w:r>
      <w:r>
        <w:rPr>
          <w:rFonts w:ascii="Times New Roman" w:hAnsi="Times New Roman" w:cs="Times New Roman"/>
          <w:sz w:val="24"/>
          <w:szCs w:val="24"/>
        </w:rPr>
        <w:t>go through imprisonment torture</w:t>
      </w:r>
      <w:r w:rsidRPr="00C45720">
        <w:rPr>
          <w:rFonts w:ascii="Times New Roman" w:hAnsi="Times New Roman" w:cs="Times New Roman"/>
          <w:sz w:val="24"/>
          <w:szCs w:val="24"/>
        </w:rPr>
        <w:t>. Moreover,</w:t>
      </w:r>
      <w:r>
        <w:rPr>
          <w:rFonts w:ascii="Times New Roman" w:hAnsi="Times New Roman" w:cs="Times New Roman"/>
          <w:sz w:val="24"/>
          <w:szCs w:val="24"/>
        </w:rPr>
        <w:t xml:space="preserve"> that was a torture</w:t>
      </w:r>
      <w:r w:rsidRPr="00C45720">
        <w:rPr>
          <w:rFonts w:ascii="Times New Roman" w:hAnsi="Times New Roman" w:cs="Times New Roman"/>
          <w:sz w:val="24"/>
          <w:szCs w:val="24"/>
        </w:rPr>
        <w:t xml:space="preserve"> more than imprisonment. </w:t>
      </w:r>
      <w:r w:rsidRPr="00C45720">
        <w:rPr>
          <w:rFonts w:ascii="Times New Roman" w:hAnsi="Times New Roman" w:cs="Times New Roman"/>
          <w:i/>
          <w:sz w:val="24"/>
          <w:szCs w:val="24"/>
        </w:rPr>
        <w:t>Concentration camps</w:t>
      </w:r>
      <w:r w:rsidRPr="00C45720">
        <w:rPr>
          <w:rFonts w:ascii="Times New Roman" w:hAnsi="Times New Roman" w:cs="Times New Roman"/>
          <w:sz w:val="24"/>
          <w:szCs w:val="24"/>
        </w:rPr>
        <w:t xml:space="preserve"> were a place where many people were kept in small tents with little food</w:t>
      </w:r>
      <w:r w:rsidRPr="007337C8">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w:t>
      </w:r>
      <w:r w:rsidRPr="0008508C">
        <w:rPr>
          <w:rFonts w:ascii="Times New Roman" w:hAnsi="Times New Roman" w:cs="Times New Roman"/>
          <w:bCs/>
          <w:i/>
          <w:color w:val="000000"/>
          <w:sz w:val="24"/>
          <w:szCs w:val="24"/>
        </w:rPr>
        <w:t>Viktor Frankl's Logotherapy</w:t>
      </w:r>
      <w:r>
        <w:rPr>
          <w:rFonts w:ascii="Times New Roman" w:hAnsi="Times New Roman" w:cs="Times New Roman"/>
          <w:bCs/>
          <w:i/>
          <w:color w:val="000000"/>
          <w:sz w:val="24"/>
          <w:szCs w:val="24"/>
        </w:rPr>
        <w:t>, 2000)</w:t>
      </w:r>
      <w:r w:rsidRPr="00C45720">
        <w:rPr>
          <w:rFonts w:ascii="Times New Roman" w:hAnsi="Times New Roman" w:cs="Times New Roman"/>
          <w:sz w:val="24"/>
          <w:szCs w:val="24"/>
        </w:rPr>
        <w:t>. They were continuously hit, punched, abused, and tortured by the soldiers. They had little outfits to wear in that German cold. Additionally, the experience of being smuggled from country to another with little hope of life was above than all.</w:t>
      </w:r>
      <w:r>
        <w:rPr>
          <w:rFonts w:ascii="Times New Roman" w:hAnsi="Times New Roman" w:cs="Times New Roman"/>
          <w:sz w:val="24"/>
          <w:szCs w:val="24"/>
        </w:rPr>
        <w:t xml:space="preserve"> Millions of Jews died because of psychological illness.</w:t>
      </w:r>
      <w:r w:rsidRPr="00C45720">
        <w:rPr>
          <w:rFonts w:ascii="Times New Roman" w:hAnsi="Times New Roman" w:cs="Times New Roman"/>
          <w:sz w:val="24"/>
          <w:szCs w:val="24"/>
        </w:rPr>
        <w:t xml:space="preserve"> Wolfe appeared as a fictional hero in my mind when </w:t>
      </w:r>
      <w:r w:rsidRPr="00C45720">
        <w:rPr>
          <w:rFonts w:ascii="Times New Roman" w:hAnsi="Times New Roman" w:cs="Times New Roman"/>
          <w:sz w:val="24"/>
          <w:szCs w:val="24"/>
        </w:rPr>
        <w:lastRenderedPageBreak/>
        <w:t>I left the classroom. I had not believed such stories by the individuals, if there were no historical witness</w:t>
      </w:r>
      <w:r>
        <w:rPr>
          <w:rFonts w:ascii="Times New Roman" w:hAnsi="Times New Roman" w:cs="Times New Roman"/>
          <w:sz w:val="24"/>
          <w:szCs w:val="24"/>
        </w:rPr>
        <w:t>es</w:t>
      </w:r>
      <w:r w:rsidRPr="00C45720">
        <w:rPr>
          <w:rFonts w:ascii="Times New Roman" w:hAnsi="Times New Roman" w:cs="Times New Roman"/>
          <w:sz w:val="24"/>
          <w:szCs w:val="24"/>
        </w:rPr>
        <w:t xml:space="preserve"> to Holocaust. Holocaust is a stain on the face of humanity that cannot be erased easily.  Our young generations must learn and understand the motifs and consequences of Holocaust, so we might avoid such brutalities against humanity in future.</w:t>
      </w:r>
      <w:bookmarkStart w:id="0" w:name="_GoBack"/>
      <w:bookmarkEnd w:id="0"/>
    </w:p>
    <w:p w:rsidR="00267AC4" w:rsidRPr="00C45720" w:rsidRDefault="00267AC4" w:rsidP="00267AC4">
      <w:pPr>
        <w:rPr>
          <w:rFonts w:ascii="Times New Roman" w:hAnsi="Times New Roman" w:cs="Times New Roman"/>
          <w:sz w:val="24"/>
          <w:szCs w:val="24"/>
        </w:rPr>
      </w:pPr>
      <w:r w:rsidRPr="00C45720">
        <w:rPr>
          <w:rFonts w:ascii="Times New Roman" w:hAnsi="Times New Roman" w:cs="Times New Roman"/>
          <w:sz w:val="24"/>
          <w:szCs w:val="24"/>
        </w:rPr>
        <w:br w:type="page"/>
      </w:r>
    </w:p>
    <w:p w:rsidR="00267AC4" w:rsidRPr="00C45720" w:rsidRDefault="00267AC4" w:rsidP="00267AC4">
      <w:pPr>
        <w:spacing w:line="480" w:lineRule="auto"/>
        <w:jc w:val="center"/>
        <w:rPr>
          <w:rFonts w:ascii="Times New Roman" w:hAnsi="Times New Roman" w:cs="Times New Roman"/>
          <w:b/>
          <w:sz w:val="24"/>
          <w:szCs w:val="24"/>
        </w:rPr>
      </w:pPr>
      <w:r w:rsidRPr="00C45720">
        <w:rPr>
          <w:rFonts w:ascii="Times New Roman" w:hAnsi="Times New Roman" w:cs="Times New Roman"/>
          <w:b/>
          <w:sz w:val="24"/>
          <w:szCs w:val="24"/>
        </w:rPr>
        <w:lastRenderedPageBreak/>
        <w:t>Reference</w:t>
      </w:r>
    </w:p>
    <w:p w:rsidR="00267AC4" w:rsidRPr="00C45720" w:rsidRDefault="00267AC4" w:rsidP="00267AC4">
      <w:pPr>
        <w:spacing w:after="0" w:line="360" w:lineRule="atLeast"/>
        <w:ind w:firstLine="720"/>
        <w:outlineLvl w:val="3"/>
        <w:rPr>
          <w:rFonts w:ascii="Times New Roman" w:eastAsia="Times New Roman" w:hAnsi="Times New Roman" w:cs="Times New Roman"/>
          <w:color w:val="000000"/>
          <w:sz w:val="24"/>
          <w:szCs w:val="24"/>
        </w:rPr>
      </w:pPr>
      <w:r w:rsidRPr="00C45720">
        <w:rPr>
          <w:rFonts w:ascii="Times New Roman" w:eastAsia="Times New Roman" w:hAnsi="Times New Roman" w:cs="Times New Roman"/>
          <w:color w:val="000000"/>
          <w:sz w:val="24"/>
          <w:szCs w:val="24"/>
        </w:rPr>
        <w:t>The Night of Broken Glass, Eyewitness Accounts of Kristallnacht. (2019). </w:t>
      </w:r>
      <w:r w:rsidRPr="00C45720">
        <w:rPr>
          <w:rFonts w:ascii="Times New Roman" w:eastAsia="Times New Roman" w:hAnsi="Times New Roman" w:cs="Times New Roman"/>
          <w:i/>
          <w:iCs/>
          <w:color w:val="000000"/>
          <w:sz w:val="24"/>
          <w:szCs w:val="24"/>
        </w:rPr>
        <w:t>European Review Of History: Revue Europeenne D'histoire</w:t>
      </w:r>
      <w:r w:rsidRPr="00C45720">
        <w:rPr>
          <w:rFonts w:ascii="Times New Roman" w:eastAsia="Times New Roman" w:hAnsi="Times New Roman" w:cs="Times New Roman"/>
          <w:color w:val="000000"/>
          <w:sz w:val="24"/>
          <w:szCs w:val="24"/>
        </w:rPr>
        <w:t>. Retrieved from https://www.tandfonline.com/doi/abs/10.1080/13507486.2013.773741?journalCode=cerh20</w:t>
      </w:r>
    </w:p>
    <w:p w:rsidR="00267AC4" w:rsidRPr="00835769" w:rsidRDefault="00267AC4" w:rsidP="00267AC4">
      <w:pPr>
        <w:pStyle w:val="Heading4"/>
        <w:spacing w:before="0" w:beforeAutospacing="0" w:after="0" w:afterAutospacing="0" w:line="360" w:lineRule="atLeast"/>
        <w:ind w:firstLine="720"/>
        <w:rPr>
          <w:b w:val="0"/>
          <w:bCs w:val="0"/>
          <w:color w:val="000000"/>
        </w:rPr>
      </w:pPr>
      <w:r w:rsidRPr="00835769">
        <w:rPr>
          <w:b w:val="0"/>
          <w:bCs w:val="0"/>
          <w:color w:val="000000"/>
        </w:rPr>
        <w:t>Viktor Frankl's Logotherapy: Spirituality and Meaning in the New Millennium. (2019). </w:t>
      </w:r>
      <w:r w:rsidRPr="00835769">
        <w:rPr>
          <w:b w:val="0"/>
          <w:bCs w:val="0"/>
          <w:i/>
          <w:iCs/>
          <w:color w:val="000000"/>
        </w:rPr>
        <w:t>TCA Journal</w:t>
      </w:r>
      <w:r w:rsidRPr="00835769">
        <w:rPr>
          <w:b w:val="0"/>
          <w:bCs w:val="0"/>
          <w:color w:val="000000"/>
        </w:rPr>
        <w:t>. Retrieved from https://www.tandfonline.com/doi/abs/10.1080/15564223.2000.12034561</w:t>
      </w:r>
    </w:p>
    <w:p w:rsidR="00267AC4" w:rsidRPr="00835769" w:rsidRDefault="00267AC4" w:rsidP="00267AC4">
      <w:pPr>
        <w:pStyle w:val="Heading4"/>
        <w:spacing w:before="0" w:beforeAutospacing="0" w:after="0" w:afterAutospacing="0" w:line="360" w:lineRule="atLeast"/>
        <w:ind w:firstLine="720"/>
        <w:rPr>
          <w:b w:val="0"/>
          <w:bCs w:val="0"/>
          <w:color w:val="000000"/>
        </w:rPr>
      </w:pPr>
      <w:r w:rsidRPr="00835769">
        <w:rPr>
          <w:b w:val="0"/>
          <w:bCs w:val="0"/>
          <w:i/>
          <w:iCs/>
          <w:color w:val="000000"/>
        </w:rPr>
        <w:t>Generation of the Holocaust</w:t>
      </w:r>
      <w:r w:rsidRPr="00835769">
        <w:rPr>
          <w:b w:val="0"/>
          <w:bCs w:val="0"/>
          <w:color w:val="000000"/>
        </w:rPr>
        <w:t xml:space="preserve"> , (1982). </w:t>
      </w:r>
      <w:r w:rsidRPr="00835769">
        <w:rPr>
          <w:b w:val="0"/>
          <w:bCs w:val="0"/>
          <w:i/>
          <w:iCs/>
          <w:color w:val="000000"/>
        </w:rPr>
        <w:t>Psycnet.apa.org</w:t>
      </w:r>
      <w:r w:rsidRPr="00835769">
        <w:rPr>
          <w:b w:val="0"/>
          <w:bCs w:val="0"/>
          <w:color w:val="000000"/>
        </w:rPr>
        <w:t>. Retrieved 2 November 2019, from https://psycnet.apa.org/record/1991-97188-000</w:t>
      </w:r>
    </w:p>
    <w:p w:rsidR="00267AC4" w:rsidRDefault="00267AC4" w:rsidP="00267AC4">
      <w:pPr>
        <w:spacing w:line="480" w:lineRule="auto"/>
        <w:jc w:val="both"/>
        <w:rPr>
          <w:rFonts w:ascii="Times New Roman" w:hAnsi="Times New Roman" w:cs="Times New Roman"/>
          <w:sz w:val="24"/>
          <w:szCs w:val="24"/>
        </w:rPr>
      </w:pPr>
    </w:p>
    <w:p w:rsidR="00C74D28" w:rsidRPr="0008177B" w:rsidRDefault="00C74D28" w:rsidP="00267AC4">
      <w:pPr>
        <w:spacing w:after="0" w:line="480" w:lineRule="auto"/>
        <w:jc w:val="center"/>
        <w:rPr>
          <w:rFonts w:ascii="Times New Roman" w:hAnsi="Times New Roman" w:cs="Times New Roman"/>
          <w:sz w:val="24"/>
          <w:szCs w:val="24"/>
        </w:rPr>
      </w:pPr>
    </w:p>
    <w:sectPr w:rsidR="00C74D28"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BB" w:rsidRDefault="000A45BB" w:rsidP="00267851">
      <w:pPr>
        <w:spacing w:after="0" w:line="240" w:lineRule="auto"/>
      </w:pPr>
      <w:r>
        <w:separator/>
      </w:r>
    </w:p>
  </w:endnote>
  <w:endnote w:type="continuationSeparator" w:id="0">
    <w:p w:rsidR="000A45BB" w:rsidRDefault="000A45B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BB" w:rsidRDefault="000A45BB" w:rsidP="00267851">
      <w:pPr>
        <w:spacing w:after="0" w:line="240" w:lineRule="auto"/>
      </w:pPr>
      <w:r>
        <w:separator/>
      </w:r>
    </w:p>
  </w:footnote>
  <w:footnote w:type="continuationSeparator" w:id="0">
    <w:p w:rsidR="000A45BB" w:rsidRDefault="000A45B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67AC4">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D3AD3">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0A45BB"/>
    <w:rsid w:val="00130A33"/>
    <w:rsid w:val="00141074"/>
    <w:rsid w:val="00187C02"/>
    <w:rsid w:val="001A02CC"/>
    <w:rsid w:val="00267851"/>
    <w:rsid w:val="00267AC4"/>
    <w:rsid w:val="002777E7"/>
    <w:rsid w:val="002D4968"/>
    <w:rsid w:val="0034125C"/>
    <w:rsid w:val="00471063"/>
    <w:rsid w:val="004A07E8"/>
    <w:rsid w:val="004D6074"/>
    <w:rsid w:val="00550EFD"/>
    <w:rsid w:val="005C20F1"/>
    <w:rsid w:val="005D3AD3"/>
    <w:rsid w:val="00877CA7"/>
    <w:rsid w:val="00A106AF"/>
    <w:rsid w:val="00A4374D"/>
    <w:rsid w:val="00B405F9"/>
    <w:rsid w:val="00B73412"/>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67A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267AC4"/>
    <w:rPr>
      <w:rFonts w:ascii="Times New Roman" w:eastAsia="Times New Roman" w:hAnsi="Times New Roman" w:cs="Times New Roman"/>
      <w:b/>
      <w:bCs/>
      <w:sz w:val="24"/>
      <w:szCs w:val="24"/>
    </w:rPr>
  </w:style>
  <w:style w:type="character" w:styleId="Emphasis">
    <w:name w:val="Emphasis"/>
    <w:basedOn w:val="DefaultParagraphFont"/>
    <w:uiPriority w:val="20"/>
    <w:qFormat/>
    <w:rsid w:val="00267A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67A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267AC4"/>
    <w:rPr>
      <w:rFonts w:ascii="Times New Roman" w:eastAsia="Times New Roman" w:hAnsi="Times New Roman" w:cs="Times New Roman"/>
      <w:b/>
      <w:bCs/>
      <w:sz w:val="24"/>
      <w:szCs w:val="24"/>
    </w:rPr>
  </w:style>
  <w:style w:type="character" w:styleId="Emphasis">
    <w:name w:val="Emphasis"/>
    <w:basedOn w:val="DefaultParagraphFont"/>
    <w:uiPriority w:val="20"/>
    <w:qFormat/>
    <w:rsid w:val="00267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SAQLAIN ABBAS</cp:lastModifiedBy>
  <cp:revision>2</cp:revision>
  <dcterms:created xsi:type="dcterms:W3CDTF">2019-11-02T22:28:00Z</dcterms:created>
  <dcterms:modified xsi:type="dcterms:W3CDTF">2019-11-02T22:28:00Z</dcterms:modified>
</cp:coreProperties>
</file>